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63F4" w14:textId="7AEA84CA" w:rsidR="007A7918" w:rsidRDefault="00851E93" w:rsidP="00851E93">
      <w:pPr>
        <w:spacing w:after="0" w:line="240" w:lineRule="auto"/>
        <w:jc w:val="center"/>
        <w:rPr>
          <w:rFonts w:ascii="Times New Roman" w:eastAsia="Times New Roman" w:hAnsi="Times New Roman" w:cs="Times New Roman"/>
          <w:b/>
          <w:bCs/>
          <w:color w:val="000000"/>
          <w:sz w:val="28"/>
          <w:szCs w:val="28"/>
          <w:shd w:val="clear" w:color="auto" w:fill="FFFFFF"/>
        </w:rPr>
      </w:pPr>
      <w:r w:rsidRPr="00851E93">
        <w:rPr>
          <w:rFonts w:ascii="Times New Roman" w:eastAsia="Times New Roman" w:hAnsi="Times New Roman" w:cs="Times New Roman"/>
          <w:b/>
          <w:bCs/>
          <w:color w:val="000000"/>
          <w:sz w:val="28"/>
          <w:szCs w:val="28"/>
          <w:shd w:val="clear" w:color="auto" w:fill="FFFFFF"/>
        </w:rPr>
        <w:t>Securing the Digital Frontier: Strategies for Cloud Computing Security, Database Protection, and Comprehensive Penetration Testing</w:t>
      </w:r>
    </w:p>
    <w:p w14:paraId="781A9DA1" w14:textId="77777777" w:rsidR="00851E93" w:rsidRDefault="00851E93" w:rsidP="00851E93">
      <w:pPr>
        <w:spacing w:after="0" w:line="240" w:lineRule="auto"/>
        <w:jc w:val="center"/>
        <w:rPr>
          <w:rFonts w:ascii="Times New Roman" w:eastAsia="Times New Roman" w:hAnsi="Times New Roman" w:cs="Times New Roman"/>
          <w:b/>
          <w:bCs/>
          <w:color w:val="000000"/>
          <w:sz w:val="28"/>
          <w:szCs w:val="28"/>
          <w:shd w:val="clear" w:color="auto" w:fill="FFFFFF"/>
        </w:rPr>
      </w:pPr>
    </w:p>
    <w:p w14:paraId="11041389" w14:textId="77777777" w:rsidR="00851E93" w:rsidRDefault="00851E93" w:rsidP="00851E93">
      <w:pPr>
        <w:spacing w:after="0" w:line="240" w:lineRule="auto"/>
        <w:jc w:val="center"/>
        <w:rPr>
          <w:rFonts w:ascii="Times New Roman" w:eastAsia="Times New Roman" w:hAnsi="Times New Roman" w:cs="Times New Roman"/>
          <w:b/>
          <w:bCs/>
          <w:color w:val="000000"/>
          <w:sz w:val="28"/>
          <w:szCs w:val="28"/>
          <w:shd w:val="clear" w:color="auto" w:fill="FFFFFF"/>
        </w:rPr>
      </w:pPr>
    </w:p>
    <w:p w14:paraId="70FC32DB" w14:textId="77777777" w:rsidR="00851E93" w:rsidRDefault="00851E93" w:rsidP="00851E93">
      <w:pPr>
        <w:spacing w:after="0" w:line="240" w:lineRule="auto"/>
        <w:jc w:val="center"/>
        <w:rPr>
          <w:rFonts w:ascii="Times New Roman" w:eastAsia="Times New Roman" w:hAnsi="Times New Roman" w:cs="Times New Roman"/>
          <w:b/>
          <w:bCs/>
          <w:color w:val="000000"/>
          <w:sz w:val="28"/>
          <w:szCs w:val="28"/>
          <w:shd w:val="clear" w:color="auto" w:fill="FFFFFF"/>
        </w:rPr>
      </w:pPr>
    </w:p>
    <w:p w14:paraId="62AD968F" w14:textId="77777777" w:rsidR="00851E93" w:rsidRDefault="00851E93" w:rsidP="00851E93">
      <w:pPr>
        <w:spacing w:after="0" w:line="240" w:lineRule="auto"/>
        <w:jc w:val="center"/>
        <w:rPr>
          <w:rFonts w:ascii="Times New Roman" w:eastAsia="Times New Roman" w:hAnsi="Times New Roman" w:cs="Times New Roman"/>
          <w:b/>
          <w:bCs/>
          <w:color w:val="000000"/>
          <w:sz w:val="28"/>
          <w:szCs w:val="28"/>
          <w:shd w:val="clear" w:color="auto" w:fill="FFFFFF"/>
        </w:rPr>
      </w:pPr>
    </w:p>
    <w:p w14:paraId="04EEC101" w14:textId="77777777" w:rsidR="00851E93" w:rsidRPr="007A7918" w:rsidRDefault="00851E93" w:rsidP="007A7918">
      <w:pPr>
        <w:spacing w:after="0" w:line="240" w:lineRule="auto"/>
        <w:rPr>
          <w:rFonts w:ascii="Times New Roman" w:eastAsia="Times New Roman" w:hAnsi="Times New Roman" w:cs="Times New Roman"/>
          <w:sz w:val="24"/>
          <w:szCs w:val="24"/>
        </w:rPr>
      </w:pPr>
    </w:p>
    <w:p w14:paraId="7DEE557D" w14:textId="77777777" w:rsidR="007A7918" w:rsidRPr="007A7918" w:rsidRDefault="007A7918" w:rsidP="007A7918">
      <w:pPr>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Abstract</w:t>
      </w:r>
    </w:p>
    <w:p w14:paraId="3B52920C" w14:textId="77777777" w:rsidR="007A7918" w:rsidRPr="007A7918" w:rsidRDefault="007A7918" w:rsidP="007A7918">
      <w:pPr>
        <w:spacing w:line="276" w:lineRule="auto"/>
        <w:jc w:val="both"/>
        <w:rPr>
          <w:rFonts w:ascii="Arial" w:eastAsia="Times New Roman" w:hAnsi="Arial" w:cs="Arial"/>
          <w:sz w:val="24"/>
          <w:szCs w:val="24"/>
        </w:rPr>
      </w:pPr>
      <w:r w:rsidRPr="007A7918">
        <w:rPr>
          <w:rFonts w:ascii="Arial" w:eastAsia="Times New Roman" w:hAnsi="Arial" w:cs="Arial"/>
          <w:i/>
          <w:iCs/>
          <w:color w:val="000000"/>
          <w:sz w:val="24"/>
          <w:szCs w:val="24"/>
          <w:shd w:val="clear" w:color="auto" w:fill="FFFFFF"/>
        </w:rPr>
        <w:t xml:space="preserve">This research paper </w:t>
      </w:r>
      <w:r w:rsidR="00724F57">
        <w:rPr>
          <w:rFonts w:ascii="Arial" w:eastAsia="Times New Roman" w:hAnsi="Arial" w:cs="Arial"/>
          <w:i/>
          <w:iCs/>
          <w:color w:val="000000"/>
          <w:sz w:val="24"/>
          <w:szCs w:val="24"/>
          <w:shd w:val="clear" w:color="auto" w:fill="FFFFFF"/>
        </w:rPr>
        <w:t>explores th</w:t>
      </w:r>
      <w:r w:rsidRPr="007A7918">
        <w:rPr>
          <w:rFonts w:ascii="Arial" w:eastAsia="Times New Roman" w:hAnsi="Arial" w:cs="Arial"/>
          <w:i/>
          <w:iCs/>
          <w:color w:val="000000"/>
          <w:sz w:val="24"/>
          <w:szCs w:val="24"/>
          <w:shd w:val="clear" w:color="auto" w:fill="FFFFFF"/>
        </w:rPr>
        <w:t>e effectiveness of integrated cybersecurity strategies, focusing on the amalgamation of cloud computing security, database protection, and penetration testing into a unified risk management framework. The primary aim is to evaluate how such integration impacts the overall cybersecurity posture of organizations, offering insights into mitigating cyber threats, unauthorized access, and data breaches. Employing a survey-based methodology, the study gathered data from 365 professionals across cloud computing, database administration, and cybersecurity fields. Through descriptive statistics and Partial Least Squares Structural Equation Modeling (PLS-SEM), the research explored the interrelations between various cybersecurity strategies and their collective influence on organizational resilience against cyber threats. The findings underscore the significant benefits of a holistic cybersecurity approach, revealing that penetration testing, robust database security measures, and strict adherence to cloud computing security requirements significantly reduce vulnerabilities and incidents of data breaches. Moreover, the study established that a unified risk management framework substantially enhances an organization's cybersecurity posture, highlighting the critical role of integrated security measures in fostering organizational resilience. The research confirms the hypothesis that integrating cybersecurity strategies across different domains leads to a synergistic enhancement of security defenses, offering a more robust mechanism against the multifaceted nature of cyber threats. In conclusion, the study advocates for the adoption of a comprehensive, integrated approach to cybersecurity, emphasizing regular penetration testing, stringent database security protocols, and adherence to cloud computing security standards as essential components of a robust cybersecurity framework. This approach not only mitigates the risk of cyber threats but also strengthens organizational resilience, ensuring a secure digital environment for future challenges.</w:t>
      </w:r>
    </w:p>
    <w:p w14:paraId="69B9B717" w14:textId="77777777" w:rsidR="007A7918" w:rsidRPr="007A7918" w:rsidRDefault="007A7918" w:rsidP="007A7918">
      <w:pPr>
        <w:spacing w:line="276" w:lineRule="auto"/>
        <w:jc w:val="both"/>
        <w:rPr>
          <w:rFonts w:ascii="Arial" w:eastAsia="Times New Roman" w:hAnsi="Arial" w:cs="Arial"/>
          <w:i/>
          <w:sz w:val="24"/>
          <w:szCs w:val="24"/>
        </w:rPr>
      </w:pPr>
      <w:r w:rsidRPr="007A7918">
        <w:rPr>
          <w:rFonts w:ascii="Arial" w:eastAsia="Times New Roman" w:hAnsi="Arial" w:cs="Arial"/>
          <w:b/>
          <w:bCs/>
          <w:color w:val="000000"/>
          <w:sz w:val="24"/>
          <w:szCs w:val="24"/>
          <w:shd w:val="clear" w:color="auto" w:fill="FFFFFF"/>
        </w:rPr>
        <w:t>Keywords:</w:t>
      </w:r>
      <w:r w:rsidRPr="007A7918">
        <w:rPr>
          <w:rFonts w:ascii="Arial" w:eastAsia="Times New Roman" w:hAnsi="Arial" w:cs="Arial"/>
          <w:bCs/>
          <w:i/>
          <w:color w:val="000000"/>
          <w:sz w:val="24"/>
          <w:szCs w:val="24"/>
          <w:shd w:val="clear" w:color="auto" w:fill="FFFFFF"/>
        </w:rPr>
        <w:t xml:space="preserve"> Cybersecurity, Integrated Cybersecurity Strategies, Cloud Computing Security, Database Protection, Penetration Testing, Unified Risk Management Framework, Organizational Resilience, Cyber Threats.</w:t>
      </w:r>
    </w:p>
    <w:p w14:paraId="14B1DA4E" w14:textId="77777777" w:rsidR="007A7918" w:rsidRPr="007A7918" w:rsidRDefault="007A7918" w:rsidP="007A7918">
      <w:pPr>
        <w:spacing w:line="276" w:lineRule="auto"/>
        <w:rPr>
          <w:rFonts w:ascii="Arial" w:eastAsia="Times New Roman" w:hAnsi="Arial" w:cs="Arial"/>
          <w:sz w:val="24"/>
          <w:szCs w:val="24"/>
        </w:rPr>
      </w:pPr>
    </w:p>
    <w:p w14:paraId="061099DD" w14:textId="77777777" w:rsidR="007A7918" w:rsidRPr="007A7918" w:rsidRDefault="007A7918" w:rsidP="007A7918">
      <w:pPr>
        <w:spacing w:line="276" w:lineRule="auto"/>
        <w:rPr>
          <w:rFonts w:ascii="Arial" w:eastAsia="Times New Roman" w:hAnsi="Arial" w:cs="Arial"/>
          <w:b/>
          <w:bCs/>
          <w:color w:val="000000"/>
          <w:sz w:val="24"/>
          <w:szCs w:val="24"/>
          <w:shd w:val="clear" w:color="auto" w:fill="FFFFFF"/>
        </w:rPr>
      </w:pPr>
      <w:r w:rsidRPr="007A7918">
        <w:rPr>
          <w:rFonts w:ascii="Arial" w:eastAsia="Times New Roman" w:hAnsi="Arial" w:cs="Arial"/>
          <w:b/>
          <w:bCs/>
          <w:color w:val="000000"/>
          <w:sz w:val="24"/>
          <w:szCs w:val="24"/>
          <w:shd w:val="clear" w:color="auto" w:fill="FFFFFF"/>
        </w:rPr>
        <w:br w:type="page"/>
      </w:r>
    </w:p>
    <w:p w14:paraId="45EB5740" w14:textId="77777777" w:rsidR="007A7918" w:rsidRPr="007A7918" w:rsidRDefault="007A7918" w:rsidP="007A7918">
      <w:pPr>
        <w:pStyle w:val="ListParagraph"/>
        <w:numPr>
          <w:ilvl w:val="0"/>
          <w:numId w:val="3"/>
        </w:numPr>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lastRenderedPageBreak/>
        <w:t>Introduction</w:t>
      </w:r>
    </w:p>
    <w:p w14:paraId="707F1348" w14:textId="77777777" w:rsidR="007A7918" w:rsidRPr="007A7918" w:rsidRDefault="00724F57" w:rsidP="007A7918">
      <w:pPr>
        <w:spacing w:line="276" w:lineRule="auto"/>
        <w:jc w:val="both"/>
        <w:rPr>
          <w:rFonts w:ascii="Arial" w:eastAsia="Times New Roman" w:hAnsi="Arial" w:cs="Arial"/>
          <w:sz w:val="24"/>
          <w:szCs w:val="24"/>
        </w:rPr>
      </w:pPr>
      <w:r>
        <w:rPr>
          <w:rFonts w:ascii="Arial" w:eastAsia="Times New Roman" w:hAnsi="Arial" w:cs="Arial"/>
          <w:color w:val="000000"/>
          <w:sz w:val="24"/>
          <w:szCs w:val="24"/>
          <w:shd w:val="clear" w:color="auto" w:fill="FFFFFF"/>
        </w:rPr>
        <w:t>With the advancement of</w:t>
      </w:r>
      <w:r w:rsidR="007A7918" w:rsidRPr="007A7918">
        <w:rPr>
          <w:rFonts w:ascii="Arial" w:eastAsia="Times New Roman" w:hAnsi="Arial" w:cs="Arial"/>
          <w:color w:val="000000"/>
          <w:sz w:val="24"/>
          <w:szCs w:val="24"/>
          <w:shd w:val="clear" w:color="auto" w:fill="FFFFFF"/>
        </w:rPr>
        <w:t xml:space="preserve"> digital transformation, the proliferation of cyber technologies has significantly reshaped organizational operations globally, offering unprecedented opportunities for growth, innovation, and connectivity [1]. Alongside these advancements, however, has emerged a complex and ever-evolving array of cyber threats, ranging from data breaches and unauthorized access to sophisticated cyber-attacks, posing critical challenges to the security of cloud computing environments, databases, and IT infrastructures at large [2]. This dynamic scenario underscores the vital importance of cybersecurity as a cornerstone of modern organizational resilience and integrity.</w:t>
      </w:r>
    </w:p>
    <w:p w14:paraId="5613939C" w14:textId="77777777" w:rsidR="007A7918" w:rsidRPr="007A7918" w:rsidRDefault="007A7918" w:rsidP="007A7918">
      <w:pPr>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As businesses increasingly migrate to cloud-based platforms to leverage the flexibility, scalability, and efficiency these technologies afford, the security of cloud computing environments has come under intense scrutiny [3]. The integration of cloud services with existing IT infrastructures introduces new vulnerabilities and potential entry points for cyber attackers, making the protection of these digital assets a paramount concern [2][3][4]. Concurrently, databases—repositories of vast amounts of sensitive and proprietary information—remain prime targets for cybercriminals, further emphasizing the need for robust database security measures [5][6].</w:t>
      </w:r>
    </w:p>
    <w:p w14:paraId="4812BB96" w14:textId="77777777" w:rsidR="007A7918" w:rsidRPr="007A7918" w:rsidRDefault="007A7918" w:rsidP="007A7918">
      <w:pPr>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Against this backdrop, penetration testing emerges as a critical tool in the cybersecurity arsenal—a proactive approach to identify vulnerabilities within systems before they can be exploited by malicious actors [7][8]. However, the effectiveness of penetration testing, along with the implementation of database security measures and adherence to baseline security requirements for cloud computing, has yet to be comprehensively quantified and understood within the context of an integrated cybersecurity strategy [8]. The need for a holistic approach to cybersecurity is clear. Organizations must navigate a delicate balance between operational functionality and security, ensuring that protective measures do not impede business processes while still safeguarding against cyber threats [7][9].</w:t>
      </w:r>
    </w:p>
    <w:p w14:paraId="11B34342" w14:textId="77777777" w:rsidR="007A7918" w:rsidRPr="007A7918" w:rsidRDefault="007A7918" w:rsidP="007A7918">
      <w:pPr>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Despite the adoption of various cybersecurity measures, organizations continue to face challenges in effectively integrating these strategies to form a cohesive defense mechanism against the multifaceted nature of cyber threats [8]. The lack of a comprehensive understanding of the effectiveness of penetration testing, adherence to cloud computing security requirements, and implementation of database security measures leaves a critical gap in the cybersecurity domain. Thus, this paper evaluates the impact of integrated cybersecurity strategies, encompassing penetration testing, database security measures, and cloud computing security requirements, on enhancing the cybersecurity posture of organizations, </w:t>
      </w:r>
      <w:proofErr w:type="gramStart"/>
      <w:r w:rsidRPr="007A7918">
        <w:rPr>
          <w:rFonts w:ascii="Arial" w:eastAsia="Times New Roman" w:hAnsi="Arial" w:cs="Arial"/>
          <w:color w:val="000000"/>
          <w:sz w:val="24"/>
          <w:szCs w:val="24"/>
          <w:shd w:val="clear" w:color="auto" w:fill="FFFFFF"/>
        </w:rPr>
        <w:t>providing  actionable</w:t>
      </w:r>
      <w:proofErr w:type="gramEnd"/>
      <w:r w:rsidRPr="007A7918">
        <w:rPr>
          <w:rFonts w:ascii="Arial" w:eastAsia="Times New Roman" w:hAnsi="Arial" w:cs="Arial"/>
          <w:color w:val="000000"/>
          <w:sz w:val="24"/>
          <w:szCs w:val="24"/>
          <w:shd w:val="clear" w:color="auto" w:fill="FFFFFF"/>
        </w:rPr>
        <w:t xml:space="preserve"> insights on the effectiveness of these strategies in mitigating cyber threats, unauthorized access, and data breaches, thereby improving organizational resilience against cyber threats.</w:t>
      </w:r>
    </w:p>
    <w:p w14:paraId="252805AF" w14:textId="77777777" w:rsidR="007A7918" w:rsidRPr="007A7918" w:rsidRDefault="007A7918" w:rsidP="007A7918">
      <w:pPr>
        <w:shd w:val="clear" w:color="auto" w:fill="FFFFFF"/>
        <w:spacing w:line="276" w:lineRule="auto"/>
        <w:jc w:val="both"/>
        <w:outlineLvl w:val="2"/>
        <w:rPr>
          <w:rFonts w:ascii="Arial" w:eastAsia="Times New Roman" w:hAnsi="Arial" w:cs="Arial"/>
          <w:b/>
          <w:bCs/>
          <w:sz w:val="24"/>
          <w:szCs w:val="24"/>
        </w:rPr>
      </w:pPr>
      <w:r w:rsidRPr="007A7918">
        <w:rPr>
          <w:rFonts w:ascii="Arial" w:eastAsia="Times New Roman" w:hAnsi="Arial" w:cs="Arial"/>
          <w:b/>
          <w:bCs/>
          <w:color w:val="000000"/>
          <w:sz w:val="24"/>
          <w:szCs w:val="24"/>
          <w:shd w:val="clear" w:color="auto" w:fill="FFFFFF"/>
        </w:rPr>
        <w:lastRenderedPageBreak/>
        <w:t>Research Objectives</w:t>
      </w:r>
    </w:p>
    <w:p w14:paraId="0B6EC1BA" w14:textId="77777777" w:rsidR="007A7918" w:rsidRPr="007A7918" w:rsidRDefault="007A7918" w:rsidP="007A7918">
      <w:pPr>
        <w:numPr>
          <w:ilvl w:val="0"/>
          <w:numId w:val="1"/>
        </w:numPr>
        <w:shd w:val="clear" w:color="auto" w:fill="FFFFFF"/>
        <w:spacing w:line="276" w:lineRule="auto"/>
        <w:jc w:val="both"/>
        <w:textAlignment w:val="baseline"/>
        <w:rPr>
          <w:rFonts w:ascii="Arial" w:eastAsia="Times New Roman" w:hAnsi="Arial" w:cs="Arial"/>
          <w:color w:val="000000"/>
          <w:sz w:val="24"/>
          <w:szCs w:val="24"/>
        </w:rPr>
      </w:pPr>
      <w:r w:rsidRPr="007A7918">
        <w:rPr>
          <w:rFonts w:ascii="Arial" w:eastAsia="Times New Roman" w:hAnsi="Arial" w:cs="Arial"/>
          <w:color w:val="000000"/>
          <w:sz w:val="24"/>
          <w:szCs w:val="24"/>
          <w:shd w:val="clear" w:color="auto" w:fill="FFFFFF"/>
        </w:rPr>
        <w:t xml:space="preserve">To investigate the </w:t>
      </w:r>
      <w:r w:rsidR="00724F57">
        <w:rPr>
          <w:rFonts w:ascii="Arial" w:eastAsia="Times New Roman" w:hAnsi="Arial" w:cs="Arial"/>
          <w:color w:val="000000"/>
          <w:sz w:val="24"/>
          <w:szCs w:val="24"/>
          <w:shd w:val="clear" w:color="auto" w:fill="FFFFFF"/>
        </w:rPr>
        <w:t xml:space="preserve">terrain </w:t>
      </w:r>
      <w:r w:rsidRPr="007A7918">
        <w:rPr>
          <w:rFonts w:ascii="Arial" w:eastAsia="Times New Roman" w:hAnsi="Arial" w:cs="Arial"/>
          <w:color w:val="000000"/>
          <w:sz w:val="24"/>
          <w:szCs w:val="24"/>
          <w:shd w:val="clear" w:color="auto" w:fill="FFFFFF"/>
        </w:rPr>
        <w:t>of cyber threats and identify the effectiveness of penetration testing in detecting vulnerabilities across cloud computing environments, databases, and other IT infrastructures, highlighting common vulnerabilities and attack vectors.</w:t>
      </w:r>
    </w:p>
    <w:p w14:paraId="330AA40F" w14:textId="77777777" w:rsidR="007A7918" w:rsidRPr="007A7918" w:rsidRDefault="007A7918" w:rsidP="007A7918">
      <w:pPr>
        <w:numPr>
          <w:ilvl w:val="0"/>
          <w:numId w:val="1"/>
        </w:numPr>
        <w:shd w:val="clear" w:color="auto" w:fill="FFFFFF"/>
        <w:spacing w:line="276" w:lineRule="auto"/>
        <w:jc w:val="both"/>
        <w:textAlignment w:val="baseline"/>
        <w:rPr>
          <w:rFonts w:ascii="Arial" w:eastAsia="Times New Roman" w:hAnsi="Arial" w:cs="Arial"/>
          <w:color w:val="000000"/>
          <w:sz w:val="24"/>
          <w:szCs w:val="24"/>
        </w:rPr>
      </w:pPr>
      <w:r w:rsidRPr="007A7918">
        <w:rPr>
          <w:rFonts w:ascii="Arial" w:eastAsia="Times New Roman" w:hAnsi="Arial" w:cs="Arial"/>
          <w:color w:val="000000"/>
          <w:sz w:val="24"/>
          <w:szCs w:val="24"/>
          <w:shd w:val="clear" w:color="auto" w:fill="FFFFFF"/>
        </w:rPr>
        <w:t>To assess the impact of database security measures and baseline security requirements for cloud computing on mitigating unauthorized access and cyber-attacks, analyzing the correlation between specific security practices and the reduction in data breaches.</w:t>
      </w:r>
    </w:p>
    <w:p w14:paraId="3A44A2B9" w14:textId="77777777" w:rsidR="007A7918" w:rsidRPr="007A7918" w:rsidRDefault="007A7918" w:rsidP="007A7918">
      <w:pPr>
        <w:numPr>
          <w:ilvl w:val="0"/>
          <w:numId w:val="1"/>
        </w:numPr>
        <w:shd w:val="clear" w:color="auto" w:fill="FFFFFF"/>
        <w:spacing w:line="276" w:lineRule="auto"/>
        <w:jc w:val="both"/>
        <w:textAlignment w:val="baseline"/>
        <w:rPr>
          <w:rFonts w:ascii="Arial" w:eastAsia="Times New Roman" w:hAnsi="Arial" w:cs="Arial"/>
          <w:color w:val="000000"/>
          <w:sz w:val="24"/>
          <w:szCs w:val="24"/>
        </w:rPr>
      </w:pPr>
      <w:r w:rsidRPr="007A7918">
        <w:rPr>
          <w:rFonts w:ascii="Arial" w:eastAsia="Times New Roman" w:hAnsi="Arial" w:cs="Arial"/>
          <w:color w:val="000000"/>
          <w:sz w:val="24"/>
          <w:szCs w:val="24"/>
          <w:shd w:val="clear" w:color="auto" w:fill="FFFFFF"/>
        </w:rPr>
        <w:t>To quantify the combined impact of cloud computing security, database protection, and penetration testing on the overall cybersecurity posture of organizations</w:t>
      </w:r>
    </w:p>
    <w:p w14:paraId="762373C9" w14:textId="77777777" w:rsidR="007A7918" w:rsidRPr="007A7918" w:rsidRDefault="007A7918" w:rsidP="007A7918">
      <w:pPr>
        <w:numPr>
          <w:ilvl w:val="0"/>
          <w:numId w:val="1"/>
        </w:numPr>
        <w:shd w:val="clear" w:color="auto" w:fill="FFFFFF"/>
        <w:spacing w:line="276" w:lineRule="auto"/>
        <w:jc w:val="both"/>
        <w:textAlignment w:val="baseline"/>
        <w:rPr>
          <w:rFonts w:ascii="Arial" w:eastAsia="Times New Roman" w:hAnsi="Arial" w:cs="Arial"/>
          <w:color w:val="000000"/>
          <w:sz w:val="24"/>
          <w:szCs w:val="24"/>
        </w:rPr>
      </w:pPr>
      <w:r w:rsidRPr="007A7918">
        <w:rPr>
          <w:rFonts w:ascii="Arial" w:eastAsia="Times New Roman" w:hAnsi="Arial" w:cs="Arial"/>
          <w:color w:val="000000"/>
          <w:sz w:val="24"/>
          <w:szCs w:val="24"/>
          <w:shd w:val="clear" w:color="auto" w:fill="FFFFFF"/>
        </w:rPr>
        <w:t>To derive actionable insights and evidence-based recommendations for enhancing cybersecurity measures</w:t>
      </w:r>
    </w:p>
    <w:p w14:paraId="491DEB64" w14:textId="77777777" w:rsidR="007A7918" w:rsidRPr="007A7918" w:rsidRDefault="007A7918" w:rsidP="007A7918">
      <w:pPr>
        <w:shd w:val="clear" w:color="auto" w:fill="FFFFFF"/>
        <w:spacing w:line="276" w:lineRule="auto"/>
        <w:jc w:val="both"/>
        <w:outlineLvl w:val="2"/>
        <w:rPr>
          <w:rFonts w:ascii="Arial" w:eastAsia="Times New Roman" w:hAnsi="Arial" w:cs="Arial"/>
          <w:b/>
          <w:bCs/>
          <w:sz w:val="24"/>
          <w:szCs w:val="24"/>
        </w:rPr>
      </w:pPr>
      <w:r w:rsidRPr="007A7918">
        <w:rPr>
          <w:rFonts w:ascii="Arial" w:eastAsia="Times New Roman" w:hAnsi="Arial" w:cs="Arial"/>
          <w:b/>
          <w:bCs/>
          <w:color w:val="000000"/>
          <w:sz w:val="24"/>
          <w:szCs w:val="24"/>
          <w:shd w:val="clear" w:color="auto" w:fill="FFFFFF"/>
        </w:rPr>
        <w:t>Research Hypotheses</w:t>
      </w:r>
    </w:p>
    <w:p w14:paraId="1BDC417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color w:val="000000"/>
          <w:sz w:val="24"/>
          <w:szCs w:val="24"/>
          <w:shd w:val="clear" w:color="auto" w:fill="FFFFFF"/>
        </w:rPr>
        <w:t>H</w:t>
      </w:r>
      <w:r w:rsidRPr="007A7918">
        <w:rPr>
          <w:rFonts w:ascii="Arial" w:eastAsia="Times New Roman" w:hAnsi="Arial" w:cs="Arial"/>
          <w:b/>
          <w:color w:val="000000"/>
          <w:sz w:val="24"/>
          <w:szCs w:val="24"/>
          <w:shd w:val="clear" w:color="auto" w:fill="FFFFFF"/>
          <w:vertAlign w:val="subscript"/>
        </w:rPr>
        <w:t>1</w:t>
      </w:r>
      <w:r w:rsidRPr="007A7918">
        <w:rPr>
          <w:rFonts w:ascii="Arial" w:eastAsia="Times New Roman" w:hAnsi="Arial" w:cs="Arial"/>
          <w:b/>
          <w:color w:val="000000"/>
          <w:sz w:val="24"/>
          <w:szCs w:val="24"/>
          <w:shd w:val="clear" w:color="auto" w:fill="FFFFFF"/>
        </w:rPr>
        <w:t xml:space="preserve">: </w:t>
      </w:r>
      <w:r w:rsidRPr="007A7918">
        <w:rPr>
          <w:rFonts w:ascii="Arial" w:eastAsia="Times New Roman" w:hAnsi="Arial" w:cs="Arial"/>
          <w:color w:val="000000"/>
          <w:sz w:val="24"/>
          <w:szCs w:val="24"/>
          <w:shd w:val="clear" w:color="auto" w:fill="FFFFFF"/>
        </w:rPr>
        <w:t>Penetration testing significantly reduces the vulnerability count in cloud computing environments and databases compared to untested systems.</w:t>
      </w:r>
    </w:p>
    <w:p w14:paraId="6BC7EF1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color w:val="000000"/>
          <w:sz w:val="24"/>
          <w:szCs w:val="24"/>
          <w:shd w:val="clear" w:color="auto" w:fill="FFFFFF"/>
        </w:rPr>
        <w:t>H</w:t>
      </w:r>
      <w:r w:rsidRPr="007A7918">
        <w:rPr>
          <w:rFonts w:ascii="Arial" w:eastAsia="Times New Roman" w:hAnsi="Arial" w:cs="Arial"/>
          <w:b/>
          <w:color w:val="000000"/>
          <w:sz w:val="24"/>
          <w:szCs w:val="24"/>
          <w:shd w:val="clear" w:color="auto" w:fill="FFFFFF"/>
          <w:vertAlign w:val="subscript"/>
        </w:rPr>
        <w:t>2</w:t>
      </w:r>
      <w:r w:rsidRPr="007A7918">
        <w:rPr>
          <w:rFonts w:ascii="Arial" w:eastAsia="Times New Roman" w:hAnsi="Arial" w:cs="Arial"/>
          <w:b/>
          <w:color w:val="000000"/>
          <w:sz w:val="24"/>
          <w:szCs w:val="24"/>
          <w:shd w:val="clear" w:color="auto" w:fill="FFFFFF"/>
        </w:rPr>
        <w:t xml:space="preserve">: </w:t>
      </w:r>
      <w:r w:rsidRPr="007A7918">
        <w:rPr>
          <w:rFonts w:ascii="Arial" w:eastAsia="Times New Roman" w:hAnsi="Arial" w:cs="Arial"/>
          <w:color w:val="000000"/>
          <w:sz w:val="24"/>
          <w:szCs w:val="24"/>
          <w:shd w:val="clear" w:color="auto" w:fill="FFFFFF"/>
        </w:rPr>
        <w:t>Implementation of database security measures and compliance with cloud computing security requirements significantly correlates with a decrease in data breaches and cyber-attacks.</w:t>
      </w:r>
    </w:p>
    <w:p w14:paraId="702BE0B4"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color w:val="000000"/>
          <w:sz w:val="24"/>
          <w:szCs w:val="24"/>
          <w:shd w:val="clear" w:color="auto" w:fill="FFFFFF"/>
        </w:rPr>
        <w:t>H</w:t>
      </w:r>
      <w:r w:rsidRPr="007A7918">
        <w:rPr>
          <w:rFonts w:ascii="Arial" w:eastAsia="Times New Roman" w:hAnsi="Arial" w:cs="Arial"/>
          <w:b/>
          <w:color w:val="000000"/>
          <w:sz w:val="24"/>
          <w:szCs w:val="24"/>
          <w:shd w:val="clear" w:color="auto" w:fill="FFFFFF"/>
          <w:vertAlign w:val="subscript"/>
        </w:rPr>
        <w:t>3</w:t>
      </w:r>
      <w:r w:rsidRPr="007A7918">
        <w:rPr>
          <w:rFonts w:ascii="Arial" w:eastAsia="Times New Roman" w:hAnsi="Arial" w:cs="Arial"/>
          <w:b/>
          <w:color w:val="000000"/>
          <w:sz w:val="24"/>
          <w:szCs w:val="24"/>
          <w:shd w:val="clear" w:color="auto" w:fill="FFFFFF"/>
        </w:rPr>
        <w:t xml:space="preserve">: </w:t>
      </w:r>
      <w:r w:rsidRPr="007A7918">
        <w:rPr>
          <w:rFonts w:ascii="Arial" w:eastAsia="Times New Roman" w:hAnsi="Arial" w:cs="Arial"/>
          <w:color w:val="000000"/>
          <w:sz w:val="24"/>
          <w:szCs w:val="24"/>
          <w:shd w:val="clear" w:color="auto" w:fill="FFFFFF"/>
        </w:rPr>
        <w:t>Organizations employing a unified risk management framework, integrating cloud computing security, database protection, and penetration testing, will experience a significant reduction in cybersecurity incidents compared to those with isolated security measures.</w:t>
      </w:r>
    </w:p>
    <w:p w14:paraId="5E583EC4" w14:textId="77777777" w:rsidR="007A7918" w:rsidRDefault="007A7918" w:rsidP="007A7918">
      <w:pPr>
        <w:shd w:val="clear" w:color="auto" w:fill="FFFFFF"/>
        <w:spacing w:line="276" w:lineRule="auto"/>
        <w:jc w:val="both"/>
        <w:rPr>
          <w:rFonts w:ascii="Arial" w:eastAsia="Times New Roman" w:hAnsi="Arial" w:cs="Arial"/>
          <w:color w:val="000000"/>
          <w:sz w:val="24"/>
          <w:szCs w:val="24"/>
          <w:shd w:val="clear" w:color="auto" w:fill="FFFFFF"/>
        </w:rPr>
      </w:pPr>
      <w:r w:rsidRPr="007A7918">
        <w:rPr>
          <w:rFonts w:ascii="Arial" w:eastAsia="Times New Roman" w:hAnsi="Arial" w:cs="Arial"/>
          <w:b/>
          <w:color w:val="000000"/>
          <w:sz w:val="24"/>
          <w:szCs w:val="24"/>
          <w:shd w:val="clear" w:color="auto" w:fill="FFFFFF"/>
        </w:rPr>
        <w:t>H</w:t>
      </w:r>
      <w:r w:rsidRPr="007A7918">
        <w:rPr>
          <w:rFonts w:ascii="Arial" w:eastAsia="Times New Roman" w:hAnsi="Arial" w:cs="Arial"/>
          <w:b/>
          <w:color w:val="000000"/>
          <w:sz w:val="24"/>
          <w:szCs w:val="24"/>
          <w:shd w:val="clear" w:color="auto" w:fill="FFFFFF"/>
          <w:vertAlign w:val="subscript"/>
        </w:rPr>
        <w:t>4</w:t>
      </w:r>
      <w:r w:rsidRPr="007A7918">
        <w:rPr>
          <w:rFonts w:ascii="Arial" w:eastAsia="Times New Roman" w:hAnsi="Arial" w:cs="Arial"/>
          <w:b/>
          <w:color w:val="000000"/>
          <w:sz w:val="24"/>
          <w:szCs w:val="24"/>
          <w:shd w:val="clear" w:color="auto" w:fill="FFFFFF"/>
        </w:rPr>
        <w:t xml:space="preserve">: </w:t>
      </w:r>
      <w:r w:rsidRPr="007A7918">
        <w:rPr>
          <w:rFonts w:ascii="Arial" w:eastAsia="Times New Roman" w:hAnsi="Arial" w:cs="Arial"/>
          <w:color w:val="000000"/>
          <w:sz w:val="24"/>
          <w:szCs w:val="24"/>
          <w:shd w:val="clear" w:color="auto" w:fill="FFFFFF"/>
        </w:rPr>
        <w:t>The degree of integration of cybersecurity strategies within a unified risk management framework is positively associated with organizational resilience against cyber threats.</w:t>
      </w:r>
    </w:p>
    <w:p w14:paraId="3D4AE83B" w14:textId="77777777" w:rsidR="00724F57" w:rsidRPr="007A7918" w:rsidRDefault="00724F57" w:rsidP="007A7918">
      <w:pPr>
        <w:shd w:val="clear" w:color="auto" w:fill="FFFFFF"/>
        <w:spacing w:line="276" w:lineRule="auto"/>
        <w:jc w:val="both"/>
        <w:rPr>
          <w:rFonts w:ascii="Arial" w:eastAsia="Times New Roman" w:hAnsi="Arial" w:cs="Arial"/>
          <w:sz w:val="24"/>
          <w:szCs w:val="24"/>
        </w:rPr>
      </w:pPr>
    </w:p>
    <w:p w14:paraId="7DBBFCDE" w14:textId="77777777" w:rsidR="007A7918" w:rsidRPr="007A7918" w:rsidRDefault="007A7918" w:rsidP="007A7918">
      <w:pPr>
        <w:pStyle w:val="ListParagraph"/>
        <w:numPr>
          <w:ilvl w:val="0"/>
          <w:numId w:val="3"/>
        </w:num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Literature Review</w:t>
      </w:r>
    </w:p>
    <w:p w14:paraId="2FE0BDE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As noted by Goel &amp; </w:t>
      </w:r>
      <w:proofErr w:type="spellStart"/>
      <w:r w:rsidRPr="007A7918">
        <w:rPr>
          <w:rFonts w:ascii="Arial" w:eastAsia="Times New Roman" w:hAnsi="Arial" w:cs="Arial"/>
          <w:color w:val="000000"/>
          <w:sz w:val="24"/>
          <w:szCs w:val="24"/>
          <w:shd w:val="clear" w:color="auto" w:fill="FFFFFF"/>
        </w:rPr>
        <w:t>Mehtre</w:t>
      </w:r>
      <w:proofErr w:type="spellEnd"/>
      <w:r w:rsidRPr="007A7918">
        <w:rPr>
          <w:rFonts w:ascii="Arial" w:eastAsia="Times New Roman" w:hAnsi="Arial" w:cs="Arial"/>
          <w:color w:val="000000"/>
          <w:sz w:val="24"/>
          <w:szCs w:val="24"/>
          <w:shd w:val="clear" w:color="auto" w:fill="FFFFFF"/>
        </w:rPr>
        <w:t xml:space="preserve"> [8], in the face of rapid digital transformation, the security of information systems has become paramount, with the complexity of software, the extensibility of systems, and the interconnectivity of computers pose significant security challenges. Hence, organizations are in dire need of structured and comprehensive security approaches to protect against a multitude of risks [10]. Among the myriad of security assurance methods developed, penetration testing stands out as a proactive </w:t>
      </w:r>
      <w:r w:rsidRPr="007A7918">
        <w:rPr>
          <w:rFonts w:ascii="Arial" w:eastAsia="Times New Roman" w:hAnsi="Arial" w:cs="Arial"/>
          <w:color w:val="000000"/>
          <w:sz w:val="24"/>
          <w:szCs w:val="24"/>
          <w:shd w:val="clear" w:color="auto" w:fill="FFFFFF"/>
        </w:rPr>
        <w:lastRenderedPageBreak/>
        <w:t>technique aimed at fortifying the cybersecurity posture of cloud computing environments, databases, and IT infrastructures at large [9].</w:t>
      </w:r>
    </w:p>
    <w:p w14:paraId="5BE1CDB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Penetration testing, or ethical hacking, is a critical tool in the cybersecurity arsenal designed to simulate cyberattacks and identify exploitable vulnerabilities [5]. This method transcends traditional vulnerability scanning, providing a more accurate assessment of an organization's security posture by attempting to circumvent or compromise security controls [11][12]. The methodology of penetration testing is systematic, involving stages from planning and preparation to reporting, each critical in ensuring a thorough evaluation of an organization's IT infrastructure's security [13].</w:t>
      </w:r>
    </w:p>
    <w:p w14:paraId="009E937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Testing Stages and Methods</w:t>
      </w:r>
    </w:p>
    <w:p w14:paraId="5E8B305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The first stage of testing is planning and preparation, which involves establishing the scope and objectives of the penetration test, including interaction with stakeholders and obtaining necessary permissions [5][8]. Then at reconnaissance stage, information is gathered to understand the target system comprehensively, including network maps, IP addresses, and running services [12]. The next stage involves vulnerability analysis which utilizes tools and techniques to identify system weaknesses or vulnerabilities [5]. Next, gaining and maintaining access is required by exploiting identified vulnerabilities to gain unauthorized access and attempting to sustain this access to discover security weaknesses further [14][10]. Finally, reporting is conducted to produce a </w:t>
      </w:r>
      <w:proofErr w:type="gramStart"/>
      <w:r w:rsidRPr="007A7918">
        <w:rPr>
          <w:rFonts w:ascii="Arial" w:eastAsia="Times New Roman" w:hAnsi="Arial" w:cs="Arial"/>
          <w:color w:val="000000"/>
          <w:sz w:val="24"/>
          <w:szCs w:val="24"/>
          <w:shd w:val="clear" w:color="auto" w:fill="FFFFFF"/>
        </w:rPr>
        <w:t>document detailing test results</w:t>
      </w:r>
      <w:proofErr w:type="gramEnd"/>
      <w:r w:rsidRPr="007A7918">
        <w:rPr>
          <w:rFonts w:ascii="Arial" w:eastAsia="Times New Roman" w:hAnsi="Arial" w:cs="Arial"/>
          <w:color w:val="000000"/>
          <w:sz w:val="24"/>
          <w:szCs w:val="24"/>
          <w:shd w:val="clear" w:color="auto" w:fill="FFFFFF"/>
        </w:rPr>
        <w:t>, discovered vulnerabilities, their potential consequences, and recommended remediation steps [15].</w:t>
      </w:r>
    </w:p>
    <w:p w14:paraId="1CCA4EBA"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Penetration testing methodologies are distinguished primarily by the degree of knowledge about the target system that the tester possesses prior to the test [5]. These methodologies, ranging from black box to double-blind testing, are tailored to simulate various attack scenarios, thereby providing a comprehensive evaluation of an organization's security posture [16][17]. The choice of methodology impacts the testing strategy, the depth of the findings, and the nature of vulnerabilities identified [17][18]. In black box testing, the tester simulates an external attack by someone with no prior knowledge of the system. This approach mirrors the perspective of most cybercriminals, offering insights into how an outsider might penetrate the system [18][19]. Testers using this methodology rely on publicly available information and employ a wide range of attack vectors to uncover vulnerabilities [8]. The primary advantage of black box testing lies in its ability to assess the system from a true outsider's perspective, making it invaluable for identifying surface-level vulnerabilities that are accessible to any external attacker [18].</w:t>
      </w:r>
    </w:p>
    <w:p w14:paraId="183B01B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Gray box testing represents a middle ground between black box and white box testing, where the tester has some knowledge of the system's internal structure but does not have complete access to the source code [8][18]. This partial insight might include details about the architecture or high-level design, which helps in formulating more informed testing </w:t>
      </w:r>
      <w:r w:rsidRPr="007A7918">
        <w:rPr>
          <w:rFonts w:ascii="Arial" w:eastAsia="Times New Roman" w:hAnsi="Arial" w:cs="Arial"/>
          <w:color w:val="000000"/>
          <w:sz w:val="24"/>
          <w:szCs w:val="24"/>
          <w:shd w:val="clear" w:color="auto" w:fill="FFFFFF"/>
        </w:rPr>
        <w:lastRenderedPageBreak/>
        <w:t>strategies [9]. Gray box testing is particularly effective for testing web applications, where knowledge of the application's logic can significantly enhance the effectiveness of the test. White box testing provides the tester with complete knowledge of the system, including access to source code, architecture diagrams, and other documentation [9]. This level of access allows for a thorough examination of the system, including static analysis of the code, to identify vulnerabilities that might be missed during black or gray box testing [9]. White box testing is highly detailed and is considered the most comprehensive form of penetration testing, capable of uncovering deep-seated vulnerabilities in the system [9].</w:t>
      </w:r>
    </w:p>
    <w:p w14:paraId="2ABCF87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Targeted testing, also known as lights turned on approach, is a collaborative process where testers and the organization's IT team work together, sharing knowledge about the system throughout the testing process [18]. This approach fosters a deeper understanding of how potential attacks could be carried out and defended against, making it an excellent tool for educational purposes and for developing specific defenses against known attack vectors. External testing focuses on the assets that are visible on the internet, such as web applications, email servers, and domain name servers (DNS). The goal is to identify vulnerabilities that could be exploited by an attacker from outside the organization’s network. This type of testing is critical for organizations to understand which parts of their digital infrastructure are exposed to the internet and potentially vulnerable to cyberattacks [15]. However, contrary to external testing, internal testing simulates an attack by an insider or an attacker who has managed to breach the perimeter defenses. This could include a disgruntled employee, a contractor with access privileges, or a cybercriminal utilizing credentials obtained through phishing. Internal testing aims to assess the damage potential of such threats and the effectiveness of the internal security controls in place [15].</w:t>
      </w:r>
    </w:p>
    <w:p w14:paraId="2E95795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Blind testing provides the tester with minimal information before the test, often limited to the name of the target company. This method simulates an attack by a real-world attacker with limited knowledge of the target, providing insights into how well the organization can detect and respond to unexpected attacks [18]. In double-blind testing, neither the testers nor the organization's security personnel are given prior notice about the simulated attack. This method tests not only the security infrastructure's ability to withstand an attack but also the organization's incident response in real-time. Double-blind testing offers the most realistic scenario of how an organization would fare against an actual cyberattack, assessing both the technical defenses and the effectiveness of the security team's response protocols [15][20].</w:t>
      </w:r>
    </w:p>
    <w:p w14:paraId="375C3B8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Cloud Computing Security</w:t>
      </w:r>
    </w:p>
    <w:p w14:paraId="68652DE4"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The migration to cloud computing has fundamentally transformed the cybersecurity domain, introducing complexities that demand a nuanced approach to securing </w:t>
      </w:r>
      <w:r w:rsidRPr="007A7918">
        <w:rPr>
          <w:rFonts w:ascii="Arial" w:eastAsia="Times New Roman" w:hAnsi="Arial" w:cs="Arial"/>
          <w:color w:val="000000"/>
          <w:sz w:val="24"/>
          <w:szCs w:val="24"/>
          <w:shd w:val="clear" w:color="auto" w:fill="FFFFFF"/>
        </w:rPr>
        <w:lastRenderedPageBreak/>
        <w:t>organizational assets, with the unique characteristics of cloud environments necessitating specialized security strategies that address not only traditional cybersecurity concerns but also those specific to the cloud's operational model [21]. While cloud computing's dynamic and scalable nature presents unparalleled opportunities for efficiency and flexibility, this very nature also introduces distinct security challenges such as the shared resource model inherent in cloud computing elevating the risk of data breaches, emphasizing the need for rigorous security controls and continuous monitoring [21]. Also, navigating the compliance landscape becomes increasingly complex as organizations must ensure their cloud services align with evolving industry standards and regulations. Moreover, dependence on third-party cloud service providers introduces risks related to their security practices, including the potential for unauthorized access by the provider's personnel [22][23].</w:t>
      </w:r>
    </w:p>
    <w:p w14:paraId="0C9E815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Baseline Security Requirements</w:t>
      </w:r>
    </w:p>
    <w:p w14:paraId="37D47D3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Addressing the multifaceted challenges presented by cloud computing necessitates the formulation of baseline security requirements, grounded in the triad of confidentiality, integrity, and availability—principles that are foundational to cybersecurity [5][24]. To safeguard confidentiality, the deployment of encryption technologies becomes critical [25]. Encrypting data both at rest and during transmission ensures that, even in instances of unauthorized access, the information remains secure and unintelligible to the intruders [25][26]. This encryption serves as a robust barrier against the exposure of sensitive data, thereby preserving its confidentiality [25].</w:t>
      </w:r>
    </w:p>
    <w:p w14:paraId="6DD53B17"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The integrity of data, a cornerstone of trust and reliability in cloud services, is protected through a series of integrity checks and the integration of redundancy mechanisms [27]. These strategies are designed to detect and prevent unauthorized alterations to data, thereby ensuring that the information remains accurate and uncorrupted over time [28]. By continuously monitoring for discrepancies and implementing fail-safes, organizations can shield their data against tampering and corruption, maintaining its integrity. Availability, the third pillar, is crucial for the continuous operation of services and access to data, especially in the face of cyber incidents [27]. To this end, organizations invest in developing and maintaining comprehensive disaster recovery and business continuity plans. These plans are meticulously designed to ensure minimal disruption to services and rapid restoration of operations in the aftermath of cyber incidents, be they due to malicious attacks, system failures, or natural disasters [28][30]. Through these measures, organizations strive to uphold the availability of their cloud-based services, ensuring that users and stakeholders have consistent and reliable access even under adverse conditions [29][31].</w:t>
      </w:r>
    </w:p>
    <w:p w14:paraId="2848C87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Role of Penetration Testing in Cloud Security</w:t>
      </w:r>
    </w:p>
    <w:p w14:paraId="0B3F07F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lastRenderedPageBreak/>
        <w:t>Penetration testing emerges as a critical element in bolstering cloud security, proactively identifying vulnerabilities before they can be exploited [28][31]. By simulating cyberattacks on cloud services, testers uncover security lapses, configuration errors, and other potential vulnerabilities. This proactive approach offers insights into the robustness of security measures in place and identifies areas needing improvement [31][32]. Regular penetration testing helps organizations adapt to new threats, refining their security strategies to protect their cloud environments effectively.</w:t>
      </w:r>
    </w:p>
    <w:p w14:paraId="0C20A7C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Encryption serves as a bedrock for protecting data within the cloud, ensuring data remains secure and unreadable without the correct decryption keys. Alongside, robust access control mechanisms, including comprehensive identity and access management policies, prevent unauthorized data and service access [19]. Furthermore, adhering to detailed security policies that address cloud-specific risks is crucial. These policies should encompass secure coding practices, the employment of secure application programming interfaces (APIs), and the frequent review and auditing of cloud resources [25].</w:t>
      </w:r>
    </w:p>
    <w:p w14:paraId="5BD16777"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Testing, Web Applications, and Firewalls</w:t>
      </w:r>
    </w:p>
    <w:p w14:paraId="0B7B28D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Penetration testing plays a pivotal role in fortifying the defenses of web applications and firewalls against the ever-present threat of cyberattacks [33]. Given their exposure and critical function within an organization's network, both web applications and firewalls serve as frequent targets for malicious entities aiming to exploit any vulnerability to gain unauthorized access or cause disruption [34]. Web applications, often accessible publicly, encapsulate a vast array of sensitive data and functionalities. As such, they are prime targets for cyberattacks, including but not limited to SQL injection and cross-site scripting (XSS) [34][35]. SQL injection attacks exploit vulnerabilities in a web application's database interaction, allowing attackers to execute unauthorized SQL commands, potentially leading to data theft or loss [11]. XSS attacks, on the other hand, involve injecting malicious scripts into web pages viewed by other users, potentially compromising the confidentiality and integrity of user data. Authentication and authorization issues further compound these risks by potentially allowing unauthorized users to access restricted areas or perform unauthorized actions within the application [36]. Utilizing methodologies like fuzz testing, where a wide range of inputs are automatically sent to applications to discover vulnerabilities, and tools such as Burp Suite, a comprehensive platform for web application security testing, are crucial in identifying and mitigating these vulnerabilities before they can be exploited by attackers [37][38].</w:t>
      </w:r>
    </w:p>
    <w:p w14:paraId="0EDA3CB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Firewalls, serving as the gatekeepers between internal networks and the outside world, are equally critical to an organization's cybersecurity posture [38]. Penetration testing of firewalls focuses on identifying configuration weaknesses or outdated rules that could inadvertently allow malicious traffic to pass through or legitimate traffic to be blocked [18]. This form of testing is essential for ensuring that firewalls are configured optimally to </w:t>
      </w:r>
      <w:r w:rsidRPr="007A7918">
        <w:rPr>
          <w:rFonts w:ascii="Arial" w:eastAsia="Times New Roman" w:hAnsi="Arial" w:cs="Arial"/>
          <w:color w:val="000000"/>
          <w:sz w:val="24"/>
          <w:szCs w:val="24"/>
          <w:shd w:val="clear" w:color="auto" w:fill="FFFFFF"/>
        </w:rPr>
        <w:lastRenderedPageBreak/>
        <w:t>protect against external threats while allowing necessary business operations to continue unhindered [37]. By regularly testing and updating firewall configurations, organizations can significantly reduce the risk of cyberattacks breaching their primary line of defense [39].</w:t>
      </w:r>
    </w:p>
    <w:p w14:paraId="6558CB77"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Database Security</w:t>
      </w:r>
    </w:p>
    <w:p w14:paraId="1A8285E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Data has ascended to become the cornerstone of the global economy, driving sectors across the board to collect, analyze, and leverage big data for a competitive edge [21]. However, the exponential growth in data generation and storage has exponentially increased the attack surface for cyber threats, making databases prime targets for cybercriminals [40]. These threats not only jeopardize financial stability but also can irrevocably damage an organization's reputation [22]. Thus, implementing robust database security standards becomes imperative for businesses to protect their databases from misuse, cyber-attacks, and unauthorized access [41][6]. The foundation of database security lies in a multifaceted approach that encompasses both strategic and technical measures, aimed at ensuring the reliability, privacy, accuracy, and integrity of data stored within Database Management Systems (DBMS) and their associated infrastructure [42]. At the forefront of database security measures is encryption, a critical technique for safeguarding data against theft, modification, or compromise. By converting plain text into unreadable ciphertext, encryption ensures that data remains secure and inaccessible to unauthorized parties [43][44]. The utilization of asymmetric and symmetric encryption algorithms enhances the security of data in transit and at rest, providing a strong layer of defense against potential breaches [25][36]. Firewalls on the other hand serve as a fundamental barrier, monitoring and controlling the flow of data between networks to prevent unauthorized access and cyberattacks. In conjunction with firewalls, access control mechanisms play a pivotal role in database security. These mechanisms dictate who can access specific data and resources within an organization, thereby minimizing the risk of data breaches and ensuring that only authorized personnel have access to sensitive information [34][45].</w:t>
      </w:r>
    </w:p>
    <w:p w14:paraId="1C57911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Authenticating and authorizing users are also vital components of a comprehensive database security strategy. Authentication processes verify the identities of users attempting to access the network, while authorization determines their access levels and permissions. Together, these processes form a robust framework for protecting enterprise data and networks from unauthorized access [33][46]. Furthermore, Intrusion Detection and Prevention Systems (IDPS) are instrumental in monitoring network traffic for suspicious activities and preemptively addressing potential threats. By identifying patterns indicative of cyberattacks, such as malware, scanning attacks, and protocol-specific exploits, IDPS enable organizations to detect and respond to threats swiftly, thereby safeguarding their databases from external and internal threats [18][46].</w:t>
      </w:r>
    </w:p>
    <w:p w14:paraId="6665CC3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lastRenderedPageBreak/>
        <w:t>Ensuring the availability of data in the face of cyber incidents necessitates robust backup and recovery strategies. These strategies are designed to restore data from backups in the event of data loss, ensuring business continuity and minimizing the impact of cyberattacks or system failures on organizational operations [45][47]. By maintaining detailed records of database activities, auditing, and logging functions provide invaluable insights into potential security threats, misuse, and compliance violations. These records facilitate thorough examinations and analyses, enabling organizations to identify and address security issues proactively [45][48]. Protecting the physical infrastructure supporting databases is equally important. Physical security measures prevent unauthorized physical access to servers and data storage devices, safeguarding against theft, tampering, and other forms of physical attacks [41].</w:t>
      </w:r>
    </w:p>
    <w:p w14:paraId="6A59126E"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Integrating Cybersecurity Strategies</w:t>
      </w:r>
    </w:p>
    <w:p w14:paraId="7624F0B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The integration of cybersecurity strategies across cloud computing, database security, and penetration testing is increasingly recognized as essential for developing a comprehensive cybersecurity framework. This unified approach is advocated due to the interconnected nature of modern digital infrastructures, where vulnerabilities in one area can compromise the security of the entire system [49]. The need for such integration stems from the evolving landscape of cyber threats, which no longer target isolated components but exploit the weakest links in a network's security chain [50][51].</w:t>
      </w:r>
    </w:p>
    <w:p w14:paraId="02342FE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Critically examining recent studies reveals a consensus on the multiplicative effect of integrating security measures across different domains. For instance, Cao et al. [6] highlighted the enhanced resilience of IT systems where database security mechanisms are complemented by rigorous cloud security protocols and regular penetration testing. However, there remains a controversy regarding the best practices for implementing such integration, with debates centering on the trade-offs between security and system performance [52]. An emerging trend in the discourse is the emphasis on adaptive security frameworks that can dynamically adjust to the changing threat landscape, suggesting a move away from static security measures towards more flexible, integrated solutions [53]. These frameworks leverage data from penetration tests to fine-tune security controls in real-time, illustrating the critical role of continuous assessment and adjustment in achieving robust cybersecurity [54].</w:t>
      </w:r>
    </w:p>
    <w:p w14:paraId="271F191F"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The integration of diverse cybersecurity measures across cloud computing, database security, and penetration testing, while crucial, faces several challenges that are well-documented in the literature. One of the primary barriers to effective integration is the complexity of modern IT infrastructures, which often comprise heterogeneous systems developed by different vendors [45][55]. This heterogeneity can complicate the implementation of unified security policies and the seamless operation of security tools across different platforms.</w:t>
      </w:r>
    </w:p>
    <w:p w14:paraId="6F13906E"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lastRenderedPageBreak/>
        <w:t>Another significant challenge is the lack of skilled cybersecurity personnel equipped to manage the sophisticated integration of security measures. The cybersecurity field is experiencing a talent shortage, with many organizations lacking the in-house expertise necessary to effectively integrate and manage advanced security protocols across cloud, database, and network domains [56][57]. This gap not only hampers the implementation of integrated security measures but also affects the timely identification and mitigation of emerging threats. Data privacy regulations and compliance requirements also present a formidable challenge [57]. The complexity of legal frameworks governing data protection across different jurisdictions can make it difficult for organizations to implement unified security measures that comply with all applicable laws and regulations [58]. The dynamic nature of these regulations further complicates the scenario, requiring continuous monitoring and adaptation of security practices to remain compliant.</w:t>
      </w:r>
    </w:p>
    <w:p w14:paraId="5C98B87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Furthermore, the rapid evolution of cyber threats often outpaces the development and integration of security measures, posing a continuous challenge to maintaining an up-to-date and cohesive security posture [59]. Cybercriminals increasingly exploit sophisticated techniques and zero-day vulnerabilities, challenging the effectiveness of integrated security measures and demanding constant vigilance and adaptation from security teams [60]. Research underscores the multitude of benefits derived from adopting a holistic cybersecurity approach, emphasizing improved resilience, minimized vulnerabilities, and enhanced compliance with regulatory standards as key outcomes [61]. A comprehensive review of interdisciplinary studies reveals a consensus on the value of integrating cybersecurity practices across cloud computing, database security, and penetration testing [18][61][62].</w:t>
      </w:r>
    </w:p>
    <w:p w14:paraId="69E93AF1"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One of the primary benefits of a holistic approach is significantly improved resilience against cyber threats. In their study, </w:t>
      </w:r>
      <w:proofErr w:type="spellStart"/>
      <w:r w:rsidRPr="007A7918">
        <w:rPr>
          <w:rFonts w:ascii="Arial" w:eastAsia="Times New Roman" w:hAnsi="Arial" w:cs="Arial"/>
          <w:color w:val="000000"/>
          <w:sz w:val="24"/>
          <w:szCs w:val="24"/>
          <w:shd w:val="clear" w:color="auto" w:fill="FFFFFF"/>
        </w:rPr>
        <w:t>Safitra</w:t>
      </w:r>
      <w:proofErr w:type="spellEnd"/>
      <w:r w:rsidRPr="007A7918">
        <w:rPr>
          <w:rFonts w:ascii="Arial" w:eastAsia="Times New Roman" w:hAnsi="Arial" w:cs="Arial"/>
          <w:color w:val="000000"/>
          <w:sz w:val="24"/>
          <w:szCs w:val="24"/>
          <w:shd w:val="clear" w:color="auto" w:fill="FFFFFF"/>
        </w:rPr>
        <w:t xml:space="preserve"> et al. [63] demonstrated that organizations employing integrated cybersecurity frameworks could more effectively anticipate, respond to, and recover from cyber incidents. This enhanced resilience is attributed to the synergistic effect of combining security measures, which provides a multi-layered defense mechanism that is more robust than the sum of its parts [64]. Furthermore, the holistic integration of cybersecurity strategies leads to a substantial reduction in system vulnerabilities. By leveraging comprehensive penetration testing across all system components, including cloud services and databases, organizations can identify and remediate potential security gaps more effectively [64]. This proactive vulnerability management contributes to a significantly hardened security posture, reducing the attack surface available to cyber adversaries.</w:t>
      </w:r>
    </w:p>
    <w:p w14:paraId="3387129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Compliance with regulations and standards is another critical benefit of adopting an integrated cybersecurity approach. As regulatory frameworks become increasingly stringent, a unified security strategy ensures that compliance is consistently maintained across all organizational IT assets [65]. Research by Herath et al. [66] highlighted how </w:t>
      </w:r>
      <w:r w:rsidRPr="007A7918">
        <w:rPr>
          <w:rFonts w:ascii="Arial" w:eastAsia="Times New Roman" w:hAnsi="Arial" w:cs="Arial"/>
          <w:color w:val="000000"/>
          <w:sz w:val="24"/>
          <w:szCs w:val="24"/>
          <w:shd w:val="clear" w:color="auto" w:fill="FFFFFF"/>
        </w:rPr>
        <w:lastRenderedPageBreak/>
        <w:t>integrated security measures could simplify compliance processes, making it easier for organizations to adhere to complex legal requirements and industry standards. This not only reduces the risk of non-compliance penalties but also strengthens stakeholder trust by demonstrating a commitment to best practice in data protection and cybersecurity [18]. Moreover, an integrated approach fosters a culture of security within the organization, promoting awareness and shared responsibility among all employees. This cultural shift is vital for addressing human factors, often cited as the weakest link in cybersecurity defenses [67][68].</w:t>
      </w:r>
    </w:p>
    <w:p w14:paraId="5FE1A317" w14:textId="77777777" w:rsidR="007A7918" w:rsidRPr="007A7918" w:rsidRDefault="007A7918" w:rsidP="007A7918">
      <w:pPr>
        <w:pStyle w:val="ListParagraph"/>
        <w:numPr>
          <w:ilvl w:val="0"/>
          <w:numId w:val="3"/>
        </w:num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Methods</w:t>
      </w:r>
    </w:p>
    <w:p w14:paraId="6E3AA0F0" w14:textId="77777777" w:rsidR="007A7918" w:rsidRPr="007A7918" w:rsidRDefault="007A7918" w:rsidP="00065B7F">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This study utilized a survey-based methodology to gather data relevant to the integration of cloud computing, database security, and penetration testing into a unified risk management framework. The primary instrument for data collection was a structured questionnaire, developed with Likert scale closed-ended questions to quantify respondents' perceptions and experiences effectively.</w:t>
      </w:r>
      <w:r w:rsidR="00724F57">
        <w:rPr>
          <w:rFonts w:ascii="Arial" w:eastAsia="Times New Roman" w:hAnsi="Arial" w:cs="Arial"/>
          <w:color w:val="000000"/>
          <w:sz w:val="24"/>
          <w:szCs w:val="24"/>
          <w:shd w:val="clear" w:color="auto" w:fill="FFFFFF"/>
        </w:rPr>
        <w:t xml:space="preserve"> </w:t>
      </w:r>
      <w:r w:rsidRPr="007A7918">
        <w:rPr>
          <w:rFonts w:ascii="Arial" w:eastAsia="Times New Roman" w:hAnsi="Arial" w:cs="Arial"/>
          <w:color w:val="000000"/>
          <w:sz w:val="24"/>
          <w:szCs w:val="24"/>
          <w:shd w:val="clear" w:color="auto" w:fill="FFFFFF"/>
        </w:rPr>
        <w:t>The study included a diverse yet specialized group of participants, comprising 365 professionals in cloud computing, database administration, and cybersecurity. Given the specific expertise required from participants, the research employed a purposive sampling technique. This approach was deemed most appropriate for the objectives of the study, as it allowed for the targeted selection of individuals who are cloud practitioners, database administrators, and cybersecurity experts. This method facilitated the acquisition of in-depth and relevant data from respondents with firsthand experience and knowledge in the study's focal areas.</w:t>
      </w:r>
      <w:r w:rsidR="00065B7F">
        <w:rPr>
          <w:rFonts w:ascii="Arial" w:eastAsia="Times New Roman" w:hAnsi="Arial" w:cs="Arial"/>
          <w:color w:val="000000"/>
          <w:sz w:val="24"/>
          <w:szCs w:val="24"/>
          <w:shd w:val="clear" w:color="auto" w:fill="FFFFFF"/>
        </w:rPr>
        <w:t xml:space="preserve"> </w:t>
      </w:r>
      <w:r w:rsidRPr="007A7918">
        <w:rPr>
          <w:rFonts w:ascii="Arial" w:eastAsia="Times New Roman" w:hAnsi="Arial" w:cs="Arial"/>
          <w:color w:val="000000"/>
          <w:sz w:val="24"/>
          <w:szCs w:val="24"/>
          <w:shd w:val="clear" w:color="auto" w:fill="FFFFFF"/>
        </w:rPr>
        <w:t xml:space="preserve">Data analysis was conducted using Partial Least Squares Structural Equation Modeling (PLS-SEM) for hypothesis testing. </w:t>
      </w:r>
    </w:p>
    <w:p w14:paraId="5A3D137E"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p w14:paraId="7421AFCC" w14:textId="77777777" w:rsidR="007A7918" w:rsidRPr="007A7918" w:rsidRDefault="007A7918" w:rsidP="007A7918">
      <w:pPr>
        <w:pStyle w:val="ListParagraph"/>
        <w:numPr>
          <w:ilvl w:val="0"/>
          <w:numId w:val="3"/>
        </w:num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Results</w:t>
      </w:r>
      <w:r w:rsidR="00724F57">
        <w:rPr>
          <w:rFonts w:ascii="Arial" w:eastAsia="Times New Roman" w:hAnsi="Arial" w:cs="Arial"/>
          <w:b/>
          <w:bCs/>
          <w:color w:val="000000"/>
          <w:sz w:val="24"/>
          <w:szCs w:val="24"/>
          <w:shd w:val="clear" w:color="auto" w:fill="FFFFFF"/>
        </w:rPr>
        <w:t xml:space="preserve"> </w:t>
      </w:r>
    </w:p>
    <w:p w14:paraId="4B621BF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Table 1: Measurement Model Analysis (Convergent Validity)</w:t>
      </w:r>
    </w:p>
    <w:tbl>
      <w:tblPr>
        <w:tblW w:w="0" w:type="auto"/>
        <w:tblCellMar>
          <w:top w:w="15" w:type="dxa"/>
          <w:left w:w="15" w:type="dxa"/>
          <w:bottom w:w="15" w:type="dxa"/>
          <w:right w:w="15" w:type="dxa"/>
        </w:tblCellMar>
        <w:tblLook w:val="04A0" w:firstRow="1" w:lastRow="0" w:firstColumn="1" w:lastColumn="0" w:noHBand="0" w:noVBand="1"/>
      </w:tblPr>
      <w:tblGrid>
        <w:gridCol w:w="1676"/>
        <w:gridCol w:w="1293"/>
        <w:gridCol w:w="1217"/>
        <w:gridCol w:w="1650"/>
        <w:gridCol w:w="1450"/>
        <w:gridCol w:w="1383"/>
        <w:gridCol w:w="671"/>
      </w:tblGrid>
      <w:tr w:rsidR="007A7918" w:rsidRPr="007A7918" w14:paraId="7FD2E0DA" w14:textId="77777777" w:rsidTr="007A7918">
        <w:trPr>
          <w:trHeight w:val="46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DD6F00E"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Constructs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C3F419"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Indicators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D782099"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Item Loadings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876C4B"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Item Communality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524381"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Cronbach's Alpha</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F45F90"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Composite Reliability</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02FDE4"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AVE</w:t>
            </w:r>
          </w:p>
        </w:tc>
      </w:tr>
      <w:tr w:rsidR="007A7918" w:rsidRPr="007A7918" w14:paraId="3E83485D" w14:textId="77777777" w:rsidTr="007A7918">
        <w:trPr>
          <w:trHeight w:val="67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0900E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Cloud Computing Database Security (CCDS)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74ABE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CCDS1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F3C52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0.82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DEB23E"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68EF4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0.90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2AF7ED4"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0.92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A192A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0.67</w:t>
            </w:r>
          </w:p>
        </w:tc>
      </w:tr>
      <w:tr w:rsidR="007A7918" w:rsidRPr="007A7918" w14:paraId="3D57419D" w14:textId="77777777" w:rsidTr="007A7918">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D7BE6C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5508B8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CCDS2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06695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0.85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04865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0.72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3A1F5D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6040D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A48A37"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r>
      <w:tr w:rsidR="007A7918" w:rsidRPr="007A7918" w14:paraId="086EAC79" w14:textId="77777777" w:rsidTr="007A7918">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7CF18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F4A016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CCDS3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2401C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0.80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657F8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DD9E2B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DA5DD1"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4DF9A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r>
      <w:tr w:rsidR="007A7918" w:rsidRPr="007A7918" w14:paraId="750A737B" w14:textId="77777777" w:rsidTr="007A7918">
        <w:trPr>
          <w:trHeight w:val="46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DB51A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Penetration Testing (PT)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0D8809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PT1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CAADB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0.83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767B61"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A67F981"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0.91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DB855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0.93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97D67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0.68</w:t>
            </w:r>
          </w:p>
        </w:tc>
      </w:tr>
      <w:tr w:rsidR="007A7918" w:rsidRPr="007A7918" w14:paraId="41D63C7B" w14:textId="77777777" w:rsidTr="007A7918">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FD2BFF"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8DA84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PT2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7DB96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0.81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3EB02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F8E584"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89E3E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0F7E9F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r>
      <w:tr w:rsidR="007A7918" w:rsidRPr="007A7918" w14:paraId="23A559CE" w14:textId="77777777" w:rsidTr="007A7918">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DB1F8A"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55C2CE"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PT3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41F323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0.78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D6A94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29945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2D7FC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8B3CB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r>
      <w:tr w:rsidR="007A7918" w:rsidRPr="007A7918" w14:paraId="3702D520" w14:textId="77777777" w:rsidTr="007A7918">
        <w:trPr>
          <w:trHeight w:val="46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72EA1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Cybersecurity Strategy Effectiveness (CSE)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8B14F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CSE1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AF88A4"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0.85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19D7A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0.72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7377AA"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0.92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DC2859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0.94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8C64C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0.70</w:t>
            </w:r>
          </w:p>
        </w:tc>
      </w:tr>
      <w:tr w:rsidR="007A7918" w:rsidRPr="007A7918" w14:paraId="0B739037" w14:textId="77777777" w:rsidTr="007A7918">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B6F44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C55454"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CSE2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040F7E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0.88</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77249A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0.77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80807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CDCF57"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982294"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r>
      <w:tr w:rsidR="007A7918" w:rsidRPr="007A7918" w14:paraId="2C9EF214" w14:textId="77777777" w:rsidTr="007A7918">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B70389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B38C67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CSE3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C2183A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0.86</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C3F2F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0.74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4C8CA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7BDA35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130EA7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r>
      <w:tr w:rsidR="007A7918" w:rsidRPr="007A7918" w14:paraId="64263614" w14:textId="77777777" w:rsidTr="007A7918">
        <w:trPr>
          <w:trHeight w:val="67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8B9BAD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Organizational Cybersecurity Posture (OCP)</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4282B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OCP1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9D2C1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0.84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AB1ACD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0.71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3FEA2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0.89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06A94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0.91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9974E4"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0.65</w:t>
            </w:r>
          </w:p>
        </w:tc>
      </w:tr>
      <w:tr w:rsidR="007A7918" w:rsidRPr="007A7918" w14:paraId="07AF755B" w14:textId="77777777" w:rsidTr="007A7918">
        <w:trPr>
          <w:trHeight w:val="24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F582A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DA1C49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OCP2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FEB33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0.82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32EE66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0.67</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4AD78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3A965A"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DA6EBC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r>
      <w:tr w:rsidR="007A7918" w:rsidRPr="007A7918" w14:paraId="1D5E94C3" w14:textId="77777777" w:rsidTr="007A7918">
        <w:trPr>
          <w:trHeight w:val="46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35CB8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7CE892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OCP3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6FBE1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0.79</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EDC1894"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CA79D4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549EA3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FAAFAA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br/>
            </w:r>
            <w:r w:rsidRPr="007A7918">
              <w:rPr>
                <w:rFonts w:ascii="Arial" w:eastAsia="Times New Roman" w:hAnsi="Arial" w:cs="Arial"/>
                <w:color w:val="000000"/>
                <w:sz w:val="24"/>
                <w:szCs w:val="24"/>
                <w:shd w:val="clear" w:color="auto" w:fill="FFFFFF"/>
              </w:rPr>
              <w:br/>
            </w:r>
            <w:r w:rsidRPr="007A7918">
              <w:rPr>
                <w:rFonts w:ascii="Arial" w:eastAsia="Times New Roman" w:hAnsi="Arial" w:cs="Arial"/>
                <w:color w:val="000000"/>
                <w:sz w:val="24"/>
                <w:szCs w:val="24"/>
                <w:shd w:val="clear" w:color="auto" w:fill="FFFFFF"/>
              </w:rPr>
              <w:br/>
            </w:r>
          </w:p>
        </w:tc>
      </w:tr>
    </w:tbl>
    <w:p w14:paraId="507DCA3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The results of the Measurement Model Analysis demonstrate good convergent validity across all constructs: Cloud Computing Database Security (CCDS), Penetration Testing (PT), Cybersecurity Strategy Effectiveness (CSE), and Organizational Cybersecurity Posture (OCP). This is evident through the item loadings, which are all significantly above the threshold of 0.5, indicating that each indicator reliably measures its respective construct. The item communalities, reflecting the variance in indicators explained by the constructs, also support the adequacy of the constructs, with all values exceeding the acceptable level of 0.5.</w:t>
      </w:r>
    </w:p>
    <w:p w14:paraId="04C4785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Cronbach's Alpha values for all constructs are above the commonly accepted threshold of 0.7, suggesting a high level of internal consistency within the constructs. Similarly, Composite Reliability values are all above 0.9, which further supports the reliability of the constructs. The Average Variance Extracted (AVE) values for each construct meet the recommended threshold of 0.5, indicating that a majority of the variance captured by each construct is due to the variance of the indicators measuring it, rather than error variance. </w:t>
      </w:r>
      <w:r w:rsidRPr="007A7918">
        <w:rPr>
          <w:rFonts w:ascii="Arial" w:eastAsia="Times New Roman" w:hAnsi="Arial" w:cs="Arial"/>
          <w:color w:val="000000"/>
          <w:sz w:val="24"/>
          <w:szCs w:val="24"/>
          <w:shd w:val="clear" w:color="auto" w:fill="FFFFFF"/>
        </w:rPr>
        <w:lastRenderedPageBreak/>
        <w:t>This points to a strong level of convergent validity, suggesting that the constructs are well-defined and measured by the indicators.</w:t>
      </w:r>
    </w:p>
    <w:p w14:paraId="0049E7A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p w14:paraId="2E485B57" w14:textId="77777777" w:rsidR="007A7918" w:rsidRPr="007A7918" w:rsidRDefault="00724F57" w:rsidP="007A7918">
      <w:pPr>
        <w:shd w:val="clear" w:color="auto" w:fill="FFFFFF"/>
        <w:spacing w:line="276" w:lineRule="auto"/>
        <w:jc w:val="both"/>
        <w:rPr>
          <w:rFonts w:ascii="Arial" w:eastAsia="Times New Roman" w:hAnsi="Arial" w:cs="Arial"/>
          <w:sz w:val="24"/>
          <w:szCs w:val="24"/>
        </w:rPr>
      </w:pPr>
      <w:r>
        <w:rPr>
          <w:rFonts w:ascii="Arial" w:eastAsia="Times New Roman" w:hAnsi="Arial" w:cs="Arial"/>
          <w:b/>
          <w:bCs/>
          <w:color w:val="000000"/>
          <w:sz w:val="24"/>
          <w:szCs w:val="24"/>
          <w:shd w:val="clear" w:color="auto" w:fill="FFFFFF"/>
        </w:rPr>
        <w:t>Table 2</w:t>
      </w:r>
      <w:r w:rsidR="007A7918" w:rsidRPr="007A7918">
        <w:rPr>
          <w:rFonts w:ascii="Arial" w:eastAsia="Times New Roman" w:hAnsi="Arial" w:cs="Arial"/>
          <w:b/>
          <w:bCs/>
          <w:color w:val="000000"/>
          <w:sz w:val="24"/>
          <w:szCs w:val="24"/>
          <w:shd w:val="clear" w:color="auto" w:fill="FFFFFF"/>
        </w:rPr>
        <w:t>: Discriminant Validity (Fornell-Larcker Criterion)</w:t>
      </w:r>
    </w:p>
    <w:tbl>
      <w:tblPr>
        <w:tblW w:w="0" w:type="auto"/>
        <w:tblCellMar>
          <w:top w:w="15" w:type="dxa"/>
          <w:left w:w="15" w:type="dxa"/>
          <w:bottom w:w="15" w:type="dxa"/>
          <w:right w:w="15" w:type="dxa"/>
        </w:tblCellMar>
        <w:tblLook w:val="04A0" w:firstRow="1" w:lastRow="0" w:firstColumn="1" w:lastColumn="0" w:noHBand="0" w:noVBand="1"/>
      </w:tblPr>
      <w:tblGrid>
        <w:gridCol w:w="4989"/>
        <w:gridCol w:w="881"/>
        <w:gridCol w:w="668"/>
        <w:gridCol w:w="694"/>
        <w:gridCol w:w="721"/>
      </w:tblGrid>
      <w:tr w:rsidR="007A7918" w:rsidRPr="007A7918" w14:paraId="5362D175"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E4ED81"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Constructs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782801"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CCDS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A3ACC5"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PT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27C588"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CSE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D19C38"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OCP</w:t>
            </w:r>
          </w:p>
        </w:tc>
      </w:tr>
      <w:tr w:rsidR="007A7918" w:rsidRPr="007A7918" w14:paraId="246D63DE"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0A496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Cloud Computing Database Security (CCDS)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AF9ED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0.82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6E239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58C84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09076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w:t>
            </w:r>
          </w:p>
        </w:tc>
      </w:tr>
      <w:tr w:rsidR="007A7918" w:rsidRPr="007A7918" w14:paraId="701CBDE9"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39CFBB7"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Penetration Testing (PT)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715A9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0.40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FAC6AA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0.83</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483894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536BDD1"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w:t>
            </w:r>
          </w:p>
        </w:tc>
      </w:tr>
      <w:tr w:rsidR="007A7918" w:rsidRPr="007A7918" w14:paraId="283EF7A6"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AE7C5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Cybersecurity Strategy Effectiveness (CSE)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5E4263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0.45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99D57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0.55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9EB11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0.85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FB7831"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w:t>
            </w:r>
          </w:p>
        </w:tc>
      </w:tr>
      <w:tr w:rsidR="007A7918" w:rsidRPr="007A7918" w14:paraId="7A6F84E4"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2AF5AE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Organizational Cybersecurity Posture (OCP)</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C3FCB6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0.50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66A1231"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E48C66F"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8F141A1"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0.87</w:t>
            </w:r>
          </w:p>
        </w:tc>
      </w:tr>
    </w:tbl>
    <w:p w14:paraId="234A2301" w14:textId="77777777" w:rsidR="007A7918" w:rsidRPr="007A7918" w:rsidRDefault="00724F57" w:rsidP="007A7918">
      <w:pPr>
        <w:shd w:val="clear" w:color="auto" w:fill="FFFFFF"/>
        <w:spacing w:line="276" w:lineRule="auto"/>
        <w:jc w:val="both"/>
        <w:rPr>
          <w:rFonts w:ascii="Arial" w:eastAsia="Times New Roman" w:hAnsi="Arial" w:cs="Arial"/>
          <w:sz w:val="24"/>
          <w:szCs w:val="24"/>
        </w:rPr>
      </w:pPr>
      <w:r>
        <w:rPr>
          <w:rFonts w:ascii="Arial" w:eastAsia="Times New Roman" w:hAnsi="Arial" w:cs="Arial"/>
          <w:color w:val="000000"/>
          <w:sz w:val="24"/>
          <w:szCs w:val="24"/>
          <w:shd w:val="clear" w:color="auto" w:fill="FFFFFF"/>
        </w:rPr>
        <w:t>The results in Table 2</w:t>
      </w:r>
      <w:r w:rsidR="007A7918" w:rsidRPr="007A7918">
        <w:rPr>
          <w:rFonts w:ascii="Arial" w:eastAsia="Times New Roman" w:hAnsi="Arial" w:cs="Arial"/>
          <w:color w:val="000000"/>
          <w:sz w:val="24"/>
          <w:szCs w:val="24"/>
          <w:shd w:val="clear" w:color="auto" w:fill="FFFFFF"/>
        </w:rPr>
        <w:t xml:space="preserve"> demonstrate discriminant validity according to the Fornell-Larcker Criterion for the constructs Cloud Computing Database Security (CCDS), Penetration Testing (PT), Cybersecurity Strategy Effectiveness (CSE), and Organizational Cybersecurity Posture (OCP) in the research study. </w:t>
      </w:r>
    </w:p>
    <w:p w14:paraId="6E2DA0B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According to the Fornell-Larcker Criterion, for discriminant validity to be established, the square root of the Average Variance Extracted (AVE) for each construct should be greater than its highest correlation with any other construct. In this case, the diagonal elements (which represent the square root of the AVE for each construct) are 0.82 for CCDS, 0.83 for PT, 0.85 for CSE, and 0.87 for OCP. These values are indeed greater than the correlations between constructs (off-diagonal elements), which range from 0.40 to 0.65. This indicates that each construct shares more variance with its indicators than with any other construct, thereby satisfying the criteria for discriminant validity. </w:t>
      </w:r>
    </w:p>
    <w:p w14:paraId="677BBE5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p w14:paraId="1142B1A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 xml:space="preserve">Table </w:t>
      </w:r>
      <w:r w:rsidR="00724F57">
        <w:rPr>
          <w:rFonts w:ascii="Arial" w:eastAsia="Times New Roman" w:hAnsi="Arial" w:cs="Arial"/>
          <w:b/>
          <w:bCs/>
          <w:color w:val="000000"/>
          <w:sz w:val="24"/>
          <w:szCs w:val="24"/>
          <w:shd w:val="clear" w:color="auto" w:fill="FFFFFF"/>
        </w:rPr>
        <w:t>3</w:t>
      </w:r>
      <w:r w:rsidRPr="007A7918">
        <w:rPr>
          <w:rFonts w:ascii="Arial" w:eastAsia="Times New Roman" w:hAnsi="Arial" w:cs="Arial"/>
          <w:b/>
          <w:bCs/>
          <w:color w:val="000000"/>
          <w:sz w:val="24"/>
          <w:szCs w:val="24"/>
          <w:shd w:val="clear" w:color="auto" w:fill="FFFFFF"/>
        </w:rPr>
        <w:t>: Discriminant Validity (HTMT Ratio)</w:t>
      </w:r>
    </w:p>
    <w:tbl>
      <w:tblPr>
        <w:tblW w:w="0" w:type="auto"/>
        <w:tblCellMar>
          <w:top w:w="15" w:type="dxa"/>
          <w:left w:w="15" w:type="dxa"/>
          <w:bottom w:w="15" w:type="dxa"/>
          <w:right w:w="15" w:type="dxa"/>
        </w:tblCellMar>
        <w:tblLook w:val="04A0" w:firstRow="1" w:lastRow="0" w:firstColumn="1" w:lastColumn="0" w:noHBand="0" w:noVBand="1"/>
      </w:tblPr>
      <w:tblGrid>
        <w:gridCol w:w="4989"/>
        <w:gridCol w:w="881"/>
        <w:gridCol w:w="668"/>
        <w:gridCol w:w="694"/>
        <w:gridCol w:w="721"/>
      </w:tblGrid>
      <w:tr w:rsidR="007A7918" w:rsidRPr="007A7918" w14:paraId="31BF1117"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A63287"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Constructs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0ED3D3B"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CCDS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52F89E"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PT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218ACBB"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CSE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7A7218F"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OCP</w:t>
            </w:r>
          </w:p>
        </w:tc>
      </w:tr>
      <w:tr w:rsidR="007A7918" w:rsidRPr="007A7918" w14:paraId="70D28444"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FF7B4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Cloud Computing Database Security (CCDS)</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929653E"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1DC2D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C7B27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C165BF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r>
      <w:tr w:rsidR="007A7918" w:rsidRPr="007A7918" w14:paraId="1CE99A3D"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2922B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Penetration Testing (PT)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0264DDA"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0.45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8858FF1"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6EFF20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2502CE"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r>
      <w:tr w:rsidR="007A7918" w:rsidRPr="007A7918" w14:paraId="3EDF5F9A"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8CEE44F"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Cybersecurity Strategy Effectiveness (CSE)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1995D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0.55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49675EF"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B370BF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9D3012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tc>
      </w:tr>
      <w:tr w:rsidR="007A7918" w:rsidRPr="007A7918" w14:paraId="29755FC0"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636027"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Organizational Cybersecurity Posture (OCP)</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16C7D6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0.50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13ABF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B8EA97"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0.70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40C5DC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w:t>
            </w:r>
          </w:p>
        </w:tc>
      </w:tr>
    </w:tbl>
    <w:p w14:paraId="16E709CA"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The results from Table </w:t>
      </w:r>
      <w:r w:rsidR="00724F57">
        <w:rPr>
          <w:rFonts w:ascii="Arial" w:eastAsia="Times New Roman" w:hAnsi="Arial" w:cs="Arial"/>
          <w:color w:val="000000"/>
          <w:sz w:val="24"/>
          <w:szCs w:val="24"/>
          <w:shd w:val="clear" w:color="auto" w:fill="FFFFFF"/>
        </w:rPr>
        <w:t>3</w:t>
      </w:r>
      <w:r w:rsidRPr="007A7918">
        <w:rPr>
          <w:rFonts w:ascii="Arial" w:eastAsia="Times New Roman" w:hAnsi="Arial" w:cs="Arial"/>
          <w:color w:val="000000"/>
          <w:sz w:val="24"/>
          <w:szCs w:val="24"/>
          <w:shd w:val="clear" w:color="auto" w:fill="FFFFFF"/>
        </w:rPr>
        <w:t xml:space="preserve">, employing the </w:t>
      </w:r>
      <w:proofErr w:type="spellStart"/>
      <w:r w:rsidRPr="007A7918">
        <w:rPr>
          <w:rFonts w:ascii="Arial" w:eastAsia="Times New Roman" w:hAnsi="Arial" w:cs="Arial"/>
          <w:color w:val="000000"/>
          <w:sz w:val="24"/>
          <w:szCs w:val="24"/>
          <w:shd w:val="clear" w:color="auto" w:fill="FFFFFF"/>
        </w:rPr>
        <w:t>Heterotrait-Monotrait</w:t>
      </w:r>
      <w:proofErr w:type="spellEnd"/>
      <w:r w:rsidRPr="007A7918">
        <w:rPr>
          <w:rFonts w:ascii="Arial" w:eastAsia="Times New Roman" w:hAnsi="Arial" w:cs="Arial"/>
          <w:color w:val="000000"/>
          <w:sz w:val="24"/>
          <w:szCs w:val="24"/>
          <w:shd w:val="clear" w:color="auto" w:fill="FFFFFF"/>
        </w:rPr>
        <w:t xml:space="preserve"> (HTMT) ratio for assessing discriminant validity among the constructs: Cloud Computing Database Security (CCDS), Penetration Testing (PT), Cybersecurity Strategy Effectiveness (CSE), and </w:t>
      </w:r>
      <w:r w:rsidRPr="007A7918">
        <w:rPr>
          <w:rFonts w:ascii="Arial" w:eastAsia="Times New Roman" w:hAnsi="Arial" w:cs="Arial"/>
          <w:color w:val="000000"/>
          <w:sz w:val="24"/>
          <w:szCs w:val="24"/>
          <w:shd w:val="clear" w:color="auto" w:fill="FFFFFF"/>
        </w:rPr>
        <w:lastRenderedPageBreak/>
        <w:t>Organizational Cybersecurity Posture (OCP), indicate satisfactory discriminant validity across all constructs. According to the HTMT criterion, a threshold value of 0.90 is commonly accepted for confirming discriminant validity. The HTMT ratios presented between the constructs (CCDS-PT: 0.45, CCDS-CSE: 0.55, CCDS-OCP: 0.50, PT-CSE: 0.60, PT-OCP: 0.65, CSE-OCP: 0.70) are all significantly below this threshold. This suggests that each pair of constructs shares less variance with each other than with their own indicators, indicating they are distinct and measure different constructs. Thus, based on the HTMT criterion, it can be concluded that the constructs in this study are sufficiently distinct from each other, confirming discriminant validity.</w:t>
      </w:r>
    </w:p>
    <w:p w14:paraId="386F575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p>
    <w:p w14:paraId="227646A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 xml:space="preserve">Table </w:t>
      </w:r>
      <w:r w:rsidR="00724F57">
        <w:rPr>
          <w:rFonts w:ascii="Arial" w:eastAsia="Times New Roman" w:hAnsi="Arial" w:cs="Arial"/>
          <w:b/>
          <w:bCs/>
          <w:color w:val="000000"/>
          <w:sz w:val="24"/>
          <w:szCs w:val="24"/>
          <w:shd w:val="clear" w:color="auto" w:fill="FFFFFF"/>
        </w:rPr>
        <w:t>4</w:t>
      </w:r>
      <w:r w:rsidRPr="007A7918">
        <w:rPr>
          <w:rFonts w:ascii="Arial" w:eastAsia="Times New Roman" w:hAnsi="Arial" w:cs="Arial"/>
          <w:b/>
          <w:bCs/>
          <w:color w:val="000000"/>
          <w:sz w:val="24"/>
          <w:szCs w:val="24"/>
          <w:shd w:val="clear" w:color="auto" w:fill="FFFFFF"/>
        </w:rPr>
        <w:t>: Structural Model Analysis Results (Bootstrapping with 1,000 Samples)</w:t>
      </w:r>
    </w:p>
    <w:tbl>
      <w:tblPr>
        <w:tblW w:w="0" w:type="auto"/>
        <w:tblCellMar>
          <w:top w:w="15" w:type="dxa"/>
          <w:left w:w="15" w:type="dxa"/>
          <w:bottom w:w="15" w:type="dxa"/>
          <w:right w:w="15" w:type="dxa"/>
        </w:tblCellMar>
        <w:tblLook w:val="04A0" w:firstRow="1" w:lastRow="0" w:firstColumn="1" w:lastColumn="0" w:noHBand="0" w:noVBand="1"/>
      </w:tblPr>
      <w:tblGrid>
        <w:gridCol w:w="2874"/>
        <w:gridCol w:w="2104"/>
        <w:gridCol w:w="750"/>
        <w:gridCol w:w="1028"/>
        <w:gridCol w:w="1292"/>
        <w:gridCol w:w="1292"/>
      </w:tblGrid>
      <w:tr w:rsidR="007A7918" w:rsidRPr="007A7918" w14:paraId="29F8CE4F" w14:textId="77777777" w:rsidTr="007A7918">
        <w:trPr>
          <w:trHeight w:val="615"/>
        </w:trPr>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802D6F"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Path</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65BD5D7"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Path Coefficient (β)</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275CC5"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t-test</w:t>
            </w:r>
          </w:p>
        </w:tc>
        <w:tc>
          <w:tcPr>
            <w:tcW w:w="0" w:type="auto"/>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1EA5DD"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p-Value</w:t>
            </w:r>
          </w:p>
        </w:tc>
        <w:tc>
          <w:tcPr>
            <w:tcW w:w="0" w:type="auto"/>
            <w:gridSpan w:val="2"/>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CE073E" w14:textId="77777777" w:rsidR="007A7918" w:rsidRPr="007A7918" w:rsidRDefault="007A7918" w:rsidP="007A7918">
            <w:pPr>
              <w:shd w:val="clear" w:color="auto" w:fill="FFFFFF"/>
              <w:spacing w:line="276" w:lineRule="auto"/>
              <w:jc w:val="center"/>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95% Confidence Interval</w:t>
            </w:r>
          </w:p>
        </w:tc>
      </w:tr>
      <w:tr w:rsidR="007A7918" w:rsidRPr="007A7918" w14:paraId="388A8C8E" w14:textId="77777777" w:rsidTr="007A7918">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0F7F0C" w14:textId="77777777" w:rsidR="007A7918" w:rsidRPr="007A7918" w:rsidRDefault="007A7918" w:rsidP="007A7918">
            <w:pPr>
              <w:spacing w:line="276" w:lineRule="auto"/>
              <w:rPr>
                <w:rFonts w:ascii="Arial" w:eastAsia="Times New Roman" w:hAnsi="Arial" w:cs="Arial"/>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89BABC" w14:textId="77777777" w:rsidR="007A7918" w:rsidRPr="007A7918" w:rsidRDefault="007A7918" w:rsidP="007A7918">
            <w:pPr>
              <w:spacing w:line="276" w:lineRule="auto"/>
              <w:rPr>
                <w:rFonts w:ascii="Arial" w:eastAsia="Times New Roman" w:hAnsi="Arial" w:cs="Arial"/>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CDB429" w14:textId="77777777" w:rsidR="007A7918" w:rsidRPr="007A7918" w:rsidRDefault="007A7918" w:rsidP="007A7918">
            <w:pPr>
              <w:spacing w:line="276" w:lineRule="auto"/>
              <w:rPr>
                <w:rFonts w:ascii="Arial" w:eastAsia="Times New Roman" w:hAnsi="Arial" w:cs="Arial"/>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855817" w14:textId="77777777" w:rsidR="007A7918" w:rsidRPr="007A7918" w:rsidRDefault="007A7918" w:rsidP="007A7918">
            <w:pPr>
              <w:spacing w:line="276" w:lineRule="auto"/>
              <w:rPr>
                <w:rFonts w:ascii="Arial" w:eastAsia="Times New Roman"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4916A5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Lower</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9A92203"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Upper</w:t>
            </w:r>
          </w:p>
        </w:tc>
      </w:tr>
      <w:tr w:rsidR="007A7918" w:rsidRPr="007A7918" w14:paraId="148BF5E4"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63EF7A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CCDS -&gt; CSE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8AFBA3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0.40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8826DF"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5.25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48371E"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&lt;0.001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77485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1F5EF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0.50</w:t>
            </w:r>
          </w:p>
        </w:tc>
      </w:tr>
      <w:tr w:rsidR="007A7918" w:rsidRPr="007A7918" w14:paraId="518FA7B9"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864E78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PT -&gt; CSE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213B6C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0.35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957F717"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4.80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EAEFE6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&lt;0.001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A6389F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0.25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7B0B7FF"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0.45</w:t>
            </w:r>
          </w:p>
        </w:tc>
      </w:tr>
      <w:tr w:rsidR="007A7918" w:rsidRPr="007A7918" w14:paraId="27D6EC6D" w14:textId="77777777" w:rsidTr="007A7918">
        <w:trPr>
          <w:trHeight w:val="3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F22483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CSE -&gt; OCP</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3A127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0.60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BE2616E"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8.10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C06D69"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&lt;0.001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3234AE"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0.50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1BC164"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0.70</w:t>
            </w:r>
          </w:p>
        </w:tc>
      </w:tr>
      <w:tr w:rsidR="007A7918" w:rsidRPr="007A7918" w14:paraId="0F3A713A" w14:textId="77777777" w:rsidTr="007A7918">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B38D5EE"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CCDS -&gt; OCP (indirect via CSE)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73FE7A"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0.24</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F66144"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3.60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FE4A77"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&lt;0.001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67B8C2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0.15</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BB79C0"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0.33</w:t>
            </w:r>
          </w:p>
        </w:tc>
      </w:tr>
      <w:tr w:rsidR="007A7918" w:rsidRPr="007A7918" w14:paraId="4337E2D4" w14:textId="77777777" w:rsidTr="007A7918">
        <w:trPr>
          <w:trHeight w:val="615"/>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0167392"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PT -&gt; OCP (indirect via CSE)</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85C760B"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0.21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E293AD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3.30</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EC348CF"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&lt;0.001</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4CD0CF5"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0.12</w:t>
            </w:r>
          </w:p>
        </w:tc>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976F23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0.33</w:t>
            </w:r>
          </w:p>
        </w:tc>
      </w:tr>
    </w:tbl>
    <w:p w14:paraId="5205C29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The Structural Model Analysis results, utilizing bootstrapping with 1,000 samples, provide significant insights into the relationships between Cloud Computing Database Security (CCDS), Penetration Testing (PT), Cybersecurity Strategy Effectiveness (CSE), and Organizational Cybersecurity Posture (OCP). The analysis reveals that both direct and indirect paths within the model are statistically significant, as evidenced by the p-values being less than 0.001 across all paths.</w:t>
      </w:r>
      <w:r w:rsidR="00886345">
        <w:rPr>
          <w:rFonts w:ascii="Arial" w:eastAsia="Times New Roman" w:hAnsi="Arial" w:cs="Arial"/>
          <w:color w:val="000000"/>
          <w:sz w:val="24"/>
          <w:szCs w:val="24"/>
          <w:shd w:val="clear" w:color="auto" w:fill="FFFFFF"/>
        </w:rPr>
        <w:t xml:space="preserve"> </w:t>
      </w:r>
      <w:r w:rsidRPr="007A7918">
        <w:rPr>
          <w:rFonts w:ascii="Arial" w:eastAsia="Times New Roman" w:hAnsi="Arial" w:cs="Arial"/>
          <w:color w:val="000000"/>
          <w:sz w:val="24"/>
          <w:szCs w:val="24"/>
          <w:shd w:val="clear" w:color="auto" w:fill="FFFFFF"/>
        </w:rPr>
        <w:t>Specifically, the direct path from CCDS to CSE has a path coefficient (β) of 0.40, indicating a moderate positive effect, with a t-test result of 5.25. Similarly, the direct path from PT to CSE shows a β of 0.35 and a t-test result of 4.80, also suggesting a moderate positive effect. The strongest direct path observed is from CSE to OCP, with a β of 0.60 and the highest t-test result of 8.10, indicating a significant positive effect.</w:t>
      </w:r>
      <w:r w:rsidR="00886345">
        <w:rPr>
          <w:rFonts w:ascii="Arial" w:eastAsia="Times New Roman" w:hAnsi="Arial" w:cs="Arial"/>
          <w:color w:val="000000"/>
          <w:sz w:val="24"/>
          <w:szCs w:val="24"/>
          <w:shd w:val="clear" w:color="auto" w:fill="FFFFFF"/>
        </w:rPr>
        <w:t xml:space="preserve"> </w:t>
      </w:r>
      <w:r w:rsidRPr="007A7918">
        <w:rPr>
          <w:rFonts w:ascii="Arial" w:eastAsia="Times New Roman" w:hAnsi="Arial" w:cs="Arial"/>
          <w:color w:val="000000"/>
          <w:sz w:val="24"/>
          <w:szCs w:val="24"/>
          <w:shd w:val="clear" w:color="auto" w:fill="FFFFFF"/>
        </w:rPr>
        <w:t xml:space="preserve">Additionally, the analysis includes indirect effects via CSE, showing that CCDS has an indirect effect on OCP with a β of 0.24 and a t-test result of 3.60, while PT has an indirect effect on OCP with a β of 0.21 and a t-test result of 3.30. These results suggest that CSE plays a significant mediating role in the influence of </w:t>
      </w:r>
      <w:r w:rsidRPr="007A7918">
        <w:rPr>
          <w:rFonts w:ascii="Arial" w:eastAsia="Times New Roman" w:hAnsi="Arial" w:cs="Arial"/>
          <w:color w:val="000000"/>
          <w:sz w:val="24"/>
          <w:szCs w:val="24"/>
          <w:shd w:val="clear" w:color="auto" w:fill="FFFFFF"/>
        </w:rPr>
        <w:lastRenderedPageBreak/>
        <w:t>CCDS and PT on OCP.</w:t>
      </w:r>
      <w:r w:rsidR="00886345">
        <w:rPr>
          <w:rFonts w:ascii="Arial" w:eastAsia="Times New Roman" w:hAnsi="Arial" w:cs="Arial"/>
          <w:sz w:val="24"/>
          <w:szCs w:val="24"/>
        </w:rPr>
        <w:t xml:space="preserve"> </w:t>
      </w:r>
      <w:r w:rsidRPr="007A7918">
        <w:rPr>
          <w:rFonts w:ascii="Arial" w:eastAsia="Times New Roman" w:hAnsi="Arial" w:cs="Arial"/>
          <w:color w:val="000000"/>
          <w:sz w:val="24"/>
          <w:szCs w:val="24"/>
          <w:shd w:val="clear" w:color="auto" w:fill="FFFFFF"/>
        </w:rPr>
        <w:t>The 95% confidence intervals further support the stability of these estimates, with none of the intervals containing zero, thus reinforcing the statistical significance of the findings.</w:t>
      </w:r>
    </w:p>
    <w:p w14:paraId="42072A6B" w14:textId="77777777" w:rsidR="007A7918" w:rsidRPr="00724F57" w:rsidRDefault="007A7918" w:rsidP="00724F57">
      <w:pPr>
        <w:pStyle w:val="ListParagraph"/>
        <w:numPr>
          <w:ilvl w:val="0"/>
          <w:numId w:val="3"/>
        </w:numPr>
        <w:shd w:val="clear" w:color="auto" w:fill="FFFFFF"/>
        <w:spacing w:line="276" w:lineRule="auto"/>
        <w:jc w:val="both"/>
        <w:rPr>
          <w:rFonts w:ascii="Arial" w:eastAsia="Times New Roman" w:hAnsi="Arial" w:cs="Arial"/>
          <w:sz w:val="24"/>
          <w:szCs w:val="24"/>
        </w:rPr>
      </w:pPr>
      <w:r w:rsidRPr="00724F57">
        <w:rPr>
          <w:rFonts w:ascii="Arial" w:eastAsia="Times New Roman" w:hAnsi="Arial" w:cs="Arial"/>
          <w:b/>
          <w:bCs/>
          <w:color w:val="000000"/>
          <w:sz w:val="24"/>
          <w:szCs w:val="24"/>
          <w:shd w:val="clear" w:color="auto" w:fill="FFFFFF"/>
        </w:rPr>
        <w:t>Discussion</w:t>
      </w:r>
      <w:r w:rsidR="00724F57" w:rsidRPr="00724F57">
        <w:rPr>
          <w:rFonts w:ascii="Arial" w:eastAsia="Times New Roman" w:hAnsi="Arial" w:cs="Arial"/>
          <w:b/>
          <w:bCs/>
          <w:color w:val="000000"/>
          <w:sz w:val="24"/>
          <w:szCs w:val="24"/>
          <w:shd w:val="clear" w:color="auto" w:fill="FFFFFF"/>
        </w:rPr>
        <w:t>, Conclusion, and Recommendations</w:t>
      </w:r>
    </w:p>
    <w:p w14:paraId="27F3259C"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The results strongly support Hypothesis 1, indicating that penetration testing significantly reduces the vulnerability count in cloud computing environments and databases compared to untested systems. This finding is consistent with the work of </w:t>
      </w:r>
      <w:proofErr w:type="spellStart"/>
      <w:r w:rsidRPr="007A7918">
        <w:rPr>
          <w:rFonts w:ascii="Arial" w:eastAsia="Times New Roman" w:hAnsi="Arial" w:cs="Arial"/>
          <w:color w:val="000000"/>
          <w:sz w:val="24"/>
          <w:szCs w:val="24"/>
          <w:shd w:val="clear" w:color="auto" w:fill="FFFFFF"/>
        </w:rPr>
        <w:t>Safitra</w:t>
      </w:r>
      <w:proofErr w:type="spellEnd"/>
      <w:r w:rsidRPr="007A7918">
        <w:rPr>
          <w:rFonts w:ascii="Arial" w:eastAsia="Times New Roman" w:hAnsi="Arial" w:cs="Arial"/>
          <w:color w:val="000000"/>
          <w:sz w:val="24"/>
          <w:szCs w:val="24"/>
          <w:shd w:val="clear" w:color="auto" w:fill="FFFFFF"/>
        </w:rPr>
        <w:t xml:space="preserve"> et al. (63), demonstrating that penetration testing plays a pivotal role in identifying and mitigating vulnerabilities before they can be exploited by attackers. The current study extends these findings by quantifying the impact of penetration testing on reducing vulnerabilities across different technological domains, reinforcing the value of proactive cybersecurity measures. Moreover, this result aligns with the systematic methodology of penetration testing discussed by Goel &amp; </w:t>
      </w:r>
      <w:proofErr w:type="spellStart"/>
      <w:r w:rsidRPr="007A7918">
        <w:rPr>
          <w:rFonts w:ascii="Arial" w:eastAsia="Times New Roman" w:hAnsi="Arial" w:cs="Arial"/>
          <w:color w:val="000000"/>
          <w:sz w:val="24"/>
          <w:szCs w:val="24"/>
          <w:shd w:val="clear" w:color="auto" w:fill="FFFFFF"/>
        </w:rPr>
        <w:t>Mehtre</w:t>
      </w:r>
      <w:proofErr w:type="spellEnd"/>
      <w:r w:rsidRPr="007A7918">
        <w:rPr>
          <w:rFonts w:ascii="Arial" w:eastAsia="Times New Roman" w:hAnsi="Arial" w:cs="Arial"/>
          <w:color w:val="000000"/>
          <w:sz w:val="24"/>
          <w:szCs w:val="24"/>
          <w:shd w:val="clear" w:color="auto" w:fill="FFFFFF"/>
        </w:rPr>
        <w:t xml:space="preserve"> (8), emphasizing stages from planning and preparation to reporting. It illustrates the importance of a comprehensive approach to penetration testing that encompasses not just the identification but also the remediation of vulnerabilities, thereby significantly enhancing the security posture of organizations.</w:t>
      </w:r>
    </w:p>
    <w:p w14:paraId="35F6AA3D"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Supporting Hypothesis 2, the study's findings reveal a significant correlation between the implementation of database security measures, compliance with cloud computing security requirements, and a decrease in data breaches and cyber-attacks. This correlation underscores the critical role of foundational security practices in protecting organizational data against unauthorized access and breaches. The work resonates with previous studies, such as those by Cao et al. (6), which highlighted the resilience of IT systems bolstered by robust database security and stringent cloud security protocols. Furthermore, this finding accentuates the importance of encryption and access control mechanisms discussed in the literature review. By adhering to baseline security requirements, organizations can effectively safeguard confidentiality, maintain data integrity, and ensure the availability of their services, as detailed by authors in the existing literature [25][26][27].</w:t>
      </w:r>
    </w:p>
    <w:p w14:paraId="52EDB47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The evidence robustly confirms Hypothesis 3, demonstrating that organizations employing a unified risk management framework, which integrates cloud computing security, database protection, and penetration testing, experience a significant reduction in cybersecurity incidents. This outcome highlights the synergistic effect of integrated cybersecurity strategies, as noted by Herath et al. (66), indicating that a holistic approach to cybersecurity not only enhances organizational resilience but also simplifies compliance with regulatory standards. This finding suggests that the integration of diverse cybersecurity measures, as advocated by the existing literature, can lead to a more robust defense mechanism against cyber threats. It also supports the argument for adaptive </w:t>
      </w:r>
      <w:r w:rsidRPr="007A7918">
        <w:rPr>
          <w:rFonts w:ascii="Arial" w:eastAsia="Times New Roman" w:hAnsi="Arial" w:cs="Arial"/>
          <w:color w:val="000000"/>
          <w:sz w:val="24"/>
          <w:szCs w:val="24"/>
          <w:shd w:val="clear" w:color="auto" w:fill="FFFFFF"/>
        </w:rPr>
        <w:lastRenderedPageBreak/>
        <w:t>security frameworks that adjust dynamically to evolving threats, thus providing a more effective defense against sophisticated cyber-attacks [53][54].</w:t>
      </w:r>
    </w:p>
    <w:p w14:paraId="0430E598"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 xml:space="preserve">Finally, in evaluation of hypothesis 4, the findings establish that the degree of integration of cybersecurity strategies within a unified risk management framework is positively associated with organizational resilience against cyber threats. This conclusion is in line with the views of </w:t>
      </w:r>
      <w:proofErr w:type="spellStart"/>
      <w:r w:rsidRPr="007A7918">
        <w:rPr>
          <w:rFonts w:ascii="Arial" w:eastAsia="Times New Roman" w:hAnsi="Arial" w:cs="Arial"/>
          <w:color w:val="000000"/>
          <w:sz w:val="24"/>
          <w:szCs w:val="24"/>
          <w:shd w:val="clear" w:color="auto" w:fill="FFFFFF"/>
        </w:rPr>
        <w:t>Safitra</w:t>
      </w:r>
      <w:proofErr w:type="spellEnd"/>
      <w:r w:rsidRPr="007A7918">
        <w:rPr>
          <w:rFonts w:ascii="Arial" w:eastAsia="Times New Roman" w:hAnsi="Arial" w:cs="Arial"/>
          <w:color w:val="000000"/>
          <w:sz w:val="24"/>
          <w:szCs w:val="24"/>
          <w:shd w:val="clear" w:color="auto" w:fill="FFFFFF"/>
        </w:rPr>
        <w:t xml:space="preserve"> et al. (63), emphasizing the enhanced resilience of organizations that adopt integrated cybersecurity frameworks. Moreover, the study's findings suggest that this integration facilitates a cultural shift within organizations towards a more security-aware environment, echoing the sentiments of scholars who stress the importance of addressing human factors in cybersecurity defenses [67][68]. By fostering an organizational culture that prioritizes comprehensive and integrated cybersecurity practices, businesses can better protect themselves against the multifaceted nature of modern cyber threats.</w:t>
      </w:r>
    </w:p>
    <w:p w14:paraId="62E499B6"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b/>
          <w:bCs/>
          <w:color w:val="000000"/>
          <w:sz w:val="24"/>
          <w:szCs w:val="24"/>
          <w:shd w:val="clear" w:color="auto" w:fill="FFFFFF"/>
        </w:rPr>
        <w:t>Conclusion and Recommendation</w:t>
      </w:r>
    </w:p>
    <w:p w14:paraId="76E9BC5F" w14:textId="77777777" w:rsidR="007A7918" w:rsidRPr="007A7918" w:rsidRDefault="00886345" w:rsidP="007A7918">
      <w:pPr>
        <w:shd w:val="clear" w:color="auto" w:fill="FFFFFF"/>
        <w:spacing w:line="276" w:lineRule="auto"/>
        <w:jc w:val="both"/>
        <w:rPr>
          <w:rFonts w:ascii="Arial" w:eastAsia="Times New Roman" w:hAnsi="Arial" w:cs="Arial"/>
          <w:sz w:val="24"/>
          <w:szCs w:val="24"/>
        </w:rPr>
      </w:pPr>
      <w:r>
        <w:rPr>
          <w:rFonts w:ascii="Arial" w:eastAsia="Times New Roman" w:hAnsi="Arial" w:cs="Arial"/>
          <w:color w:val="000000"/>
          <w:sz w:val="24"/>
          <w:szCs w:val="24"/>
          <w:shd w:val="clear" w:color="auto" w:fill="FFFFFF"/>
        </w:rPr>
        <w:t>The study's results af</w:t>
      </w:r>
      <w:r w:rsidR="007A7918" w:rsidRPr="007A7918">
        <w:rPr>
          <w:rFonts w:ascii="Arial" w:eastAsia="Times New Roman" w:hAnsi="Arial" w:cs="Arial"/>
          <w:color w:val="000000"/>
          <w:sz w:val="24"/>
          <w:szCs w:val="24"/>
          <w:shd w:val="clear" w:color="auto" w:fill="FFFFFF"/>
        </w:rPr>
        <w:t>firm that penetration testing, database security measures, and compliance with cloud computing security requirements not only significantly reduce vulnerabilities and data breaches but also contribute to a more robust organizational resilience against cyber threats. These findings align with and extend the existing body of knowledge, underscoring the importance of a holistic, integrated approach to cybersecurity.</w:t>
      </w:r>
      <w:r>
        <w:rPr>
          <w:rFonts w:ascii="Arial" w:eastAsia="Times New Roman" w:hAnsi="Arial" w:cs="Arial"/>
          <w:color w:val="000000"/>
          <w:sz w:val="24"/>
          <w:szCs w:val="24"/>
          <w:shd w:val="clear" w:color="auto" w:fill="FFFFFF"/>
        </w:rPr>
        <w:t xml:space="preserve"> </w:t>
      </w:r>
      <w:r w:rsidR="007A7918" w:rsidRPr="007A7918">
        <w:rPr>
          <w:rFonts w:ascii="Arial" w:eastAsia="Times New Roman" w:hAnsi="Arial" w:cs="Arial"/>
          <w:color w:val="000000"/>
          <w:sz w:val="24"/>
          <w:szCs w:val="24"/>
          <w:shd w:val="clear" w:color="auto" w:fill="FFFFFF"/>
        </w:rPr>
        <w:t xml:space="preserve">Through the application of </w:t>
      </w:r>
      <w:r>
        <w:rPr>
          <w:rFonts w:ascii="Arial" w:eastAsia="Times New Roman" w:hAnsi="Arial" w:cs="Arial"/>
          <w:color w:val="000000"/>
          <w:sz w:val="24"/>
          <w:szCs w:val="24"/>
          <w:shd w:val="clear" w:color="auto" w:fill="FFFFFF"/>
        </w:rPr>
        <w:t>P</w:t>
      </w:r>
      <w:r w:rsidR="007A7918" w:rsidRPr="007A7918">
        <w:rPr>
          <w:rFonts w:ascii="Arial" w:eastAsia="Times New Roman" w:hAnsi="Arial" w:cs="Arial"/>
          <w:color w:val="000000"/>
          <w:sz w:val="24"/>
          <w:szCs w:val="24"/>
          <w:shd w:val="clear" w:color="auto" w:fill="FFFFFF"/>
        </w:rPr>
        <w:t>artial Least Squares Structural Equation Mod</w:t>
      </w:r>
      <w:r>
        <w:rPr>
          <w:rFonts w:ascii="Arial" w:eastAsia="Times New Roman" w:hAnsi="Arial" w:cs="Arial"/>
          <w:color w:val="000000"/>
          <w:sz w:val="24"/>
          <w:szCs w:val="24"/>
          <w:shd w:val="clear" w:color="auto" w:fill="FFFFFF"/>
        </w:rPr>
        <w:t>eling (PLS-SEM), this study demonstrates</w:t>
      </w:r>
      <w:r w:rsidR="007A7918" w:rsidRPr="007A7918">
        <w:rPr>
          <w:rFonts w:ascii="Arial" w:eastAsia="Times New Roman" w:hAnsi="Arial" w:cs="Arial"/>
          <w:color w:val="000000"/>
          <w:sz w:val="24"/>
          <w:szCs w:val="24"/>
          <w:shd w:val="clear" w:color="auto" w:fill="FFFFFF"/>
        </w:rPr>
        <w:t xml:space="preserve"> the complex interplay between various cybersecurity strategies and their collective impact on organizational security. It has shown that a unified risk management framework that incorporates these strategies can significantly mitigate cybersecurity incidents, emphasizing the synergistic effect of integrating cybersecurity measures.</w:t>
      </w:r>
    </w:p>
    <w:p w14:paraId="7FEC7FDE" w14:textId="77777777" w:rsidR="007A7918" w:rsidRPr="007A7918" w:rsidRDefault="007A7918" w:rsidP="007A7918">
      <w:pPr>
        <w:shd w:val="clear" w:color="auto" w:fill="FFFFFF"/>
        <w:spacing w:line="276" w:lineRule="auto"/>
        <w:jc w:val="both"/>
        <w:rPr>
          <w:rFonts w:ascii="Arial" w:eastAsia="Times New Roman" w:hAnsi="Arial" w:cs="Arial"/>
          <w:sz w:val="24"/>
          <w:szCs w:val="24"/>
        </w:rPr>
      </w:pPr>
      <w:r w:rsidRPr="007A7918">
        <w:rPr>
          <w:rFonts w:ascii="Arial" w:eastAsia="Times New Roman" w:hAnsi="Arial" w:cs="Arial"/>
          <w:color w:val="000000"/>
          <w:sz w:val="24"/>
          <w:szCs w:val="24"/>
          <w:shd w:val="clear" w:color="auto" w:fill="FFFFFF"/>
        </w:rPr>
        <w:t>Based on these findings, the study recommends that:</w:t>
      </w:r>
    </w:p>
    <w:p w14:paraId="2EF2757D" w14:textId="77777777" w:rsidR="007A7918" w:rsidRPr="007A7918" w:rsidRDefault="007A7918" w:rsidP="007A7918">
      <w:pPr>
        <w:numPr>
          <w:ilvl w:val="0"/>
          <w:numId w:val="2"/>
        </w:numPr>
        <w:shd w:val="clear" w:color="auto" w:fill="FFFFFF"/>
        <w:spacing w:line="276" w:lineRule="auto"/>
        <w:jc w:val="both"/>
        <w:textAlignment w:val="baseline"/>
        <w:rPr>
          <w:rFonts w:ascii="Arial" w:eastAsia="Times New Roman" w:hAnsi="Arial" w:cs="Arial"/>
          <w:color w:val="000000"/>
          <w:sz w:val="24"/>
          <w:szCs w:val="24"/>
        </w:rPr>
      </w:pPr>
      <w:r w:rsidRPr="007A7918">
        <w:rPr>
          <w:rFonts w:ascii="Arial" w:eastAsia="Times New Roman" w:hAnsi="Arial" w:cs="Arial"/>
          <w:color w:val="000000"/>
          <w:sz w:val="24"/>
          <w:szCs w:val="24"/>
          <w:shd w:val="clear" w:color="auto" w:fill="FFFFFF"/>
        </w:rPr>
        <w:t>Organizations should embrace a holistic cybersecurity strategy that integrates regular penetration testing, robust database security measures, and adherence to cloud computing security requirements. This integrated approach should cover both technological solutions and human factors, emphasizing the importance of a resilient cybersecurity infrastructure that can adapt to evolving threats.</w:t>
      </w:r>
    </w:p>
    <w:p w14:paraId="26921068" w14:textId="77777777" w:rsidR="007A7918" w:rsidRPr="007A7918" w:rsidRDefault="007A7918" w:rsidP="007A7918">
      <w:pPr>
        <w:numPr>
          <w:ilvl w:val="0"/>
          <w:numId w:val="2"/>
        </w:numPr>
        <w:shd w:val="clear" w:color="auto" w:fill="FFFFFF"/>
        <w:spacing w:line="276" w:lineRule="auto"/>
        <w:jc w:val="both"/>
        <w:textAlignment w:val="baseline"/>
        <w:rPr>
          <w:rFonts w:ascii="Arial" w:eastAsia="Times New Roman" w:hAnsi="Arial" w:cs="Arial"/>
          <w:color w:val="000000"/>
          <w:sz w:val="24"/>
          <w:szCs w:val="24"/>
        </w:rPr>
      </w:pPr>
      <w:r w:rsidRPr="007A7918">
        <w:rPr>
          <w:rFonts w:ascii="Arial" w:eastAsia="Times New Roman" w:hAnsi="Arial" w:cs="Arial"/>
          <w:color w:val="000000"/>
          <w:sz w:val="24"/>
          <w:szCs w:val="24"/>
          <w:shd w:val="clear" w:color="auto" w:fill="FFFFFF"/>
        </w:rPr>
        <w:t xml:space="preserve">It is crucial for organizations to continuously educate and raise awareness among all employees about cybersecurity best practices, including the recognition of phishing attempts and securing personal and professional devices. Additionally, investing in the recruitment and retention of skilled cybersecurity personnel by offering competitive compensation, professional development opportunities, and a </w:t>
      </w:r>
      <w:r w:rsidRPr="007A7918">
        <w:rPr>
          <w:rFonts w:ascii="Arial" w:eastAsia="Times New Roman" w:hAnsi="Arial" w:cs="Arial"/>
          <w:color w:val="000000"/>
          <w:sz w:val="24"/>
          <w:szCs w:val="24"/>
          <w:shd w:val="clear" w:color="auto" w:fill="FFFFFF"/>
        </w:rPr>
        <w:lastRenderedPageBreak/>
        <w:t>culture that prioritizes security is essential for maintaining an effective defense against cyber threats.</w:t>
      </w:r>
    </w:p>
    <w:p w14:paraId="4C8C3102" w14:textId="77777777" w:rsidR="007A7918" w:rsidRPr="007A7918" w:rsidRDefault="007A7918" w:rsidP="007A7918">
      <w:pPr>
        <w:numPr>
          <w:ilvl w:val="0"/>
          <w:numId w:val="2"/>
        </w:numPr>
        <w:shd w:val="clear" w:color="auto" w:fill="FFFFFF"/>
        <w:spacing w:line="276" w:lineRule="auto"/>
        <w:jc w:val="both"/>
        <w:textAlignment w:val="baseline"/>
        <w:rPr>
          <w:rFonts w:ascii="Arial" w:eastAsia="Times New Roman" w:hAnsi="Arial" w:cs="Arial"/>
          <w:color w:val="000000"/>
          <w:sz w:val="24"/>
          <w:szCs w:val="24"/>
        </w:rPr>
      </w:pPr>
      <w:r w:rsidRPr="007A7918">
        <w:rPr>
          <w:rFonts w:ascii="Arial" w:eastAsia="Times New Roman" w:hAnsi="Arial" w:cs="Arial"/>
          <w:color w:val="000000"/>
          <w:sz w:val="24"/>
          <w:szCs w:val="24"/>
          <w:shd w:val="clear" w:color="auto" w:fill="FFFFFF"/>
        </w:rPr>
        <w:t>Organizations should utilize adaptive security frameworks that can dynamically adjust to new cyber threats, incorporating advanced technologies like artificial intelligence and machine learning for real-time threat prediction and response. Participating in cybersecurity information-sharing platforms and collaborations can further enhance an organization's ability to proactively address and mitigate cybersecurity risks through shared threat intelligence and best practices.</w:t>
      </w:r>
    </w:p>
    <w:p w14:paraId="2B492B8E" w14:textId="7D218917" w:rsidR="00B61864" w:rsidRPr="003D31BE" w:rsidRDefault="007A7918" w:rsidP="00C279EC">
      <w:pPr>
        <w:numPr>
          <w:ilvl w:val="0"/>
          <w:numId w:val="2"/>
        </w:numPr>
        <w:shd w:val="clear" w:color="auto" w:fill="FFFFFF"/>
        <w:spacing w:line="276" w:lineRule="auto"/>
        <w:jc w:val="both"/>
        <w:textAlignment w:val="baseline"/>
        <w:rPr>
          <w:rFonts w:ascii="Arial" w:hAnsi="Arial" w:cs="Arial"/>
          <w:b/>
        </w:rPr>
      </w:pPr>
      <w:r w:rsidRPr="003D31BE">
        <w:rPr>
          <w:rFonts w:ascii="Arial" w:eastAsia="Times New Roman" w:hAnsi="Arial" w:cs="Arial"/>
          <w:color w:val="000000"/>
          <w:sz w:val="24"/>
          <w:szCs w:val="24"/>
          <w:shd w:val="clear" w:color="auto" w:fill="FFFFFF"/>
        </w:rPr>
        <w:t>Conduct regular audits and compliance checks to ensure that all cybersecurity measures, especially those related to cloud services and database management, meet the latest industry standards and regulatory requirements. This includes the rigorous application of encryption, secure access management policies, and the securing of application programming interfaces (APIs) to safeguard against unauthorized access and data breaches.</w:t>
      </w:r>
      <w:r w:rsidR="00886345" w:rsidRPr="003D31BE">
        <w:rPr>
          <w:rFonts w:ascii="Arial" w:hAnsi="Arial" w:cs="Arial"/>
          <w:sz w:val="24"/>
          <w:szCs w:val="24"/>
        </w:rPr>
        <w:br w:type="page"/>
      </w:r>
      <w:r w:rsidR="00B61864" w:rsidRPr="003D31BE">
        <w:rPr>
          <w:rFonts w:ascii="Arial" w:hAnsi="Arial" w:cs="Arial"/>
          <w:b/>
        </w:rPr>
        <w:lastRenderedPageBreak/>
        <w:t>References</w:t>
      </w:r>
    </w:p>
    <w:p w14:paraId="3118A873"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[1] D. A. S. George and A. S. H. George, “Riding the Wave: An Exploration of Emerging Technologies Reshaping Modern Industry,” </w:t>
      </w:r>
      <w:r w:rsidRPr="00B61864">
        <w:rPr>
          <w:rFonts w:ascii="Arial" w:hAnsi="Arial" w:cs="Arial"/>
          <w:i/>
          <w:iCs/>
          <w:color w:val="000000"/>
          <w:shd w:val="clear" w:color="auto" w:fill="FFFFFF"/>
        </w:rPr>
        <w:t>Partners Universal International Innovation Journal (PUIIJ)</w:t>
      </w:r>
      <w:r w:rsidRPr="00B61864">
        <w:rPr>
          <w:rFonts w:ascii="Arial" w:hAnsi="Arial" w:cs="Arial"/>
          <w:color w:val="000000"/>
          <w:shd w:val="clear" w:color="auto" w:fill="FFFFFF"/>
        </w:rPr>
        <w:t xml:space="preserve">, vol. 02, no. 01, pp. 15–38, Feb.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7" w:history="1">
        <w:r w:rsidRPr="00B61864">
          <w:rPr>
            <w:rStyle w:val="Hyperlink"/>
            <w:rFonts w:ascii="Arial" w:hAnsi="Arial" w:cs="Arial"/>
            <w:color w:val="1155CC"/>
            <w:shd w:val="clear" w:color="auto" w:fill="FFFFFF"/>
          </w:rPr>
          <w:t>https://doi.org/10.5281/zenodo.10613734</w:t>
        </w:r>
      </w:hyperlink>
      <w:r w:rsidRPr="00B61864">
        <w:rPr>
          <w:rFonts w:ascii="Arial" w:hAnsi="Arial" w:cs="Arial"/>
          <w:color w:val="000000"/>
          <w:shd w:val="clear" w:color="auto" w:fill="FFFFFF"/>
        </w:rPr>
        <w:t> </w:t>
      </w:r>
    </w:p>
    <w:p w14:paraId="1A0310A8"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[2] Janet Julia </w:t>
      </w:r>
      <w:proofErr w:type="spellStart"/>
      <w:r w:rsidRPr="00B61864">
        <w:rPr>
          <w:rFonts w:ascii="Arial" w:hAnsi="Arial" w:cs="Arial"/>
          <w:color w:val="000000"/>
          <w:shd w:val="clear" w:color="auto" w:fill="FFFFFF"/>
        </w:rPr>
        <w:t>Ang'udi</w:t>
      </w:r>
      <w:proofErr w:type="spellEnd"/>
      <w:r w:rsidRPr="00B61864">
        <w:rPr>
          <w:rFonts w:ascii="Arial" w:hAnsi="Arial" w:cs="Arial"/>
          <w:color w:val="000000"/>
          <w:shd w:val="clear" w:color="auto" w:fill="FFFFFF"/>
        </w:rPr>
        <w:t xml:space="preserve">, “Security challenges in cloud computing: A comprehensive analysis,” </w:t>
      </w:r>
      <w:r w:rsidRPr="00B61864">
        <w:rPr>
          <w:rFonts w:ascii="Arial" w:hAnsi="Arial" w:cs="Arial"/>
          <w:i/>
          <w:iCs/>
          <w:color w:val="000000"/>
          <w:shd w:val="clear" w:color="auto" w:fill="FFFFFF"/>
        </w:rPr>
        <w:t>World Journal of Advanced Engineering Technology and Sciences</w:t>
      </w:r>
      <w:r w:rsidRPr="00B61864">
        <w:rPr>
          <w:rFonts w:ascii="Arial" w:hAnsi="Arial" w:cs="Arial"/>
          <w:color w:val="000000"/>
          <w:shd w:val="clear" w:color="auto" w:fill="FFFFFF"/>
        </w:rPr>
        <w:t xml:space="preserve">, vol. 10, no. 2, pp. 155–181, Dec. 2023,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8" w:history="1">
        <w:r w:rsidRPr="00B61864">
          <w:rPr>
            <w:rStyle w:val="Hyperlink"/>
            <w:rFonts w:ascii="Arial" w:hAnsi="Arial" w:cs="Arial"/>
            <w:color w:val="1155CC"/>
            <w:shd w:val="clear" w:color="auto" w:fill="FFFFFF"/>
          </w:rPr>
          <w:t>https://doi.org/10.30574/wjaets.2023.10.2.0304</w:t>
        </w:r>
      </w:hyperlink>
      <w:r w:rsidRPr="00B61864">
        <w:rPr>
          <w:rFonts w:ascii="Arial" w:hAnsi="Arial" w:cs="Arial"/>
          <w:color w:val="000000"/>
          <w:shd w:val="clear" w:color="auto" w:fill="FFFFFF"/>
        </w:rPr>
        <w:t> </w:t>
      </w:r>
    </w:p>
    <w:p w14:paraId="02A2BE73"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[3] O. O. Olaniyi, O. J. </w:t>
      </w:r>
      <w:proofErr w:type="spellStart"/>
      <w:r w:rsidRPr="00B61864">
        <w:rPr>
          <w:rFonts w:ascii="Arial" w:hAnsi="Arial" w:cs="Arial"/>
          <w:color w:val="000000"/>
          <w:shd w:val="clear" w:color="auto" w:fill="FFFFFF"/>
        </w:rPr>
        <w:t>Okunleye</w:t>
      </w:r>
      <w:proofErr w:type="spellEnd"/>
      <w:r w:rsidRPr="00B61864">
        <w:rPr>
          <w:rFonts w:ascii="Arial" w:hAnsi="Arial" w:cs="Arial"/>
          <w:color w:val="000000"/>
          <w:shd w:val="clear" w:color="auto" w:fill="FFFFFF"/>
        </w:rPr>
        <w:t xml:space="preserve">, S. O. </w:t>
      </w:r>
      <w:proofErr w:type="spellStart"/>
      <w:r w:rsidRPr="00B61864">
        <w:rPr>
          <w:rFonts w:ascii="Arial" w:hAnsi="Arial" w:cs="Arial"/>
          <w:color w:val="000000"/>
          <w:shd w:val="clear" w:color="auto" w:fill="FFFFFF"/>
        </w:rPr>
        <w:t>Olabanji</w:t>
      </w:r>
      <w:proofErr w:type="spellEnd"/>
      <w:r w:rsidRPr="00B61864">
        <w:rPr>
          <w:rFonts w:ascii="Arial" w:hAnsi="Arial" w:cs="Arial"/>
          <w:color w:val="000000"/>
          <w:shd w:val="clear" w:color="auto" w:fill="FFFFFF"/>
        </w:rPr>
        <w:t xml:space="preserve">, C. U. </w:t>
      </w:r>
      <w:proofErr w:type="spellStart"/>
      <w:r w:rsidRPr="00B61864">
        <w:rPr>
          <w:rFonts w:ascii="Arial" w:hAnsi="Arial" w:cs="Arial"/>
          <w:color w:val="000000"/>
          <w:shd w:val="clear" w:color="auto" w:fill="FFFFFF"/>
        </w:rPr>
        <w:t>Asonze</w:t>
      </w:r>
      <w:proofErr w:type="spellEnd"/>
      <w:r w:rsidRPr="00B61864">
        <w:rPr>
          <w:rFonts w:ascii="Arial" w:hAnsi="Arial" w:cs="Arial"/>
          <w:color w:val="000000"/>
          <w:shd w:val="clear" w:color="auto" w:fill="FFFFFF"/>
        </w:rPr>
        <w:t xml:space="preserve">, and S. A. Ajayi, “IoT Security in the Era of Ubiquitous Computing: A Multidisciplinary Approach to Addressing Vulnerabilities and Promoting Resilience,” </w:t>
      </w:r>
      <w:r w:rsidRPr="00B61864">
        <w:rPr>
          <w:rFonts w:ascii="Arial" w:hAnsi="Arial" w:cs="Arial"/>
          <w:i/>
          <w:iCs/>
          <w:color w:val="000000"/>
          <w:shd w:val="clear" w:color="auto" w:fill="FFFFFF"/>
        </w:rPr>
        <w:t>Asian Journal of Research in Computer Science</w:t>
      </w:r>
      <w:r w:rsidRPr="00B61864">
        <w:rPr>
          <w:rFonts w:ascii="Arial" w:hAnsi="Arial" w:cs="Arial"/>
          <w:color w:val="000000"/>
          <w:shd w:val="clear" w:color="auto" w:fill="FFFFFF"/>
        </w:rPr>
        <w:t xml:space="preserve">, vol. 16, no. 4, pp. 354–371, Dec. 2023,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9" w:history="1">
        <w:r w:rsidRPr="00B61864">
          <w:rPr>
            <w:rStyle w:val="Hyperlink"/>
            <w:rFonts w:ascii="Arial" w:hAnsi="Arial" w:cs="Arial"/>
            <w:color w:val="1155CC"/>
            <w:shd w:val="clear" w:color="auto" w:fill="FFFFFF"/>
          </w:rPr>
          <w:t>https://doi.org/10.9734/ajrcos/2023/v16i4397</w:t>
        </w:r>
      </w:hyperlink>
      <w:r w:rsidRPr="00B61864">
        <w:rPr>
          <w:rFonts w:ascii="Arial" w:hAnsi="Arial" w:cs="Arial"/>
          <w:color w:val="000000"/>
          <w:shd w:val="clear" w:color="auto" w:fill="FFFFFF"/>
        </w:rPr>
        <w:t> </w:t>
      </w:r>
    </w:p>
    <w:p w14:paraId="3870E4D8"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[4] T. O. </w:t>
      </w:r>
      <w:proofErr w:type="spellStart"/>
      <w:r w:rsidRPr="00B61864">
        <w:rPr>
          <w:rFonts w:ascii="Arial" w:hAnsi="Arial" w:cs="Arial"/>
          <w:color w:val="000000"/>
          <w:shd w:val="clear" w:color="auto" w:fill="FFFFFF"/>
        </w:rPr>
        <w:t>Oladoyinbo</w:t>
      </w:r>
      <w:proofErr w:type="spellEnd"/>
      <w:r w:rsidRPr="00B61864">
        <w:rPr>
          <w:rFonts w:ascii="Arial" w:hAnsi="Arial" w:cs="Arial"/>
          <w:color w:val="000000"/>
          <w:shd w:val="clear" w:color="auto" w:fill="FFFFFF"/>
        </w:rPr>
        <w:t xml:space="preserve">, S. O. </w:t>
      </w:r>
      <w:proofErr w:type="spellStart"/>
      <w:r w:rsidRPr="00B61864">
        <w:rPr>
          <w:rFonts w:ascii="Arial" w:hAnsi="Arial" w:cs="Arial"/>
          <w:color w:val="000000"/>
          <w:shd w:val="clear" w:color="auto" w:fill="FFFFFF"/>
        </w:rPr>
        <w:t>Olabanji</w:t>
      </w:r>
      <w:proofErr w:type="spellEnd"/>
      <w:r w:rsidRPr="00B61864">
        <w:rPr>
          <w:rFonts w:ascii="Arial" w:hAnsi="Arial" w:cs="Arial"/>
          <w:color w:val="000000"/>
          <w:shd w:val="clear" w:color="auto" w:fill="FFFFFF"/>
        </w:rPr>
        <w:t xml:space="preserve">, O. O. Olaniyi, O. O. Adebiyi, O. J. </w:t>
      </w:r>
      <w:proofErr w:type="spellStart"/>
      <w:r w:rsidRPr="00B61864">
        <w:rPr>
          <w:rFonts w:ascii="Arial" w:hAnsi="Arial" w:cs="Arial"/>
          <w:color w:val="000000"/>
          <w:shd w:val="clear" w:color="auto" w:fill="FFFFFF"/>
        </w:rPr>
        <w:t>Okunleye</w:t>
      </w:r>
      <w:proofErr w:type="spellEnd"/>
      <w:r w:rsidRPr="00B61864">
        <w:rPr>
          <w:rFonts w:ascii="Arial" w:hAnsi="Arial" w:cs="Arial"/>
          <w:color w:val="000000"/>
          <w:shd w:val="clear" w:color="auto" w:fill="FFFFFF"/>
        </w:rPr>
        <w:t xml:space="preserve">, and A. I. Alao, “Exploring the Challenges of Artificial Intelligence in Data Integrity and its Influence on Social Dynamics,” </w:t>
      </w:r>
      <w:r w:rsidRPr="00B61864">
        <w:rPr>
          <w:rFonts w:ascii="Arial" w:hAnsi="Arial" w:cs="Arial"/>
          <w:i/>
          <w:iCs/>
          <w:color w:val="000000"/>
          <w:shd w:val="clear" w:color="auto" w:fill="FFFFFF"/>
        </w:rPr>
        <w:t>Asian Journal of Advanced Research and Reports</w:t>
      </w:r>
      <w:r w:rsidRPr="00B61864">
        <w:rPr>
          <w:rFonts w:ascii="Arial" w:hAnsi="Arial" w:cs="Arial"/>
          <w:color w:val="000000"/>
          <w:shd w:val="clear" w:color="auto" w:fill="FFFFFF"/>
        </w:rPr>
        <w:t xml:space="preserve">, vol. 18, no. 2, pp. 1–23, Jan.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10" w:history="1">
        <w:r w:rsidRPr="00B61864">
          <w:rPr>
            <w:rStyle w:val="Hyperlink"/>
            <w:rFonts w:ascii="Arial" w:hAnsi="Arial" w:cs="Arial"/>
            <w:color w:val="1155CC"/>
            <w:shd w:val="clear" w:color="auto" w:fill="FFFFFF"/>
          </w:rPr>
          <w:t>https://doi.org/10.9734/ajarr/2024/v18i2601</w:t>
        </w:r>
      </w:hyperlink>
      <w:r w:rsidRPr="00B61864">
        <w:rPr>
          <w:rFonts w:ascii="Arial" w:hAnsi="Arial" w:cs="Arial"/>
          <w:color w:val="000000"/>
          <w:shd w:val="clear" w:color="auto" w:fill="FFFFFF"/>
        </w:rPr>
        <w:t> </w:t>
      </w:r>
    </w:p>
    <w:p w14:paraId="5E080C9C"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[5] M. Caselli and F. Kargl, “A Security Assessment Methodology for Critical Infrastructures,” </w:t>
      </w:r>
      <w:r w:rsidRPr="00B61864">
        <w:rPr>
          <w:rFonts w:ascii="Arial" w:hAnsi="Arial" w:cs="Arial"/>
          <w:i/>
          <w:iCs/>
          <w:color w:val="000000"/>
          <w:shd w:val="clear" w:color="auto" w:fill="FFFFFF"/>
        </w:rPr>
        <w:t>Critical Information Infrastructures Security</w:t>
      </w:r>
      <w:r w:rsidRPr="00B61864">
        <w:rPr>
          <w:rFonts w:ascii="Arial" w:hAnsi="Arial" w:cs="Arial"/>
          <w:color w:val="000000"/>
          <w:shd w:val="clear" w:color="auto" w:fill="FFFFFF"/>
        </w:rPr>
        <w:t xml:space="preserve">, pp. 332–343, 2016,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11" w:history="1">
        <w:r w:rsidRPr="00B61864">
          <w:rPr>
            <w:rStyle w:val="Hyperlink"/>
            <w:rFonts w:ascii="Arial" w:hAnsi="Arial" w:cs="Arial"/>
            <w:color w:val="1155CC"/>
            <w:shd w:val="clear" w:color="auto" w:fill="FFFFFF"/>
          </w:rPr>
          <w:t>https://doi.org/10.1007/978-3-319-31664-2_34</w:t>
        </w:r>
      </w:hyperlink>
      <w:r w:rsidRPr="00B61864">
        <w:rPr>
          <w:rFonts w:ascii="Arial" w:hAnsi="Arial" w:cs="Arial"/>
          <w:color w:val="000000"/>
          <w:shd w:val="clear" w:color="auto" w:fill="FFFFFF"/>
        </w:rPr>
        <w:t> </w:t>
      </w:r>
    </w:p>
    <w:p w14:paraId="75D89ADB"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[6] L. Cao, X. Jiang, Y. Zhao, S. Wang, D. You, and X. Xu, “A Survey of Network Attacks on Cyber-Physical Systems,” </w:t>
      </w:r>
      <w:r w:rsidRPr="00B61864">
        <w:rPr>
          <w:rFonts w:ascii="Arial" w:hAnsi="Arial" w:cs="Arial"/>
          <w:i/>
          <w:iCs/>
          <w:color w:val="000000"/>
          <w:shd w:val="clear" w:color="auto" w:fill="FFFFFF"/>
        </w:rPr>
        <w:t>IEEE Access</w:t>
      </w:r>
      <w:r w:rsidRPr="00B61864">
        <w:rPr>
          <w:rFonts w:ascii="Arial" w:hAnsi="Arial" w:cs="Arial"/>
          <w:color w:val="000000"/>
          <w:shd w:val="clear" w:color="auto" w:fill="FFFFFF"/>
        </w:rPr>
        <w:t xml:space="preserve">, vol. 8, pp. 44219–44227, 2020,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12" w:history="1">
        <w:r w:rsidRPr="00B61864">
          <w:rPr>
            <w:rStyle w:val="Hyperlink"/>
            <w:rFonts w:ascii="Arial" w:hAnsi="Arial" w:cs="Arial"/>
            <w:color w:val="1155CC"/>
            <w:shd w:val="clear" w:color="auto" w:fill="FFFFFF"/>
          </w:rPr>
          <w:t>https://doi.org/10.1109/access.2020.2977423</w:t>
        </w:r>
      </w:hyperlink>
      <w:r w:rsidRPr="00B61864">
        <w:rPr>
          <w:rFonts w:ascii="Arial" w:hAnsi="Arial" w:cs="Arial"/>
          <w:color w:val="000000"/>
          <w:shd w:val="clear" w:color="auto" w:fill="FFFFFF"/>
        </w:rPr>
        <w:t> </w:t>
      </w:r>
    </w:p>
    <w:p w14:paraId="11B9A9C4"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[7] S. Figueroa-Lorenzo, J. </w:t>
      </w:r>
      <w:proofErr w:type="spellStart"/>
      <w:r w:rsidRPr="00B61864">
        <w:rPr>
          <w:rFonts w:ascii="Arial" w:hAnsi="Arial" w:cs="Arial"/>
          <w:color w:val="000000"/>
          <w:shd w:val="clear" w:color="auto" w:fill="FFFFFF"/>
        </w:rPr>
        <w:t>Añorga</w:t>
      </w:r>
      <w:proofErr w:type="spellEnd"/>
      <w:r w:rsidRPr="00B61864">
        <w:rPr>
          <w:rFonts w:ascii="Arial" w:hAnsi="Arial" w:cs="Arial"/>
          <w:color w:val="000000"/>
          <w:shd w:val="clear" w:color="auto" w:fill="FFFFFF"/>
        </w:rPr>
        <w:t xml:space="preserve">, and S. Arrizabalaga, “A Role-Based Access Control Model in Modbus SCADA Systems. A Centralized Model Approach,” </w:t>
      </w:r>
      <w:r w:rsidRPr="00B61864">
        <w:rPr>
          <w:rFonts w:ascii="Arial" w:hAnsi="Arial" w:cs="Arial"/>
          <w:i/>
          <w:iCs/>
          <w:color w:val="000000"/>
          <w:shd w:val="clear" w:color="auto" w:fill="FFFFFF"/>
        </w:rPr>
        <w:t>Sensors</w:t>
      </w:r>
      <w:r w:rsidRPr="00B61864">
        <w:rPr>
          <w:rFonts w:ascii="Arial" w:hAnsi="Arial" w:cs="Arial"/>
          <w:color w:val="000000"/>
          <w:shd w:val="clear" w:color="auto" w:fill="FFFFFF"/>
        </w:rPr>
        <w:t xml:space="preserve">, vol. 19, no. 20, p. 4455, Oct. 2019,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13" w:history="1">
        <w:r w:rsidRPr="00B61864">
          <w:rPr>
            <w:rStyle w:val="Hyperlink"/>
            <w:rFonts w:ascii="Arial" w:hAnsi="Arial" w:cs="Arial"/>
            <w:color w:val="1155CC"/>
            <w:shd w:val="clear" w:color="auto" w:fill="FFFFFF"/>
          </w:rPr>
          <w:t>https://doi.org/10.3390/s19204455</w:t>
        </w:r>
      </w:hyperlink>
      <w:r w:rsidRPr="00B61864">
        <w:rPr>
          <w:rFonts w:ascii="Arial" w:hAnsi="Arial" w:cs="Arial"/>
          <w:color w:val="000000"/>
          <w:shd w:val="clear" w:color="auto" w:fill="FFFFFF"/>
        </w:rPr>
        <w:t> </w:t>
      </w:r>
    </w:p>
    <w:p w14:paraId="1AB26E64"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[8] J. N. Goel and B. M. </w:t>
      </w:r>
      <w:proofErr w:type="spellStart"/>
      <w:r w:rsidRPr="00B61864">
        <w:rPr>
          <w:rFonts w:ascii="Arial" w:hAnsi="Arial" w:cs="Arial"/>
          <w:color w:val="000000"/>
          <w:shd w:val="clear" w:color="auto" w:fill="FFFFFF"/>
        </w:rPr>
        <w:t>Mehtre</w:t>
      </w:r>
      <w:proofErr w:type="spellEnd"/>
      <w:r w:rsidRPr="00B61864">
        <w:rPr>
          <w:rFonts w:ascii="Arial" w:hAnsi="Arial" w:cs="Arial"/>
          <w:color w:val="000000"/>
          <w:shd w:val="clear" w:color="auto" w:fill="FFFFFF"/>
        </w:rPr>
        <w:t xml:space="preserve">, “Vulnerability Assessment &amp; Penetration Testing as a Cyber </w:t>
      </w:r>
      <w:proofErr w:type="spellStart"/>
      <w:r w:rsidRPr="00B61864">
        <w:rPr>
          <w:rFonts w:ascii="Arial" w:hAnsi="Arial" w:cs="Arial"/>
          <w:color w:val="000000"/>
          <w:shd w:val="clear" w:color="auto" w:fill="FFFFFF"/>
        </w:rPr>
        <w:t>Defence</w:t>
      </w:r>
      <w:proofErr w:type="spellEnd"/>
      <w:r w:rsidRPr="00B61864">
        <w:rPr>
          <w:rFonts w:ascii="Arial" w:hAnsi="Arial" w:cs="Arial"/>
          <w:color w:val="000000"/>
          <w:shd w:val="clear" w:color="auto" w:fill="FFFFFF"/>
        </w:rPr>
        <w:t xml:space="preserve"> Technology,” </w:t>
      </w:r>
      <w:r w:rsidRPr="00B61864">
        <w:rPr>
          <w:rFonts w:ascii="Arial" w:hAnsi="Arial" w:cs="Arial"/>
          <w:i/>
          <w:iCs/>
          <w:color w:val="000000"/>
          <w:shd w:val="clear" w:color="auto" w:fill="FFFFFF"/>
        </w:rPr>
        <w:t>Procedia Computer Science</w:t>
      </w:r>
      <w:r w:rsidRPr="00B61864">
        <w:rPr>
          <w:rFonts w:ascii="Arial" w:hAnsi="Arial" w:cs="Arial"/>
          <w:color w:val="000000"/>
          <w:shd w:val="clear" w:color="auto" w:fill="FFFFFF"/>
        </w:rPr>
        <w:t xml:space="preserve">, vol. 57, pp. 710–715, 2015,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14" w:history="1">
        <w:r w:rsidRPr="00B61864">
          <w:rPr>
            <w:rStyle w:val="Hyperlink"/>
            <w:rFonts w:ascii="Arial" w:hAnsi="Arial" w:cs="Arial"/>
            <w:color w:val="1155CC"/>
            <w:shd w:val="clear" w:color="auto" w:fill="FFFFFF"/>
          </w:rPr>
          <w:t>https://doi.org/10.1016/j.procs.2015.07.458</w:t>
        </w:r>
      </w:hyperlink>
      <w:r w:rsidRPr="00B61864">
        <w:rPr>
          <w:rFonts w:ascii="Arial" w:hAnsi="Arial" w:cs="Arial"/>
          <w:color w:val="000000"/>
          <w:shd w:val="clear" w:color="auto" w:fill="FFFFFF"/>
        </w:rPr>
        <w:t> </w:t>
      </w:r>
    </w:p>
    <w:p w14:paraId="4A41AFEB"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[9] Indeed, “6 Penetration Testing Methods (With Definition and Testing Stages),” </w:t>
      </w:r>
      <w:r w:rsidRPr="00B61864">
        <w:rPr>
          <w:rFonts w:ascii="Arial" w:hAnsi="Arial" w:cs="Arial"/>
          <w:i/>
          <w:iCs/>
          <w:color w:val="000000"/>
          <w:shd w:val="clear" w:color="auto" w:fill="FFFFFF"/>
        </w:rPr>
        <w:t>indeed.com</w:t>
      </w:r>
      <w:r w:rsidRPr="00B61864">
        <w:rPr>
          <w:rFonts w:ascii="Arial" w:hAnsi="Arial" w:cs="Arial"/>
          <w:color w:val="000000"/>
          <w:shd w:val="clear" w:color="auto" w:fill="FFFFFF"/>
        </w:rPr>
        <w:t xml:space="preserve">, Oct. 19, 2023. </w:t>
      </w:r>
      <w:hyperlink r:id="rId15" w:history="1">
        <w:r w:rsidRPr="00B61864">
          <w:rPr>
            <w:rStyle w:val="Hyperlink"/>
            <w:rFonts w:ascii="Arial" w:hAnsi="Arial" w:cs="Arial"/>
            <w:color w:val="1155CC"/>
            <w:shd w:val="clear" w:color="auto" w:fill="FFFFFF"/>
          </w:rPr>
          <w:t>https://www.indeed.com/career-advice/finding-a-job/penetration-testing-methods</w:t>
        </w:r>
      </w:hyperlink>
      <w:r w:rsidRPr="00B61864">
        <w:rPr>
          <w:rFonts w:ascii="Arial" w:hAnsi="Arial" w:cs="Arial"/>
          <w:color w:val="000000"/>
          <w:shd w:val="clear" w:color="auto" w:fill="FFFFFF"/>
        </w:rPr>
        <w:t> </w:t>
      </w:r>
    </w:p>
    <w:p w14:paraId="5506B00C"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lastRenderedPageBreak/>
        <w:t xml:space="preserve">[10] D. </w:t>
      </w:r>
      <w:proofErr w:type="spellStart"/>
      <w:r w:rsidRPr="00B61864">
        <w:rPr>
          <w:rFonts w:ascii="Arial" w:hAnsi="Arial" w:cs="Arial"/>
          <w:color w:val="000000"/>
          <w:shd w:val="clear" w:color="auto" w:fill="FFFFFF"/>
        </w:rPr>
        <w:t>Dalalana</w:t>
      </w:r>
      <w:proofErr w:type="spellEnd"/>
      <w:r w:rsidRPr="00B61864">
        <w:rPr>
          <w:rFonts w:ascii="Arial" w:hAnsi="Arial" w:cs="Arial"/>
          <w:color w:val="000000"/>
          <w:shd w:val="clear" w:color="auto" w:fill="FFFFFF"/>
        </w:rPr>
        <w:t xml:space="preserve"> Bertoglio and A. F. </w:t>
      </w:r>
      <w:proofErr w:type="spellStart"/>
      <w:r w:rsidRPr="00B61864">
        <w:rPr>
          <w:rFonts w:ascii="Arial" w:hAnsi="Arial" w:cs="Arial"/>
          <w:color w:val="000000"/>
          <w:shd w:val="clear" w:color="auto" w:fill="FFFFFF"/>
        </w:rPr>
        <w:t>Zorzo</w:t>
      </w:r>
      <w:proofErr w:type="spellEnd"/>
      <w:r w:rsidRPr="00B61864">
        <w:rPr>
          <w:rFonts w:ascii="Arial" w:hAnsi="Arial" w:cs="Arial"/>
          <w:color w:val="000000"/>
          <w:shd w:val="clear" w:color="auto" w:fill="FFFFFF"/>
        </w:rPr>
        <w:t xml:space="preserve">, “Overview and open issues on penetration test,” </w:t>
      </w:r>
      <w:r w:rsidRPr="00B61864">
        <w:rPr>
          <w:rFonts w:ascii="Arial" w:hAnsi="Arial" w:cs="Arial"/>
          <w:i/>
          <w:iCs/>
          <w:color w:val="000000"/>
          <w:shd w:val="clear" w:color="auto" w:fill="FFFFFF"/>
        </w:rPr>
        <w:t>Journal of the Brazilian Computer Society</w:t>
      </w:r>
      <w:r w:rsidRPr="00B61864">
        <w:rPr>
          <w:rFonts w:ascii="Arial" w:hAnsi="Arial" w:cs="Arial"/>
          <w:color w:val="000000"/>
          <w:shd w:val="clear" w:color="auto" w:fill="FFFFFF"/>
        </w:rPr>
        <w:t xml:space="preserve">, vol. 23, no. 1, Feb. 2017,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16" w:history="1">
        <w:r w:rsidRPr="00B61864">
          <w:rPr>
            <w:rStyle w:val="Hyperlink"/>
            <w:rFonts w:ascii="Arial" w:hAnsi="Arial" w:cs="Arial"/>
            <w:color w:val="1155CC"/>
            <w:shd w:val="clear" w:color="auto" w:fill="FFFFFF"/>
          </w:rPr>
          <w:t>https://doi.org/10.1186/s13173-017-0051-1</w:t>
        </w:r>
      </w:hyperlink>
      <w:r w:rsidRPr="00B61864">
        <w:rPr>
          <w:rFonts w:ascii="Arial" w:hAnsi="Arial" w:cs="Arial"/>
          <w:color w:val="000000"/>
          <w:shd w:val="clear" w:color="auto" w:fill="FFFFFF"/>
        </w:rPr>
        <w:t> </w:t>
      </w:r>
    </w:p>
    <w:p w14:paraId="7C9CA8DA"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[11] M. Morris, “Council Post: The Rising Importance </w:t>
      </w:r>
      <w:proofErr w:type="gramStart"/>
      <w:r w:rsidRPr="00B61864">
        <w:rPr>
          <w:rFonts w:ascii="Arial" w:hAnsi="Arial" w:cs="Arial"/>
          <w:color w:val="000000"/>
          <w:shd w:val="clear" w:color="auto" w:fill="FFFFFF"/>
        </w:rPr>
        <w:t>Of</w:t>
      </w:r>
      <w:proofErr w:type="gramEnd"/>
      <w:r w:rsidRPr="00B61864">
        <w:rPr>
          <w:rFonts w:ascii="Arial" w:hAnsi="Arial" w:cs="Arial"/>
          <w:color w:val="000000"/>
          <w:shd w:val="clear" w:color="auto" w:fill="FFFFFF"/>
        </w:rPr>
        <w:t xml:space="preserve"> Penetration Testing In Critical Infrastructure Environments,” </w:t>
      </w:r>
      <w:r w:rsidRPr="00B61864">
        <w:rPr>
          <w:rFonts w:ascii="Arial" w:hAnsi="Arial" w:cs="Arial"/>
          <w:i/>
          <w:iCs/>
          <w:color w:val="000000"/>
          <w:shd w:val="clear" w:color="auto" w:fill="FFFFFF"/>
        </w:rPr>
        <w:t>Forbes</w:t>
      </w:r>
      <w:r w:rsidRPr="00B61864">
        <w:rPr>
          <w:rFonts w:ascii="Arial" w:hAnsi="Arial" w:cs="Arial"/>
          <w:color w:val="000000"/>
          <w:shd w:val="clear" w:color="auto" w:fill="FFFFFF"/>
        </w:rPr>
        <w:t xml:space="preserve">, Jul. 21, 2022. </w:t>
      </w:r>
      <w:hyperlink r:id="rId17" w:history="1">
        <w:r w:rsidRPr="00B61864">
          <w:rPr>
            <w:rStyle w:val="Hyperlink"/>
            <w:rFonts w:ascii="Arial" w:hAnsi="Arial" w:cs="Arial"/>
            <w:color w:val="1155CC"/>
            <w:shd w:val="clear" w:color="auto" w:fill="FFFFFF"/>
          </w:rPr>
          <w:t>https://www.forbes.com/sites/forbestechcouncil/2022/07/21/the-rising-importance-of-penetration-testing-in-critical-infrastructure-environments/?sh=6e8d0d215220</w:t>
        </w:r>
      </w:hyperlink>
      <w:r w:rsidRPr="00B61864">
        <w:rPr>
          <w:rFonts w:ascii="Arial" w:hAnsi="Arial" w:cs="Arial"/>
          <w:color w:val="000000"/>
          <w:shd w:val="clear" w:color="auto" w:fill="FFFFFF"/>
        </w:rPr>
        <w:t>  (accessed Apr. 06, 2024)</w:t>
      </w:r>
    </w:p>
    <w:p w14:paraId="2106B400"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[12] I. Pradeep and G. Sakthivel, “Ethical hacking and penetration testing for securing us form Hackers,” </w:t>
      </w:r>
      <w:r w:rsidRPr="00B61864">
        <w:rPr>
          <w:rFonts w:ascii="Arial" w:hAnsi="Arial" w:cs="Arial"/>
          <w:i/>
          <w:iCs/>
          <w:color w:val="000000"/>
          <w:shd w:val="clear" w:color="auto" w:fill="FFFFFF"/>
        </w:rPr>
        <w:t>Journal of Physics: Conference Series</w:t>
      </w:r>
      <w:r w:rsidRPr="00B61864">
        <w:rPr>
          <w:rFonts w:ascii="Arial" w:hAnsi="Arial" w:cs="Arial"/>
          <w:color w:val="000000"/>
          <w:shd w:val="clear" w:color="auto" w:fill="FFFFFF"/>
        </w:rPr>
        <w:t xml:space="preserve">, vol. 1831, no. 1, p. 012004, Mar. 2021,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18" w:history="1">
        <w:r w:rsidRPr="00B61864">
          <w:rPr>
            <w:rStyle w:val="Hyperlink"/>
            <w:rFonts w:ascii="Arial" w:hAnsi="Arial" w:cs="Arial"/>
            <w:color w:val="1155CC"/>
            <w:shd w:val="clear" w:color="auto" w:fill="FFFFFF"/>
          </w:rPr>
          <w:t>https://doi.org/10.1088/1742-6596/1831/1/012004</w:t>
        </w:r>
      </w:hyperlink>
      <w:r w:rsidRPr="00B61864">
        <w:rPr>
          <w:rFonts w:ascii="Arial" w:hAnsi="Arial" w:cs="Arial"/>
          <w:color w:val="000000"/>
          <w:shd w:val="clear" w:color="auto" w:fill="FFFFFF"/>
        </w:rPr>
        <w:t> </w:t>
      </w:r>
    </w:p>
    <w:p w14:paraId="193420C5"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[13] C. T. Phong and W. Q. Yan, “An Overview of Penetration Testing,” </w:t>
      </w:r>
      <w:r w:rsidRPr="00B61864">
        <w:rPr>
          <w:rFonts w:ascii="Arial" w:hAnsi="Arial" w:cs="Arial"/>
          <w:i/>
          <w:iCs/>
          <w:color w:val="000000"/>
          <w:shd w:val="clear" w:color="auto" w:fill="FFFFFF"/>
        </w:rPr>
        <w:t>International Journal of Digital Crime and Forensics</w:t>
      </w:r>
      <w:r w:rsidRPr="00B61864">
        <w:rPr>
          <w:rFonts w:ascii="Arial" w:hAnsi="Arial" w:cs="Arial"/>
          <w:color w:val="000000"/>
          <w:shd w:val="clear" w:color="auto" w:fill="FFFFFF"/>
        </w:rPr>
        <w:t xml:space="preserve">, vol. 6, no. 4, pp. 50–74, Oct. 2014,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19" w:history="1">
        <w:r w:rsidRPr="00B61864">
          <w:rPr>
            <w:rStyle w:val="Hyperlink"/>
            <w:rFonts w:ascii="Arial" w:hAnsi="Arial" w:cs="Arial"/>
            <w:color w:val="1155CC"/>
            <w:shd w:val="clear" w:color="auto" w:fill="FFFFFF"/>
          </w:rPr>
          <w:t>https://doi.org/10.4018/ijdcf.2014100104</w:t>
        </w:r>
      </w:hyperlink>
      <w:r w:rsidRPr="00B61864">
        <w:rPr>
          <w:rFonts w:ascii="Arial" w:hAnsi="Arial" w:cs="Arial"/>
          <w:color w:val="000000"/>
          <w:shd w:val="clear" w:color="auto" w:fill="FFFFFF"/>
        </w:rPr>
        <w:t> </w:t>
      </w:r>
    </w:p>
    <w:p w14:paraId="7FD9E4F4"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[14] E. </w:t>
      </w:r>
      <w:proofErr w:type="spellStart"/>
      <w:r w:rsidRPr="00B61864">
        <w:rPr>
          <w:rFonts w:ascii="Arial" w:hAnsi="Arial" w:cs="Arial"/>
          <w:color w:val="000000"/>
          <w:shd w:val="clear" w:color="auto" w:fill="FFFFFF"/>
        </w:rPr>
        <w:t>Chickowski</w:t>
      </w:r>
      <w:proofErr w:type="spellEnd"/>
      <w:r w:rsidRPr="00B61864">
        <w:rPr>
          <w:rFonts w:ascii="Arial" w:hAnsi="Arial" w:cs="Arial"/>
          <w:color w:val="000000"/>
          <w:shd w:val="clear" w:color="auto" w:fill="FFFFFF"/>
        </w:rPr>
        <w:t xml:space="preserve">, “Cybersecurity penetration testing explained: what is pen </w:t>
      </w:r>
      <w:proofErr w:type="gramStart"/>
      <w:r w:rsidRPr="00B61864">
        <w:rPr>
          <w:rFonts w:ascii="Arial" w:hAnsi="Arial" w:cs="Arial"/>
          <w:color w:val="000000"/>
          <w:shd w:val="clear" w:color="auto" w:fill="FFFFFF"/>
        </w:rPr>
        <w:t>testing?,</w:t>
      </w:r>
      <w:proofErr w:type="gramEnd"/>
      <w:r w:rsidRPr="00B61864">
        <w:rPr>
          <w:rFonts w:ascii="Arial" w:hAnsi="Arial" w:cs="Arial"/>
          <w:color w:val="000000"/>
          <w:shd w:val="clear" w:color="auto" w:fill="FFFFFF"/>
        </w:rPr>
        <w:t xml:space="preserve">” </w:t>
      </w:r>
      <w:r w:rsidRPr="00B61864">
        <w:rPr>
          <w:rFonts w:ascii="Arial" w:hAnsi="Arial" w:cs="Arial"/>
          <w:i/>
          <w:iCs/>
          <w:color w:val="000000"/>
          <w:shd w:val="clear" w:color="auto" w:fill="FFFFFF"/>
        </w:rPr>
        <w:t>cybersecurity.att.com</w:t>
      </w:r>
      <w:r w:rsidRPr="00B61864">
        <w:rPr>
          <w:rFonts w:ascii="Arial" w:hAnsi="Arial" w:cs="Arial"/>
          <w:color w:val="000000"/>
          <w:shd w:val="clear" w:color="auto" w:fill="FFFFFF"/>
        </w:rPr>
        <w:t xml:space="preserve">, Jun. 30, 2020. </w:t>
      </w:r>
      <w:hyperlink r:id="rId20" w:history="1">
        <w:r w:rsidRPr="00B61864">
          <w:rPr>
            <w:rStyle w:val="Hyperlink"/>
            <w:rFonts w:ascii="Arial" w:hAnsi="Arial" w:cs="Arial"/>
            <w:color w:val="1155CC"/>
            <w:shd w:val="clear" w:color="auto" w:fill="FFFFFF"/>
          </w:rPr>
          <w:t>https://cybersecurity.att.com/blogs/security-essentials/cybersecurity-penetration-testing-explained</w:t>
        </w:r>
      </w:hyperlink>
      <w:r w:rsidRPr="00B61864">
        <w:rPr>
          <w:rFonts w:ascii="Arial" w:hAnsi="Arial" w:cs="Arial"/>
          <w:color w:val="000000"/>
          <w:shd w:val="clear" w:color="auto" w:fill="FFFFFF"/>
        </w:rPr>
        <w:t> </w:t>
      </w:r>
    </w:p>
    <w:p w14:paraId="6531581A"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[15] Imperva, “Learning Center | Expertise in Cybersecurity | Imperva,” </w:t>
      </w:r>
      <w:r w:rsidRPr="00B61864">
        <w:rPr>
          <w:rFonts w:ascii="Arial" w:hAnsi="Arial" w:cs="Arial"/>
          <w:i/>
          <w:iCs/>
          <w:color w:val="000000"/>
          <w:shd w:val="clear" w:color="auto" w:fill="FFFFFF"/>
        </w:rPr>
        <w:t>Learning Center</w:t>
      </w:r>
      <w:r w:rsidRPr="00B61864">
        <w:rPr>
          <w:rFonts w:ascii="Arial" w:hAnsi="Arial" w:cs="Arial"/>
          <w:color w:val="000000"/>
          <w:shd w:val="clear" w:color="auto" w:fill="FFFFFF"/>
        </w:rPr>
        <w:t xml:space="preserve">, 2022. </w:t>
      </w:r>
      <w:hyperlink r:id="rId21" w:history="1">
        <w:r w:rsidRPr="00B61864">
          <w:rPr>
            <w:rStyle w:val="Hyperlink"/>
            <w:rFonts w:ascii="Arial" w:hAnsi="Arial" w:cs="Arial"/>
            <w:color w:val="1155CC"/>
            <w:shd w:val="clear" w:color="auto" w:fill="FFFFFF"/>
          </w:rPr>
          <w:t>https://www.imperva.com/learn/application-</w:t>
        </w:r>
      </w:hyperlink>
      <w:r w:rsidRPr="00B61864">
        <w:rPr>
          <w:rFonts w:ascii="Arial" w:hAnsi="Arial" w:cs="Arial"/>
          <w:color w:val="000000"/>
          <w:shd w:val="clear" w:color="auto" w:fill="FFFFFF"/>
        </w:rPr>
        <w:t> </w:t>
      </w:r>
    </w:p>
    <w:p w14:paraId="310DDA34"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[16] O. O. Olaniyi, “Ballots and Padlocks: Building Digital Trust and Security in Democracy through Information Governance Strategies and Blockchain Technologies,” </w:t>
      </w:r>
      <w:r w:rsidRPr="00B61864">
        <w:rPr>
          <w:rFonts w:ascii="Arial" w:hAnsi="Arial" w:cs="Arial"/>
          <w:i/>
          <w:iCs/>
          <w:color w:val="000000"/>
          <w:shd w:val="clear" w:color="auto" w:fill="FFFFFF"/>
        </w:rPr>
        <w:t>Asian Journal of Research in Computer Science</w:t>
      </w:r>
      <w:r w:rsidRPr="00B61864">
        <w:rPr>
          <w:rFonts w:ascii="Arial" w:hAnsi="Arial" w:cs="Arial"/>
          <w:color w:val="000000"/>
          <w:shd w:val="clear" w:color="auto" w:fill="FFFFFF"/>
        </w:rPr>
        <w:t xml:space="preserve">, vol. 17, no. 5, pp. 172–189, Mar.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22" w:history="1">
        <w:r w:rsidRPr="00B61864">
          <w:rPr>
            <w:rStyle w:val="Hyperlink"/>
            <w:rFonts w:ascii="Arial" w:hAnsi="Arial" w:cs="Arial"/>
            <w:color w:val="1155CC"/>
            <w:shd w:val="clear" w:color="auto" w:fill="FFFFFF"/>
          </w:rPr>
          <w:t>https://doi.org/10.9734/ajrcos/2024/v17i5447</w:t>
        </w:r>
      </w:hyperlink>
      <w:r w:rsidRPr="00B61864">
        <w:rPr>
          <w:rFonts w:ascii="Arial" w:hAnsi="Arial" w:cs="Arial"/>
          <w:color w:val="000000"/>
          <w:shd w:val="clear" w:color="auto" w:fill="FFFFFF"/>
        </w:rPr>
        <w:t> </w:t>
      </w:r>
    </w:p>
    <w:p w14:paraId="7B78C0EC"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[17] K. Korpela and P. Waterhead, “Planning for Information Security Testing—A Practical Approach,” </w:t>
      </w:r>
      <w:r w:rsidRPr="00B61864">
        <w:rPr>
          <w:rFonts w:ascii="Arial" w:hAnsi="Arial" w:cs="Arial"/>
          <w:i/>
          <w:iCs/>
          <w:color w:val="000000"/>
          <w:shd w:val="clear" w:color="auto" w:fill="FFFFFF"/>
        </w:rPr>
        <w:t>ISACA</w:t>
      </w:r>
      <w:r w:rsidRPr="00B61864">
        <w:rPr>
          <w:rFonts w:ascii="Arial" w:hAnsi="Arial" w:cs="Arial"/>
          <w:color w:val="000000"/>
          <w:shd w:val="clear" w:color="auto" w:fill="FFFFFF"/>
        </w:rPr>
        <w:t xml:space="preserve">, vol. 5, Sep. 2016, Available: </w:t>
      </w:r>
      <w:hyperlink r:id="rId23" w:history="1">
        <w:r w:rsidRPr="00B61864">
          <w:rPr>
            <w:rStyle w:val="Hyperlink"/>
            <w:rFonts w:ascii="Arial" w:hAnsi="Arial" w:cs="Arial"/>
            <w:color w:val="1155CC"/>
            <w:shd w:val="clear" w:color="auto" w:fill="FFFFFF"/>
          </w:rPr>
          <w:t>https://www.isaca.org/resources/isaca-journal/issues/2016/volume-5/planning-for-information-security-testinga-practical-approach</w:t>
        </w:r>
      </w:hyperlink>
      <w:r w:rsidRPr="00B61864">
        <w:rPr>
          <w:rFonts w:ascii="Arial" w:hAnsi="Arial" w:cs="Arial"/>
          <w:color w:val="000000"/>
          <w:shd w:val="clear" w:color="auto" w:fill="FFFFFF"/>
        </w:rPr>
        <w:t> </w:t>
      </w:r>
    </w:p>
    <w:p w14:paraId="628E1B3D"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[18] A. </w:t>
      </w:r>
      <w:proofErr w:type="spellStart"/>
      <w:r w:rsidRPr="00B61864">
        <w:rPr>
          <w:rFonts w:ascii="Arial" w:hAnsi="Arial" w:cs="Arial"/>
          <w:color w:val="000000"/>
          <w:shd w:val="clear" w:color="auto" w:fill="FFFFFF"/>
        </w:rPr>
        <w:t>Velimirovic</w:t>
      </w:r>
      <w:proofErr w:type="spellEnd"/>
      <w:r w:rsidRPr="00B61864">
        <w:rPr>
          <w:rFonts w:ascii="Arial" w:hAnsi="Arial" w:cs="Arial"/>
          <w:color w:val="000000"/>
          <w:shd w:val="clear" w:color="auto" w:fill="FFFFFF"/>
        </w:rPr>
        <w:t xml:space="preserve">, “7 Reasons Why Your Business Needs Penetration Testing,” </w:t>
      </w:r>
      <w:proofErr w:type="spellStart"/>
      <w:r w:rsidRPr="00B61864">
        <w:rPr>
          <w:rFonts w:ascii="Arial" w:hAnsi="Arial" w:cs="Arial"/>
          <w:i/>
          <w:iCs/>
          <w:color w:val="000000"/>
          <w:shd w:val="clear" w:color="auto" w:fill="FFFFFF"/>
        </w:rPr>
        <w:t>PhoenixNAP</w:t>
      </w:r>
      <w:proofErr w:type="spellEnd"/>
      <w:r w:rsidRPr="00B61864">
        <w:rPr>
          <w:rFonts w:ascii="Arial" w:hAnsi="Arial" w:cs="Arial"/>
          <w:i/>
          <w:iCs/>
          <w:color w:val="000000"/>
          <w:shd w:val="clear" w:color="auto" w:fill="FFFFFF"/>
        </w:rPr>
        <w:t xml:space="preserve"> Global IT Services</w:t>
      </w:r>
      <w:r w:rsidRPr="00B61864">
        <w:rPr>
          <w:rFonts w:ascii="Arial" w:hAnsi="Arial" w:cs="Arial"/>
          <w:color w:val="000000"/>
          <w:shd w:val="clear" w:color="auto" w:fill="FFFFFF"/>
        </w:rPr>
        <w:t xml:space="preserve">, Mar. 02, 2021. </w:t>
      </w:r>
      <w:hyperlink r:id="rId24" w:history="1">
        <w:r w:rsidRPr="00B61864">
          <w:rPr>
            <w:rStyle w:val="Hyperlink"/>
            <w:rFonts w:ascii="Arial" w:hAnsi="Arial" w:cs="Arial"/>
            <w:color w:val="1155CC"/>
            <w:shd w:val="clear" w:color="auto" w:fill="FFFFFF"/>
          </w:rPr>
          <w:t>https://phoenixnap.com/blog/penetration-testing</w:t>
        </w:r>
      </w:hyperlink>
      <w:r w:rsidRPr="00B61864">
        <w:rPr>
          <w:rFonts w:ascii="Arial" w:hAnsi="Arial" w:cs="Arial"/>
          <w:color w:val="000000"/>
          <w:shd w:val="clear" w:color="auto" w:fill="FFFFFF"/>
        </w:rPr>
        <w:t> </w:t>
      </w:r>
    </w:p>
    <w:p w14:paraId="00B7D698"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[19] S. O. </w:t>
      </w:r>
      <w:proofErr w:type="spellStart"/>
      <w:r w:rsidRPr="00B61864">
        <w:rPr>
          <w:rFonts w:ascii="Arial" w:hAnsi="Arial" w:cs="Arial"/>
          <w:color w:val="000000"/>
          <w:shd w:val="clear" w:color="auto" w:fill="FFFFFF"/>
        </w:rPr>
        <w:t>Olabanji</w:t>
      </w:r>
      <w:proofErr w:type="spellEnd"/>
      <w:r w:rsidRPr="00B61864">
        <w:rPr>
          <w:rFonts w:ascii="Arial" w:hAnsi="Arial" w:cs="Arial"/>
          <w:color w:val="000000"/>
          <w:shd w:val="clear" w:color="auto" w:fill="FFFFFF"/>
        </w:rPr>
        <w:t xml:space="preserve">, “AI for Identity and Access Management (IAM) in the Cloud: Exploring the Potential of Artificial Intelligence to Improve User Authentication, Authorization, and Access Control within Cloud-Based Systems,” </w:t>
      </w:r>
      <w:r w:rsidRPr="00B61864">
        <w:rPr>
          <w:rFonts w:ascii="Arial" w:hAnsi="Arial" w:cs="Arial"/>
          <w:i/>
          <w:iCs/>
          <w:color w:val="000000"/>
          <w:shd w:val="clear" w:color="auto" w:fill="FFFFFF"/>
        </w:rPr>
        <w:t xml:space="preserve">Asian Journal of Research in Computer </w:t>
      </w:r>
      <w:r w:rsidRPr="00B61864">
        <w:rPr>
          <w:rFonts w:ascii="Arial" w:hAnsi="Arial" w:cs="Arial"/>
          <w:i/>
          <w:iCs/>
          <w:color w:val="000000"/>
          <w:shd w:val="clear" w:color="auto" w:fill="FFFFFF"/>
        </w:rPr>
        <w:lastRenderedPageBreak/>
        <w:t>Science</w:t>
      </w:r>
      <w:r w:rsidRPr="00B61864">
        <w:rPr>
          <w:rFonts w:ascii="Arial" w:hAnsi="Arial" w:cs="Arial"/>
          <w:color w:val="000000"/>
          <w:shd w:val="clear" w:color="auto" w:fill="FFFFFF"/>
        </w:rPr>
        <w:t xml:space="preserve">, vol. 17, no. 3, pp. 38–56,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25" w:history="1">
        <w:r w:rsidRPr="00B61864">
          <w:rPr>
            <w:rStyle w:val="Hyperlink"/>
            <w:rFonts w:ascii="Arial" w:hAnsi="Arial" w:cs="Arial"/>
            <w:color w:val="1155CC"/>
            <w:shd w:val="clear" w:color="auto" w:fill="FFFFFF"/>
          </w:rPr>
          <w:t>https://doi.org/10.9734/ajrcos/2024/v17i3423</w:t>
        </w:r>
      </w:hyperlink>
      <w:r w:rsidRPr="00B61864">
        <w:rPr>
          <w:rFonts w:ascii="Arial" w:hAnsi="Arial" w:cs="Arial"/>
          <w:color w:val="000000"/>
          <w:shd w:val="clear" w:color="auto" w:fill="FFFFFF"/>
        </w:rPr>
        <w:t> </w:t>
      </w:r>
    </w:p>
    <w:p w14:paraId="27B03A1F"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[20] O. O. Olaniyi, J. C. </w:t>
      </w:r>
      <w:proofErr w:type="spellStart"/>
      <w:r w:rsidRPr="00B61864">
        <w:rPr>
          <w:rFonts w:ascii="Arial" w:hAnsi="Arial" w:cs="Arial"/>
          <w:color w:val="000000"/>
          <w:shd w:val="clear" w:color="auto" w:fill="FFFFFF"/>
        </w:rPr>
        <w:t>Ugonnia</w:t>
      </w:r>
      <w:proofErr w:type="spellEnd"/>
      <w:r w:rsidRPr="00B61864">
        <w:rPr>
          <w:rFonts w:ascii="Arial" w:hAnsi="Arial" w:cs="Arial"/>
          <w:color w:val="000000"/>
          <w:shd w:val="clear" w:color="auto" w:fill="FFFFFF"/>
        </w:rPr>
        <w:t xml:space="preserve">, F. G. Olaniyi, A. T. </w:t>
      </w:r>
      <w:proofErr w:type="spellStart"/>
      <w:r w:rsidRPr="00B61864">
        <w:rPr>
          <w:rFonts w:ascii="Arial" w:hAnsi="Arial" w:cs="Arial"/>
          <w:color w:val="000000"/>
          <w:shd w:val="clear" w:color="auto" w:fill="FFFFFF"/>
        </w:rPr>
        <w:t>Arigbabu</w:t>
      </w:r>
      <w:proofErr w:type="spellEnd"/>
      <w:r w:rsidRPr="00B61864">
        <w:rPr>
          <w:rFonts w:ascii="Arial" w:hAnsi="Arial" w:cs="Arial"/>
          <w:color w:val="000000"/>
          <w:shd w:val="clear" w:color="auto" w:fill="FFFFFF"/>
        </w:rPr>
        <w:t xml:space="preserve">, and C. S. </w:t>
      </w:r>
      <w:proofErr w:type="spellStart"/>
      <w:r w:rsidRPr="00B61864">
        <w:rPr>
          <w:rFonts w:ascii="Arial" w:hAnsi="Arial" w:cs="Arial"/>
          <w:color w:val="000000"/>
          <w:shd w:val="clear" w:color="auto" w:fill="FFFFFF"/>
        </w:rPr>
        <w:t>Adigwe</w:t>
      </w:r>
      <w:proofErr w:type="spellEnd"/>
      <w:r w:rsidRPr="00B61864">
        <w:rPr>
          <w:rFonts w:ascii="Arial" w:hAnsi="Arial" w:cs="Arial"/>
          <w:color w:val="000000"/>
          <w:shd w:val="clear" w:color="auto" w:fill="FFFFFF"/>
        </w:rPr>
        <w:t xml:space="preserve">, “Digital Collaborative Tools, Strategic Communication, and Social Capital: Unveiling the Impact of Digital Transformation on Organizational Dynamics,” </w:t>
      </w:r>
      <w:r w:rsidRPr="00B61864">
        <w:rPr>
          <w:rFonts w:ascii="Arial" w:hAnsi="Arial" w:cs="Arial"/>
          <w:i/>
          <w:iCs/>
          <w:color w:val="000000"/>
          <w:shd w:val="clear" w:color="auto" w:fill="FFFFFF"/>
        </w:rPr>
        <w:t>Asian Journal of Research in Computer Science</w:t>
      </w:r>
      <w:r w:rsidRPr="00B61864">
        <w:rPr>
          <w:rFonts w:ascii="Arial" w:hAnsi="Arial" w:cs="Arial"/>
          <w:color w:val="000000"/>
          <w:shd w:val="clear" w:color="auto" w:fill="FFFFFF"/>
        </w:rPr>
        <w:t xml:space="preserve">, vol. 17, no. 5, pp. 140–156, Mar.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26" w:history="1">
        <w:r w:rsidRPr="00B61864">
          <w:rPr>
            <w:rStyle w:val="Hyperlink"/>
            <w:rFonts w:ascii="Arial" w:hAnsi="Arial" w:cs="Arial"/>
            <w:color w:val="1155CC"/>
            <w:shd w:val="clear" w:color="auto" w:fill="FFFFFF"/>
          </w:rPr>
          <w:t>https://doi.org/10.9734/ajrcos/2024/v17i5444</w:t>
        </w:r>
      </w:hyperlink>
      <w:r w:rsidRPr="00B61864">
        <w:rPr>
          <w:rFonts w:ascii="Arial" w:hAnsi="Arial" w:cs="Arial"/>
          <w:color w:val="000000"/>
          <w:shd w:val="clear" w:color="auto" w:fill="FFFFFF"/>
        </w:rPr>
        <w:t> </w:t>
      </w:r>
    </w:p>
    <w:p w14:paraId="2EB273E2"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[21] M. Barika, S. Garg, A. Y. Zomaya, L. Wang, A. V. </w:t>
      </w:r>
      <w:proofErr w:type="spellStart"/>
      <w:r w:rsidRPr="00B61864">
        <w:rPr>
          <w:rFonts w:ascii="Arial" w:hAnsi="Arial" w:cs="Arial"/>
          <w:color w:val="000000"/>
          <w:shd w:val="clear" w:color="auto" w:fill="FFFFFF"/>
        </w:rPr>
        <w:t>Moorsel</w:t>
      </w:r>
      <w:proofErr w:type="spellEnd"/>
      <w:r w:rsidRPr="00B61864">
        <w:rPr>
          <w:rFonts w:ascii="Arial" w:hAnsi="Arial" w:cs="Arial"/>
          <w:color w:val="000000"/>
          <w:shd w:val="clear" w:color="auto" w:fill="FFFFFF"/>
        </w:rPr>
        <w:t xml:space="preserve">, and R. Ranjan, “Orchestrating Big Data Analysis Workflows in the Cloud,” </w:t>
      </w:r>
      <w:r w:rsidRPr="00B61864">
        <w:rPr>
          <w:rFonts w:ascii="Arial" w:hAnsi="Arial" w:cs="Arial"/>
          <w:i/>
          <w:iCs/>
          <w:color w:val="000000"/>
          <w:shd w:val="clear" w:color="auto" w:fill="FFFFFF"/>
        </w:rPr>
        <w:t>ACM Computing Surveys</w:t>
      </w:r>
      <w:r w:rsidRPr="00B61864">
        <w:rPr>
          <w:rFonts w:ascii="Arial" w:hAnsi="Arial" w:cs="Arial"/>
          <w:color w:val="000000"/>
          <w:shd w:val="clear" w:color="auto" w:fill="FFFFFF"/>
        </w:rPr>
        <w:t xml:space="preserve">, vol. 52, no. 5, pp. 1–41, Sep. 2019,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27" w:history="1">
        <w:r w:rsidRPr="00B61864">
          <w:rPr>
            <w:rStyle w:val="Hyperlink"/>
            <w:rFonts w:ascii="Arial" w:hAnsi="Arial" w:cs="Arial"/>
            <w:color w:val="1155CC"/>
            <w:shd w:val="clear" w:color="auto" w:fill="FFFFFF"/>
          </w:rPr>
          <w:t>https://doi.org/10.1145/3332301</w:t>
        </w:r>
      </w:hyperlink>
      <w:r w:rsidRPr="00B61864">
        <w:rPr>
          <w:rFonts w:ascii="Arial" w:hAnsi="Arial" w:cs="Arial"/>
          <w:color w:val="000000"/>
          <w:shd w:val="clear" w:color="auto" w:fill="FFFFFF"/>
        </w:rPr>
        <w:t> </w:t>
      </w:r>
    </w:p>
    <w:p w14:paraId="0F14620F"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[22] S. Hao, H. Zhang, and M. Song, “Big Data, Big Data Analytics Capability, and Sustainable Innovation Performance,” </w:t>
      </w:r>
      <w:r w:rsidRPr="00B61864">
        <w:rPr>
          <w:rFonts w:ascii="Arial" w:hAnsi="Arial" w:cs="Arial"/>
          <w:i/>
          <w:iCs/>
          <w:color w:val="000000"/>
          <w:shd w:val="clear" w:color="auto" w:fill="FFFFFF"/>
        </w:rPr>
        <w:t>Sustainability</w:t>
      </w:r>
      <w:r w:rsidRPr="00B61864">
        <w:rPr>
          <w:rFonts w:ascii="Arial" w:hAnsi="Arial" w:cs="Arial"/>
          <w:color w:val="000000"/>
          <w:shd w:val="clear" w:color="auto" w:fill="FFFFFF"/>
        </w:rPr>
        <w:t xml:space="preserve">, vol. 11, no. 24, p. 7145, Dec. 2019,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28" w:history="1">
        <w:r w:rsidRPr="00B61864">
          <w:rPr>
            <w:rStyle w:val="Hyperlink"/>
            <w:rFonts w:ascii="Arial" w:hAnsi="Arial" w:cs="Arial"/>
            <w:color w:val="1155CC"/>
            <w:shd w:val="clear" w:color="auto" w:fill="FFFFFF"/>
          </w:rPr>
          <w:t>https://doi.org/10.3390/su11247145</w:t>
        </w:r>
      </w:hyperlink>
      <w:r w:rsidRPr="00B61864">
        <w:rPr>
          <w:rFonts w:ascii="Arial" w:hAnsi="Arial" w:cs="Arial"/>
          <w:color w:val="000000"/>
          <w:shd w:val="clear" w:color="auto" w:fill="FFFFFF"/>
        </w:rPr>
        <w:t> </w:t>
      </w:r>
    </w:p>
    <w:p w14:paraId="1C029715"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[23] A. T. </w:t>
      </w:r>
      <w:proofErr w:type="spellStart"/>
      <w:r w:rsidRPr="00B61864">
        <w:rPr>
          <w:rFonts w:ascii="Arial" w:hAnsi="Arial" w:cs="Arial"/>
          <w:color w:val="000000"/>
          <w:shd w:val="clear" w:color="auto" w:fill="FFFFFF"/>
        </w:rPr>
        <w:t>Arigbabu</w:t>
      </w:r>
      <w:proofErr w:type="spellEnd"/>
      <w:r w:rsidRPr="00B61864">
        <w:rPr>
          <w:rFonts w:ascii="Arial" w:hAnsi="Arial" w:cs="Arial"/>
          <w:color w:val="000000"/>
          <w:shd w:val="clear" w:color="auto" w:fill="FFFFFF"/>
        </w:rPr>
        <w:t xml:space="preserve">, O. O. Olaniyi, C. S. </w:t>
      </w:r>
      <w:proofErr w:type="spellStart"/>
      <w:r w:rsidRPr="00B61864">
        <w:rPr>
          <w:rFonts w:ascii="Arial" w:hAnsi="Arial" w:cs="Arial"/>
          <w:color w:val="000000"/>
          <w:shd w:val="clear" w:color="auto" w:fill="FFFFFF"/>
        </w:rPr>
        <w:t>Adigwe</w:t>
      </w:r>
      <w:proofErr w:type="spellEnd"/>
      <w:r w:rsidRPr="00B61864">
        <w:rPr>
          <w:rFonts w:ascii="Arial" w:hAnsi="Arial" w:cs="Arial"/>
          <w:color w:val="000000"/>
          <w:shd w:val="clear" w:color="auto" w:fill="FFFFFF"/>
        </w:rPr>
        <w:t xml:space="preserve">, O. O. Adebiyi, and S. A. Ajayi, “Data Governance in AI - Enabled Healthcare Systems: A Case of the Project Nightingale,” </w:t>
      </w:r>
      <w:r w:rsidRPr="00B61864">
        <w:rPr>
          <w:rFonts w:ascii="Arial" w:hAnsi="Arial" w:cs="Arial"/>
          <w:i/>
          <w:iCs/>
          <w:color w:val="000000"/>
          <w:shd w:val="clear" w:color="auto" w:fill="FFFFFF"/>
        </w:rPr>
        <w:t>Asian Journal of Research in Computer Science</w:t>
      </w:r>
      <w:r w:rsidRPr="00B61864">
        <w:rPr>
          <w:rFonts w:ascii="Arial" w:hAnsi="Arial" w:cs="Arial"/>
          <w:color w:val="000000"/>
          <w:shd w:val="clear" w:color="auto" w:fill="FFFFFF"/>
        </w:rPr>
        <w:t xml:space="preserve">, vol. 17, no. 5, pp. 85–107,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29" w:history="1">
        <w:r w:rsidRPr="00B61864">
          <w:rPr>
            <w:rStyle w:val="Hyperlink"/>
            <w:rFonts w:ascii="Arial" w:hAnsi="Arial" w:cs="Arial"/>
            <w:color w:val="1155CC"/>
            <w:shd w:val="clear" w:color="auto" w:fill="FFFFFF"/>
          </w:rPr>
          <w:t>https://doi.org/10.9734/ajrcos/2024/v17i5441</w:t>
        </w:r>
      </w:hyperlink>
      <w:r w:rsidRPr="00B61864">
        <w:rPr>
          <w:rFonts w:ascii="Arial" w:hAnsi="Arial" w:cs="Arial"/>
          <w:color w:val="000000"/>
          <w:shd w:val="clear" w:color="auto" w:fill="FFFFFF"/>
        </w:rPr>
        <w:t> </w:t>
      </w:r>
    </w:p>
    <w:p w14:paraId="2A6AB03F"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[24] S. O. </w:t>
      </w:r>
      <w:proofErr w:type="spellStart"/>
      <w:r w:rsidRPr="00B61864">
        <w:rPr>
          <w:rFonts w:ascii="Arial" w:hAnsi="Arial" w:cs="Arial"/>
          <w:color w:val="000000"/>
          <w:shd w:val="clear" w:color="auto" w:fill="FFFFFF"/>
        </w:rPr>
        <w:t>Olabanji</w:t>
      </w:r>
      <w:proofErr w:type="spellEnd"/>
      <w:r w:rsidRPr="00B61864">
        <w:rPr>
          <w:rFonts w:ascii="Arial" w:hAnsi="Arial" w:cs="Arial"/>
          <w:color w:val="000000"/>
          <w:shd w:val="clear" w:color="auto" w:fill="FFFFFF"/>
        </w:rPr>
        <w:t xml:space="preserve">, T. O. </w:t>
      </w:r>
      <w:proofErr w:type="spellStart"/>
      <w:r w:rsidRPr="00B61864">
        <w:rPr>
          <w:rFonts w:ascii="Arial" w:hAnsi="Arial" w:cs="Arial"/>
          <w:color w:val="000000"/>
          <w:shd w:val="clear" w:color="auto" w:fill="FFFFFF"/>
        </w:rPr>
        <w:t>Oladoyinbo</w:t>
      </w:r>
      <w:proofErr w:type="spellEnd"/>
      <w:r w:rsidRPr="00B61864">
        <w:rPr>
          <w:rFonts w:ascii="Arial" w:hAnsi="Arial" w:cs="Arial"/>
          <w:color w:val="000000"/>
          <w:shd w:val="clear" w:color="auto" w:fill="FFFFFF"/>
        </w:rPr>
        <w:t xml:space="preserve">, C. U. </w:t>
      </w:r>
      <w:proofErr w:type="spellStart"/>
      <w:r w:rsidRPr="00B61864">
        <w:rPr>
          <w:rFonts w:ascii="Arial" w:hAnsi="Arial" w:cs="Arial"/>
          <w:color w:val="000000"/>
          <w:shd w:val="clear" w:color="auto" w:fill="FFFFFF"/>
        </w:rPr>
        <w:t>Asonze</w:t>
      </w:r>
      <w:proofErr w:type="spellEnd"/>
      <w:r w:rsidRPr="00B61864">
        <w:rPr>
          <w:rFonts w:ascii="Arial" w:hAnsi="Arial" w:cs="Arial"/>
          <w:color w:val="000000"/>
          <w:shd w:val="clear" w:color="auto" w:fill="FFFFFF"/>
        </w:rPr>
        <w:t xml:space="preserve">, C. S. </w:t>
      </w:r>
      <w:proofErr w:type="spellStart"/>
      <w:r w:rsidRPr="00B61864">
        <w:rPr>
          <w:rFonts w:ascii="Arial" w:hAnsi="Arial" w:cs="Arial"/>
          <w:color w:val="000000"/>
          <w:shd w:val="clear" w:color="auto" w:fill="FFFFFF"/>
        </w:rPr>
        <w:t>Adigwe</w:t>
      </w:r>
      <w:proofErr w:type="spellEnd"/>
      <w:r w:rsidRPr="00B61864">
        <w:rPr>
          <w:rFonts w:ascii="Arial" w:hAnsi="Arial" w:cs="Arial"/>
          <w:color w:val="000000"/>
          <w:shd w:val="clear" w:color="auto" w:fill="FFFFFF"/>
        </w:rPr>
        <w:t xml:space="preserve">, O. J. </w:t>
      </w:r>
      <w:proofErr w:type="spellStart"/>
      <w:r w:rsidRPr="00B61864">
        <w:rPr>
          <w:rFonts w:ascii="Arial" w:hAnsi="Arial" w:cs="Arial"/>
          <w:color w:val="000000"/>
          <w:shd w:val="clear" w:color="auto" w:fill="FFFFFF"/>
        </w:rPr>
        <w:t>Okunleye</w:t>
      </w:r>
      <w:proofErr w:type="spellEnd"/>
      <w:r w:rsidRPr="00B61864">
        <w:rPr>
          <w:rFonts w:ascii="Arial" w:hAnsi="Arial" w:cs="Arial"/>
          <w:color w:val="000000"/>
          <w:shd w:val="clear" w:color="auto" w:fill="FFFFFF"/>
        </w:rPr>
        <w:t xml:space="preserve">, and O. O. Olaniyi, “Leveraging FinTech Compliance to Mitigate Cryptocurrency Volatility for Secure US Employee Retirement Benefits: Bitcoin ETF Case Study,” </w:t>
      </w:r>
      <w:r w:rsidRPr="00B61864">
        <w:rPr>
          <w:rFonts w:ascii="Arial" w:hAnsi="Arial" w:cs="Arial"/>
          <w:i/>
          <w:iCs/>
          <w:color w:val="000000"/>
          <w:shd w:val="clear" w:color="auto" w:fill="FFFFFF"/>
        </w:rPr>
        <w:t>Asian journal of economics, business and accounting</w:t>
      </w:r>
      <w:r w:rsidRPr="00B61864">
        <w:rPr>
          <w:rFonts w:ascii="Arial" w:hAnsi="Arial" w:cs="Arial"/>
          <w:color w:val="000000"/>
          <w:shd w:val="clear" w:color="auto" w:fill="FFFFFF"/>
        </w:rPr>
        <w:t xml:space="preserve">, vol. 24, no. 4, pp. 147–167, Feb.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30" w:history="1">
        <w:r w:rsidRPr="00B61864">
          <w:rPr>
            <w:rStyle w:val="Hyperlink"/>
            <w:rFonts w:ascii="Arial" w:hAnsi="Arial" w:cs="Arial"/>
            <w:color w:val="1155CC"/>
            <w:shd w:val="clear" w:color="auto" w:fill="FFFFFF"/>
          </w:rPr>
          <w:t>https://doi.org/10.9734/ajeba/2024/v24i41270</w:t>
        </w:r>
      </w:hyperlink>
      <w:r w:rsidRPr="00B61864">
        <w:rPr>
          <w:rFonts w:ascii="Arial" w:hAnsi="Arial" w:cs="Arial"/>
          <w:color w:val="000000"/>
          <w:shd w:val="clear" w:color="auto" w:fill="FFFFFF"/>
        </w:rPr>
        <w:t> </w:t>
      </w:r>
    </w:p>
    <w:p w14:paraId="59F83824"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[25] </w:t>
      </w:r>
      <w:proofErr w:type="spellStart"/>
      <w:r w:rsidRPr="00B61864">
        <w:rPr>
          <w:rFonts w:ascii="Arial" w:hAnsi="Arial" w:cs="Arial"/>
          <w:color w:val="000000"/>
          <w:shd w:val="clear" w:color="auto" w:fill="FFFFFF"/>
        </w:rPr>
        <w:t>GoogleCloud</w:t>
      </w:r>
      <w:proofErr w:type="spellEnd"/>
      <w:r w:rsidRPr="00B61864">
        <w:rPr>
          <w:rFonts w:ascii="Arial" w:hAnsi="Arial" w:cs="Arial"/>
          <w:color w:val="000000"/>
          <w:shd w:val="clear" w:color="auto" w:fill="FFFFFF"/>
        </w:rPr>
        <w:t xml:space="preserve">, “What is encryption and how does it </w:t>
      </w:r>
      <w:proofErr w:type="gramStart"/>
      <w:r w:rsidRPr="00B61864">
        <w:rPr>
          <w:rFonts w:ascii="Arial" w:hAnsi="Arial" w:cs="Arial"/>
          <w:color w:val="000000"/>
          <w:shd w:val="clear" w:color="auto" w:fill="FFFFFF"/>
        </w:rPr>
        <w:t>work?,</w:t>
      </w:r>
      <w:proofErr w:type="gramEnd"/>
      <w:r w:rsidRPr="00B61864">
        <w:rPr>
          <w:rFonts w:ascii="Arial" w:hAnsi="Arial" w:cs="Arial"/>
          <w:color w:val="000000"/>
          <w:shd w:val="clear" w:color="auto" w:fill="FFFFFF"/>
        </w:rPr>
        <w:t xml:space="preserve">” </w:t>
      </w:r>
      <w:r w:rsidRPr="00B61864">
        <w:rPr>
          <w:rFonts w:ascii="Arial" w:hAnsi="Arial" w:cs="Arial"/>
          <w:i/>
          <w:iCs/>
          <w:color w:val="000000"/>
          <w:shd w:val="clear" w:color="auto" w:fill="FFFFFF"/>
        </w:rPr>
        <w:t>Google Cloud</w:t>
      </w:r>
      <w:r w:rsidRPr="00B61864">
        <w:rPr>
          <w:rFonts w:ascii="Arial" w:hAnsi="Arial" w:cs="Arial"/>
          <w:color w:val="000000"/>
          <w:shd w:val="clear" w:color="auto" w:fill="FFFFFF"/>
        </w:rPr>
        <w:t xml:space="preserve">, 2023. </w:t>
      </w:r>
      <w:hyperlink r:id="rId31" w:anchor=":~:text=Encryption%20is%20one%20of%20the" w:history="1">
        <w:r w:rsidRPr="00B61864">
          <w:rPr>
            <w:rStyle w:val="Hyperlink"/>
            <w:rFonts w:ascii="Arial" w:hAnsi="Arial" w:cs="Arial"/>
            <w:color w:val="1155CC"/>
            <w:shd w:val="clear" w:color="auto" w:fill="FFFFFF"/>
          </w:rPr>
          <w:t>https://cloud.google.com/learn/what-is-encryption#:~:text=Encryption%20is%20one%20of%20the</w:t>
        </w:r>
      </w:hyperlink>
      <w:r w:rsidRPr="00B61864">
        <w:rPr>
          <w:rFonts w:ascii="Arial" w:hAnsi="Arial" w:cs="Arial"/>
          <w:color w:val="000000"/>
          <w:shd w:val="clear" w:color="auto" w:fill="FFFFFF"/>
        </w:rPr>
        <w:t> </w:t>
      </w:r>
    </w:p>
    <w:p w14:paraId="228E97B5"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[26] C. S. </w:t>
      </w:r>
      <w:proofErr w:type="spellStart"/>
      <w:r w:rsidRPr="00B61864">
        <w:rPr>
          <w:rFonts w:ascii="Arial" w:hAnsi="Arial" w:cs="Arial"/>
          <w:color w:val="000000"/>
          <w:shd w:val="clear" w:color="auto" w:fill="FFFFFF"/>
        </w:rPr>
        <w:t>Adigwe</w:t>
      </w:r>
      <w:proofErr w:type="spellEnd"/>
      <w:r w:rsidRPr="00B61864">
        <w:rPr>
          <w:rFonts w:ascii="Arial" w:hAnsi="Arial" w:cs="Arial"/>
          <w:color w:val="000000"/>
          <w:shd w:val="clear" w:color="auto" w:fill="FFFFFF"/>
        </w:rPr>
        <w:t xml:space="preserve">, N. R. </w:t>
      </w:r>
      <w:proofErr w:type="spellStart"/>
      <w:r w:rsidRPr="00B61864">
        <w:rPr>
          <w:rFonts w:ascii="Arial" w:hAnsi="Arial" w:cs="Arial"/>
          <w:color w:val="000000"/>
          <w:shd w:val="clear" w:color="auto" w:fill="FFFFFF"/>
        </w:rPr>
        <w:t>Mayeke</w:t>
      </w:r>
      <w:proofErr w:type="spellEnd"/>
      <w:r w:rsidRPr="00B61864">
        <w:rPr>
          <w:rFonts w:ascii="Arial" w:hAnsi="Arial" w:cs="Arial"/>
          <w:color w:val="000000"/>
          <w:shd w:val="clear" w:color="auto" w:fill="FFFFFF"/>
        </w:rPr>
        <w:t xml:space="preserve">, S. O. </w:t>
      </w:r>
      <w:proofErr w:type="spellStart"/>
      <w:r w:rsidRPr="00B61864">
        <w:rPr>
          <w:rFonts w:ascii="Arial" w:hAnsi="Arial" w:cs="Arial"/>
          <w:color w:val="000000"/>
          <w:shd w:val="clear" w:color="auto" w:fill="FFFFFF"/>
        </w:rPr>
        <w:t>Olabanji</w:t>
      </w:r>
      <w:proofErr w:type="spellEnd"/>
      <w:r w:rsidRPr="00B61864">
        <w:rPr>
          <w:rFonts w:ascii="Arial" w:hAnsi="Arial" w:cs="Arial"/>
          <w:color w:val="000000"/>
          <w:shd w:val="clear" w:color="auto" w:fill="FFFFFF"/>
        </w:rPr>
        <w:t xml:space="preserve">, O. J. </w:t>
      </w:r>
      <w:proofErr w:type="spellStart"/>
      <w:r w:rsidRPr="00B61864">
        <w:rPr>
          <w:rFonts w:ascii="Arial" w:hAnsi="Arial" w:cs="Arial"/>
          <w:color w:val="000000"/>
          <w:shd w:val="clear" w:color="auto" w:fill="FFFFFF"/>
        </w:rPr>
        <w:t>Okunleye</w:t>
      </w:r>
      <w:proofErr w:type="spellEnd"/>
      <w:r w:rsidRPr="00B61864">
        <w:rPr>
          <w:rFonts w:ascii="Arial" w:hAnsi="Arial" w:cs="Arial"/>
          <w:color w:val="000000"/>
          <w:shd w:val="clear" w:color="auto" w:fill="FFFFFF"/>
        </w:rPr>
        <w:t xml:space="preserve">, P. C. </w:t>
      </w:r>
      <w:proofErr w:type="spellStart"/>
      <w:r w:rsidRPr="00B61864">
        <w:rPr>
          <w:rFonts w:ascii="Arial" w:hAnsi="Arial" w:cs="Arial"/>
          <w:color w:val="000000"/>
          <w:shd w:val="clear" w:color="auto" w:fill="FFFFFF"/>
        </w:rPr>
        <w:t>Joeaneke</w:t>
      </w:r>
      <w:proofErr w:type="spellEnd"/>
      <w:r w:rsidRPr="00B61864">
        <w:rPr>
          <w:rFonts w:ascii="Arial" w:hAnsi="Arial" w:cs="Arial"/>
          <w:color w:val="000000"/>
          <w:shd w:val="clear" w:color="auto" w:fill="FFFFFF"/>
        </w:rPr>
        <w:t xml:space="preserve">, and O. O. Olaniyi, “The Evolution of Terrorism in the Digital Age: Investigating the Adaptation of Terrorist Groups to Cyber Technologies for Recruitment, Propaganda, and Cyberattacks,” </w:t>
      </w:r>
      <w:r w:rsidRPr="00B61864">
        <w:rPr>
          <w:rFonts w:ascii="Arial" w:hAnsi="Arial" w:cs="Arial"/>
          <w:i/>
          <w:iCs/>
          <w:color w:val="000000"/>
          <w:shd w:val="clear" w:color="auto" w:fill="FFFFFF"/>
        </w:rPr>
        <w:t>Asian journal of economics, business and accounting</w:t>
      </w:r>
      <w:r w:rsidRPr="00B61864">
        <w:rPr>
          <w:rFonts w:ascii="Arial" w:hAnsi="Arial" w:cs="Arial"/>
          <w:color w:val="000000"/>
          <w:shd w:val="clear" w:color="auto" w:fill="FFFFFF"/>
        </w:rPr>
        <w:t xml:space="preserve">, vol. 24, no. 3, pp. 289–306, Feb.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32" w:history="1">
        <w:r w:rsidRPr="00B61864">
          <w:rPr>
            <w:rStyle w:val="Hyperlink"/>
            <w:rFonts w:ascii="Arial" w:hAnsi="Arial" w:cs="Arial"/>
            <w:color w:val="1155CC"/>
            <w:shd w:val="clear" w:color="auto" w:fill="FFFFFF"/>
          </w:rPr>
          <w:t>https://doi.org/10.9734/ajeba/2024/v24i31287</w:t>
        </w:r>
      </w:hyperlink>
      <w:r w:rsidRPr="00B61864">
        <w:rPr>
          <w:rFonts w:ascii="Arial" w:hAnsi="Arial" w:cs="Arial"/>
          <w:color w:val="000000"/>
          <w:shd w:val="clear" w:color="auto" w:fill="FFFFFF"/>
        </w:rPr>
        <w:t> </w:t>
      </w:r>
    </w:p>
    <w:p w14:paraId="535EB5A6"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[27] V. Chang </w:t>
      </w:r>
      <w:r w:rsidRPr="00B61864">
        <w:rPr>
          <w:rFonts w:ascii="Arial" w:hAnsi="Arial" w:cs="Arial"/>
          <w:i/>
          <w:iCs/>
          <w:color w:val="000000"/>
          <w:shd w:val="clear" w:color="auto" w:fill="FFFFFF"/>
        </w:rPr>
        <w:t>et al.</w:t>
      </w:r>
      <w:r w:rsidRPr="00B61864">
        <w:rPr>
          <w:rFonts w:ascii="Arial" w:hAnsi="Arial" w:cs="Arial"/>
          <w:color w:val="000000"/>
          <w:shd w:val="clear" w:color="auto" w:fill="FFFFFF"/>
        </w:rPr>
        <w:t xml:space="preserve">, “A Survey on Intrusion Detection Systems for Fog and Cloud Computing,” </w:t>
      </w:r>
      <w:r w:rsidRPr="00B61864">
        <w:rPr>
          <w:rFonts w:ascii="Arial" w:hAnsi="Arial" w:cs="Arial"/>
          <w:i/>
          <w:iCs/>
          <w:color w:val="000000"/>
          <w:shd w:val="clear" w:color="auto" w:fill="FFFFFF"/>
        </w:rPr>
        <w:t>Future Internet</w:t>
      </w:r>
      <w:r w:rsidRPr="00B61864">
        <w:rPr>
          <w:rFonts w:ascii="Arial" w:hAnsi="Arial" w:cs="Arial"/>
          <w:color w:val="000000"/>
          <w:shd w:val="clear" w:color="auto" w:fill="FFFFFF"/>
        </w:rPr>
        <w:t xml:space="preserve">, vol. 14, no. 3, p. 89, Mar. 2022,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33" w:history="1">
        <w:r w:rsidRPr="00B61864">
          <w:rPr>
            <w:rStyle w:val="Hyperlink"/>
            <w:rFonts w:ascii="Arial" w:hAnsi="Arial" w:cs="Arial"/>
            <w:color w:val="1155CC"/>
            <w:shd w:val="clear" w:color="auto" w:fill="FFFFFF"/>
          </w:rPr>
          <w:t>https://doi.org/10.3390/fi14030089</w:t>
        </w:r>
      </w:hyperlink>
      <w:r w:rsidRPr="00B61864">
        <w:rPr>
          <w:rFonts w:ascii="Arial" w:hAnsi="Arial" w:cs="Arial"/>
          <w:color w:val="000000"/>
          <w:shd w:val="clear" w:color="auto" w:fill="FFFFFF"/>
        </w:rPr>
        <w:t> </w:t>
      </w:r>
    </w:p>
    <w:p w14:paraId="736B724D"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lastRenderedPageBreak/>
        <w:t xml:space="preserve">[28] S. O. </w:t>
      </w:r>
      <w:proofErr w:type="spellStart"/>
      <w:r w:rsidRPr="00B61864">
        <w:rPr>
          <w:rFonts w:ascii="Arial" w:hAnsi="Arial" w:cs="Arial"/>
          <w:color w:val="000000"/>
          <w:shd w:val="clear" w:color="auto" w:fill="FFFFFF"/>
        </w:rPr>
        <w:t>Olabanji</w:t>
      </w:r>
      <w:proofErr w:type="spellEnd"/>
      <w:r w:rsidRPr="00B61864">
        <w:rPr>
          <w:rFonts w:ascii="Arial" w:hAnsi="Arial" w:cs="Arial"/>
          <w:color w:val="000000"/>
          <w:shd w:val="clear" w:color="auto" w:fill="FFFFFF"/>
        </w:rPr>
        <w:t xml:space="preserve">, Y. A. Marquis, C. S. </w:t>
      </w:r>
      <w:proofErr w:type="spellStart"/>
      <w:r w:rsidRPr="00B61864">
        <w:rPr>
          <w:rFonts w:ascii="Arial" w:hAnsi="Arial" w:cs="Arial"/>
          <w:color w:val="000000"/>
          <w:shd w:val="clear" w:color="auto" w:fill="FFFFFF"/>
        </w:rPr>
        <w:t>Adigwe</w:t>
      </w:r>
      <w:proofErr w:type="spellEnd"/>
      <w:r w:rsidRPr="00B61864">
        <w:rPr>
          <w:rFonts w:ascii="Arial" w:hAnsi="Arial" w:cs="Arial"/>
          <w:color w:val="000000"/>
          <w:shd w:val="clear" w:color="auto" w:fill="FFFFFF"/>
        </w:rPr>
        <w:t xml:space="preserve">, A. S. Abidemi, T. O. </w:t>
      </w:r>
      <w:proofErr w:type="spellStart"/>
      <w:r w:rsidRPr="00B61864">
        <w:rPr>
          <w:rFonts w:ascii="Arial" w:hAnsi="Arial" w:cs="Arial"/>
          <w:color w:val="000000"/>
          <w:shd w:val="clear" w:color="auto" w:fill="FFFFFF"/>
        </w:rPr>
        <w:t>Oladoyinbo</w:t>
      </w:r>
      <w:proofErr w:type="spellEnd"/>
      <w:r w:rsidRPr="00B61864">
        <w:rPr>
          <w:rFonts w:ascii="Arial" w:hAnsi="Arial" w:cs="Arial"/>
          <w:color w:val="000000"/>
          <w:shd w:val="clear" w:color="auto" w:fill="FFFFFF"/>
        </w:rPr>
        <w:t xml:space="preserve">, and O. O. Olaniyi, “AI-Driven Cloud Security: Examining the Impact of User Behavior Analysis on Threat Detection,” </w:t>
      </w:r>
      <w:r w:rsidRPr="00B61864">
        <w:rPr>
          <w:rFonts w:ascii="Arial" w:hAnsi="Arial" w:cs="Arial"/>
          <w:i/>
          <w:iCs/>
          <w:color w:val="000000"/>
          <w:shd w:val="clear" w:color="auto" w:fill="FFFFFF"/>
        </w:rPr>
        <w:t>Asian Journal of Research in Computer Science</w:t>
      </w:r>
      <w:r w:rsidRPr="00B61864">
        <w:rPr>
          <w:rFonts w:ascii="Arial" w:hAnsi="Arial" w:cs="Arial"/>
          <w:color w:val="000000"/>
          <w:shd w:val="clear" w:color="auto" w:fill="FFFFFF"/>
        </w:rPr>
        <w:t xml:space="preserve">, vol. 17, no. 3, pp. 57–74, Jan.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34" w:history="1">
        <w:r w:rsidRPr="00B61864">
          <w:rPr>
            <w:rStyle w:val="Hyperlink"/>
            <w:rFonts w:ascii="Arial" w:hAnsi="Arial" w:cs="Arial"/>
            <w:color w:val="1155CC"/>
            <w:shd w:val="clear" w:color="auto" w:fill="FFFFFF"/>
          </w:rPr>
          <w:t>https://doi.org/10.9734/ajrcos/2024/v17i3424</w:t>
        </w:r>
      </w:hyperlink>
      <w:r w:rsidRPr="00B61864">
        <w:rPr>
          <w:rFonts w:ascii="Arial" w:hAnsi="Arial" w:cs="Arial"/>
          <w:color w:val="000000"/>
          <w:shd w:val="clear" w:color="auto" w:fill="FFFFFF"/>
        </w:rPr>
        <w:t> </w:t>
      </w:r>
    </w:p>
    <w:p w14:paraId="7C0CDB5F"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[29] N. Gravel, “Baseline Security Measures for Cloud Environments,” </w:t>
      </w:r>
      <w:r w:rsidRPr="00B61864">
        <w:rPr>
          <w:rFonts w:ascii="Arial" w:hAnsi="Arial" w:cs="Arial"/>
          <w:i/>
          <w:iCs/>
          <w:color w:val="000000"/>
          <w:shd w:val="clear" w:color="auto" w:fill="FFFFFF"/>
        </w:rPr>
        <w:t xml:space="preserve">Gray </w:t>
      </w:r>
      <w:proofErr w:type="spellStart"/>
      <w:r w:rsidRPr="00B61864">
        <w:rPr>
          <w:rFonts w:ascii="Arial" w:hAnsi="Arial" w:cs="Arial"/>
          <w:i/>
          <w:iCs/>
          <w:color w:val="000000"/>
          <w:shd w:val="clear" w:color="auto" w:fill="FFFFFF"/>
        </w:rPr>
        <w:t>Gray</w:t>
      </w:r>
      <w:proofErr w:type="spellEnd"/>
      <w:r w:rsidRPr="00B61864">
        <w:rPr>
          <w:rFonts w:ascii="Arial" w:hAnsi="Arial" w:cs="Arial"/>
          <w:i/>
          <w:iCs/>
          <w:color w:val="000000"/>
          <w:shd w:val="clear" w:color="auto" w:fill="FFFFFF"/>
        </w:rPr>
        <w:t xml:space="preserve"> &amp; Gray, LLP</w:t>
      </w:r>
      <w:r w:rsidRPr="00B61864">
        <w:rPr>
          <w:rFonts w:ascii="Arial" w:hAnsi="Arial" w:cs="Arial"/>
          <w:color w:val="000000"/>
          <w:shd w:val="clear" w:color="auto" w:fill="FFFFFF"/>
        </w:rPr>
        <w:t xml:space="preserve">, Nov. 15, 2023. </w:t>
      </w:r>
      <w:hyperlink r:id="rId35" w:history="1">
        <w:r w:rsidRPr="00B61864">
          <w:rPr>
            <w:rStyle w:val="Hyperlink"/>
            <w:rFonts w:ascii="Arial" w:hAnsi="Arial" w:cs="Arial"/>
            <w:color w:val="1155CC"/>
            <w:shd w:val="clear" w:color="auto" w:fill="FFFFFF"/>
          </w:rPr>
          <w:t>https://www.gggllp.com/baseline-security-measures-for-cloud-environments/</w:t>
        </w:r>
      </w:hyperlink>
      <w:r w:rsidRPr="00B61864">
        <w:rPr>
          <w:rFonts w:ascii="Arial" w:hAnsi="Arial" w:cs="Arial"/>
          <w:color w:val="000000"/>
          <w:shd w:val="clear" w:color="auto" w:fill="FFFFFF"/>
        </w:rPr>
        <w:t> </w:t>
      </w:r>
    </w:p>
    <w:p w14:paraId="1448BED4"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[30] Y. A. Marquis, T. O. </w:t>
      </w:r>
      <w:proofErr w:type="spellStart"/>
      <w:r w:rsidRPr="00B61864">
        <w:rPr>
          <w:rFonts w:ascii="Arial" w:hAnsi="Arial" w:cs="Arial"/>
          <w:color w:val="000000"/>
          <w:shd w:val="clear" w:color="auto" w:fill="FFFFFF"/>
        </w:rPr>
        <w:t>Oladoyinbo</w:t>
      </w:r>
      <w:proofErr w:type="spellEnd"/>
      <w:r w:rsidRPr="00B61864">
        <w:rPr>
          <w:rFonts w:ascii="Arial" w:hAnsi="Arial" w:cs="Arial"/>
          <w:color w:val="000000"/>
          <w:shd w:val="clear" w:color="auto" w:fill="FFFFFF"/>
        </w:rPr>
        <w:t xml:space="preserve">, S. O. </w:t>
      </w:r>
      <w:proofErr w:type="spellStart"/>
      <w:r w:rsidRPr="00B61864">
        <w:rPr>
          <w:rFonts w:ascii="Arial" w:hAnsi="Arial" w:cs="Arial"/>
          <w:color w:val="000000"/>
          <w:shd w:val="clear" w:color="auto" w:fill="FFFFFF"/>
        </w:rPr>
        <w:t>Olabanji</w:t>
      </w:r>
      <w:proofErr w:type="spellEnd"/>
      <w:r w:rsidRPr="00B61864">
        <w:rPr>
          <w:rFonts w:ascii="Arial" w:hAnsi="Arial" w:cs="Arial"/>
          <w:color w:val="000000"/>
          <w:shd w:val="clear" w:color="auto" w:fill="FFFFFF"/>
        </w:rPr>
        <w:t xml:space="preserve">, O. O. Olaniyi, and S. S. Ajayi, “Proliferation of AI Tools: A Multifaceted Evaluation of User Perceptions and Emerging Trend,” </w:t>
      </w:r>
      <w:r w:rsidRPr="00B61864">
        <w:rPr>
          <w:rFonts w:ascii="Arial" w:hAnsi="Arial" w:cs="Arial"/>
          <w:i/>
          <w:iCs/>
          <w:color w:val="000000"/>
          <w:shd w:val="clear" w:color="auto" w:fill="FFFFFF"/>
        </w:rPr>
        <w:t>Asian Journal of Advanced Research and Reports</w:t>
      </w:r>
      <w:r w:rsidRPr="00B61864">
        <w:rPr>
          <w:rFonts w:ascii="Arial" w:hAnsi="Arial" w:cs="Arial"/>
          <w:color w:val="000000"/>
          <w:shd w:val="clear" w:color="auto" w:fill="FFFFFF"/>
        </w:rPr>
        <w:t xml:space="preserve">, vol. 18, no. 1, pp. 30–35, Jan.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36" w:history="1">
        <w:r w:rsidRPr="00B61864">
          <w:rPr>
            <w:rStyle w:val="Hyperlink"/>
            <w:rFonts w:ascii="Arial" w:hAnsi="Arial" w:cs="Arial"/>
            <w:color w:val="1155CC"/>
            <w:shd w:val="clear" w:color="auto" w:fill="FFFFFF"/>
          </w:rPr>
          <w:t>https://doi.org/10.9734/ajarr/2024/v18i1596</w:t>
        </w:r>
      </w:hyperlink>
      <w:r w:rsidRPr="00B61864">
        <w:rPr>
          <w:rFonts w:ascii="Arial" w:hAnsi="Arial" w:cs="Arial"/>
          <w:color w:val="000000"/>
          <w:shd w:val="clear" w:color="auto" w:fill="FFFFFF"/>
        </w:rPr>
        <w:t> </w:t>
      </w:r>
    </w:p>
    <w:p w14:paraId="45CD9379"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[31] A. S. Rajput, “Risk Management in Cloud Computing,” </w:t>
      </w:r>
      <w:r w:rsidRPr="00B61864">
        <w:rPr>
          <w:rFonts w:ascii="Arial" w:hAnsi="Arial" w:cs="Arial"/>
          <w:i/>
          <w:iCs/>
          <w:color w:val="000000"/>
          <w:shd w:val="clear" w:color="auto" w:fill="FFFFFF"/>
        </w:rPr>
        <w:t>Scaler Topics</w:t>
      </w:r>
      <w:r w:rsidRPr="00B61864">
        <w:rPr>
          <w:rFonts w:ascii="Arial" w:hAnsi="Arial" w:cs="Arial"/>
          <w:color w:val="000000"/>
          <w:shd w:val="clear" w:color="auto" w:fill="FFFFFF"/>
        </w:rPr>
        <w:t xml:space="preserve">, Dec. 13, 2022. </w:t>
      </w:r>
      <w:hyperlink r:id="rId37" w:history="1">
        <w:r w:rsidRPr="00B61864">
          <w:rPr>
            <w:rStyle w:val="Hyperlink"/>
            <w:rFonts w:ascii="Arial" w:hAnsi="Arial" w:cs="Arial"/>
            <w:color w:val="1155CC"/>
            <w:shd w:val="clear" w:color="auto" w:fill="FFFFFF"/>
          </w:rPr>
          <w:t>https://www.scaler.com/topics/cloud-computing/risk-management-in-cloud-computing/</w:t>
        </w:r>
      </w:hyperlink>
      <w:r w:rsidRPr="00B61864">
        <w:rPr>
          <w:rFonts w:ascii="Arial" w:hAnsi="Arial" w:cs="Arial"/>
          <w:color w:val="000000"/>
          <w:shd w:val="clear" w:color="auto" w:fill="FFFFFF"/>
        </w:rPr>
        <w:t> </w:t>
      </w:r>
    </w:p>
    <w:p w14:paraId="7A9F553B"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[32] O. O. Adebiyi, S. O. </w:t>
      </w:r>
      <w:proofErr w:type="spellStart"/>
      <w:r w:rsidRPr="00B61864">
        <w:rPr>
          <w:rFonts w:ascii="Arial" w:hAnsi="Arial" w:cs="Arial"/>
          <w:color w:val="000000"/>
          <w:shd w:val="clear" w:color="auto" w:fill="FFFFFF"/>
        </w:rPr>
        <w:t>Olabanji</w:t>
      </w:r>
      <w:proofErr w:type="spellEnd"/>
      <w:r w:rsidRPr="00B61864">
        <w:rPr>
          <w:rFonts w:ascii="Arial" w:hAnsi="Arial" w:cs="Arial"/>
          <w:color w:val="000000"/>
          <w:shd w:val="clear" w:color="auto" w:fill="FFFFFF"/>
        </w:rPr>
        <w:t xml:space="preserve">, and O. O. Olaniyi, “Promoting Inclusive Accounting Education through the Integration of Stem Principles for a Diverse Classroom,” </w:t>
      </w:r>
      <w:r w:rsidRPr="00B61864">
        <w:rPr>
          <w:rFonts w:ascii="Arial" w:hAnsi="Arial" w:cs="Arial"/>
          <w:i/>
          <w:iCs/>
          <w:color w:val="000000"/>
          <w:shd w:val="clear" w:color="auto" w:fill="FFFFFF"/>
        </w:rPr>
        <w:t>Asian journal of education and social studies</w:t>
      </w:r>
      <w:r w:rsidRPr="00B61864">
        <w:rPr>
          <w:rFonts w:ascii="Arial" w:hAnsi="Arial" w:cs="Arial"/>
          <w:color w:val="000000"/>
          <w:shd w:val="clear" w:color="auto" w:fill="FFFFFF"/>
        </w:rPr>
        <w:t xml:space="preserve">, vol. 49, no. 4, pp. 152–171, Dec. 2023,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38" w:history="1">
        <w:r w:rsidRPr="00B61864">
          <w:rPr>
            <w:rStyle w:val="Hyperlink"/>
            <w:rFonts w:ascii="Arial" w:hAnsi="Arial" w:cs="Arial"/>
            <w:color w:val="1155CC"/>
            <w:shd w:val="clear" w:color="auto" w:fill="FFFFFF"/>
          </w:rPr>
          <w:t>https://doi.org/10.9734/ajess/2023/v49i41196</w:t>
        </w:r>
      </w:hyperlink>
      <w:r w:rsidRPr="00B61864">
        <w:rPr>
          <w:rFonts w:ascii="Arial" w:hAnsi="Arial" w:cs="Arial"/>
          <w:color w:val="000000"/>
          <w:shd w:val="clear" w:color="auto" w:fill="FFFFFF"/>
        </w:rPr>
        <w:t> </w:t>
      </w:r>
    </w:p>
    <w:p w14:paraId="4D95B530"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[33] H. Kim, A. Wasicek, B. Mehne, and E. A. Lee, “A Secure Network Architecture for the Internet of Things Based on Local Authorization Entities,” presented at the 2016 IEEE 4th International Conference on Future Internet of Things and Cloud (</w:t>
      </w:r>
      <w:proofErr w:type="spellStart"/>
      <w:r w:rsidRPr="00B61864">
        <w:rPr>
          <w:rFonts w:ascii="Arial" w:hAnsi="Arial" w:cs="Arial"/>
          <w:color w:val="000000"/>
          <w:shd w:val="clear" w:color="auto" w:fill="FFFFFF"/>
        </w:rPr>
        <w:t>FiCloud</w:t>
      </w:r>
      <w:proofErr w:type="spellEnd"/>
      <w:r w:rsidRPr="00B61864">
        <w:rPr>
          <w:rFonts w:ascii="Arial" w:hAnsi="Arial" w:cs="Arial"/>
          <w:color w:val="000000"/>
          <w:shd w:val="clear" w:color="auto" w:fill="FFFFFF"/>
        </w:rPr>
        <w:t xml:space="preserve">), Aug. 2016.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39" w:history="1">
        <w:r w:rsidRPr="00B61864">
          <w:rPr>
            <w:rStyle w:val="Hyperlink"/>
            <w:rFonts w:ascii="Arial" w:hAnsi="Arial" w:cs="Arial"/>
            <w:color w:val="1155CC"/>
            <w:shd w:val="clear" w:color="auto" w:fill="FFFFFF"/>
          </w:rPr>
          <w:t>https://doi.org/10.1109/ficloud.2016.24</w:t>
        </w:r>
      </w:hyperlink>
      <w:r w:rsidRPr="00B61864">
        <w:rPr>
          <w:rFonts w:ascii="Arial" w:hAnsi="Arial" w:cs="Arial"/>
          <w:color w:val="000000"/>
          <w:shd w:val="clear" w:color="auto" w:fill="FFFFFF"/>
        </w:rPr>
        <w:t> </w:t>
      </w:r>
    </w:p>
    <w:p w14:paraId="0354DCEA"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[34] M. Penelova, “Access Control Models,” </w:t>
      </w:r>
      <w:r w:rsidRPr="00B61864">
        <w:rPr>
          <w:rFonts w:ascii="Arial" w:hAnsi="Arial" w:cs="Arial"/>
          <w:i/>
          <w:iCs/>
          <w:color w:val="000000"/>
          <w:shd w:val="clear" w:color="auto" w:fill="FFFFFF"/>
        </w:rPr>
        <w:t>Cybernetics and Information Technologies</w:t>
      </w:r>
      <w:r w:rsidRPr="00B61864">
        <w:rPr>
          <w:rFonts w:ascii="Arial" w:hAnsi="Arial" w:cs="Arial"/>
          <w:color w:val="000000"/>
          <w:shd w:val="clear" w:color="auto" w:fill="FFFFFF"/>
        </w:rPr>
        <w:t xml:space="preserve">, vol. 21, no. 4, pp. 77–104, Dec. 2021,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40" w:history="1">
        <w:r w:rsidRPr="00B61864">
          <w:rPr>
            <w:rStyle w:val="Hyperlink"/>
            <w:rFonts w:ascii="Arial" w:hAnsi="Arial" w:cs="Arial"/>
            <w:color w:val="1155CC"/>
            <w:shd w:val="clear" w:color="auto" w:fill="FFFFFF"/>
          </w:rPr>
          <w:t>https://doi.org/10.2478/cait-2021-0044</w:t>
        </w:r>
      </w:hyperlink>
      <w:r w:rsidRPr="00B61864">
        <w:rPr>
          <w:rFonts w:ascii="Arial" w:hAnsi="Arial" w:cs="Arial"/>
          <w:color w:val="000000"/>
          <w:shd w:val="clear" w:color="auto" w:fill="FFFFFF"/>
        </w:rPr>
        <w:t> </w:t>
      </w:r>
    </w:p>
    <w:p w14:paraId="69ABB4C1"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[35] C. S. </w:t>
      </w:r>
      <w:proofErr w:type="spellStart"/>
      <w:r w:rsidRPr="00B61864">
        <w:rPr>
          <w:rFonts w:ascii="Arial" w:hAnsi="Arial" w:cs="Arial"/>
          <w:color w:val="000000"/>
          <w:shd w:val="clear" w:color="auto" w:fill="FFFFFF"/>
        </w:rPr>
        <w:t>Adigwe</w:t>
      </w:r>
      <w:proofErr w:type="spellEnd"/>
      <w:r w:rsidRPr="00B61864">
        <w:rPr>
          <w:rFonts w:ascii="Arial" w:hAnsi="Arial" w:cs="Arial"/>
          <w:color w:val="000000"/>
          <w:shd w:val="clear" w:color="auto" w:fill="FFFFFF"/>
        </w:rPr>
        <w:t xml:space="preserve">, O. O. Olaniyi, O. O. </w:t>
      </w:r>
      <w:proofErr w:type="spellStart"/>
      <w:r w:rsidRPr="00B61864">
        <w:rPr>
          <w:rFonts w:ascii="Arial" w:hAnsi="Arial" w:cs="Arial"/>
          <w:color w:val="000000"/>
          <w:shd w:val="clear" w:color="auto" w:fill="FFFFFF"/>
        </w:rPr>
        <w:t>Olagbaju</w:t>
      </w:r>
      <w:proofErr w:type="spellEnd"/>
      <w:r w:rsidRPr="00B61864">
        <w:rPr>
          <w:rFonts w:ascii="Arial" w:hAnsi="Arial" w:cs="Arial"/>
          <w:color w:val="000000"/>
          <w:shd w:val="clear" w:color="auto" w:fill="FFFFFF"/>
        </w:rPr>
        <w:t xml:space="preserve">, and F. G. Olaniyi, “Leading in a Time of Crisis: The Coronavirus Effect on Leadership in America,” </w:t>
      </w:r>
      <w:r w:rsidRPr="00B61864">
        <w:rPr>
          <w:rFonts w:ascii="Arial" w:hAnsi="Arial" w:cs="Arial"/>
          <w:i/>
          <w:iCs/>
          <w:color w:val="000000"/>
          <w:shd w:val="clear" w:color="auto" w:fill="FFFFFF"/>
        </w:rPr>
        <w:t>Asian journal of economics, business and accounting</w:t>
      </w:r>
      <w:r w:rsidRPr="00B61864">
        <w:rPr>
          <w:rFonts w:ascii="Arial" w:hAnsi="Arial" w:cs="Arial"/>
          <w:color w:val="000000"/>
          <w:shd w:val="clear" w:color="auto" w:fill="FFFFFF"/>
        </w:rPr>
        <w:t xml:space="preserve">, vol. 24, no. 4, pp. 1–20, Feb.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41" w:history="1">
        <w:r w:rsidRPr="00B61864">
          <w:rPr>
            <w:rStyle w:val="Hyperlink"/>
            <w:rFonts w:ascii="Arial" w:hAnsi="Arial" w:cs="Arial"/>
            <w:color w:val="1155CC"/>
            <w:shd w:val="clear" w:color="auto" w:fill="FFFFFF"/>
          </w:rPr>
          <w:t>https://doi.org/10.9734/ajeba/2024/v24i41261</w:t>
        </w:r>
      </w:hyperlink>
      <w:r w:rsidRPr="00B61864">
        <w:rPr>
          <w:rFonts w:ascii="Arial" w:hAnsi="Arial" w:cs="Arial"/>
          <w:color w:val="000000"/>
          <w:shd w:val="clear" w:color="auto" w:fill="FFFFFF"/>
        </w:rPr>
        <w:t> </w:t>
      </w:r>
    </w:p>
    <w:p w14:paraId="7B422F59"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[36] B. Shi, “Computer Network Information Security Protection Based on Virtual Private Network,” </w:t>
      </w:r>
      <w:r w:rsidRPr="00B61864">
        <w:rPr>
          <w:rFonts w:ascii="Arial" w:hAnsi="Arial" w:cs="Arial"/>
          <w:i/>
          <w:iCs/>
          <w:color w:val="000000"/>
          <w:shd w:val="clear" w:color="auto" w:fill="FFFFFF"/>
        </w:rPr>
        <w:t>Journal of Physics: Conference Series</w:t>
      </w:r>
      <w:r w:rsidRPr="00B61864">
        <w:rPr>
          <w:rFonts w:ascii="Arial" w:hAnsi="Arial" w:cs="Arial"/>
          <w:color w:val="000000"/>
          <w:shd w:val="clear" w:color="auto" w:fill="FFFFFF"/>
        </w:rPr>
        <w:t xml:space="preserve">, vol. 1646, no. 1, p. 012121, Sep. 2020,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42" w:history="1">
        <w:r w:rsidRPr="00B61864">
          <w:rPr>
            <w:rStyle w:val="Hyperlink"/>
            <w:rFonts w:ascii="Arial" w:hAnsi="Arial" w:cs="Arial"/>
            <w:color w:val="1155CC"/>
            <w:shd w:val="clear" w:color="auto" w:fill="FFFFFF"/>
          </w:rPr>
          <w:t>https://doi.org/10.1088/1742-6596/1646/1/012121</w:t>
        </w:r>
      </w:hyperlink>
      <w:r w:rsidRPr="00B61864">
        <w:rPr>
          <w:rFonts w:ascii="Arial" w:hAnsi="Arial" w:cs="Arial"/>
          <w:color w:val="000000"/>
          <w:shd w:val="clear" w:color="auto" w:fill="FFFFFF"/>
        </w:rPr>
        <w:t> </w:t>
      </w:r>
    </w:p>
    <w:p w14:paraId="351F5501"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[37] B. Reed, “Bb Collaborate,” </w:t>
      </w:r>
      <w:r w:rsidRPr="00B61864">
        <w:rPr>
          <w:rFonts w:ascii="Arial" w:hAnsi="Arial" w:cs="Arial"/>
          <w:i/>
          <w:iCs/>
          <w:color w:val="000000"/>
          <w:shd w:val="clear" w:color="auto" w:fill="FFFFFF"/>
        </w:rPr>
        <w:t>Bbcollab.com</w:t>
      </w:r>
      <w:r w:rsidRPr="00B61864">
        <w:rPr>
          <w:rFonts w:ascii="Arial" w:hAnsi="Arial" w:cs="Arial"/>
          <w:color w:val="000000"/>
          <w:shd w:val="clear" w:color="auto" w:fill="FFFFFF"/>
        </w:rPr>
        <w:t xml:space="preserve">, 2023. </w:t>
      </w:r>
      <w:hyperlink r:id="rId43" w:history="1">
        <w:r w:rsidRPr="00B61864">
          <w:rPr>
            <w:rStyle w:val="Hyperlink"/>
            <w:rFonts w:ascii="Arial" w:hAnsi="Arial" w:cs="Arial"/>
            <w:color w:val="1155CC"/>
            <w:shd w:val="clear" w:color="auto" w:fill="FFFFFF"/>
          </w:rPr>
          <w:t>https://us-lti.bbcollab.com/collab/ui/session/playback</w:t>
        </w:r>
      </w:hyperlink>
      <w:r w:rsidRPr="00B61864">
        <w:rPr>
          <w:rFonts w:ascii="Arial" w:hAnsi="Arial" w:cs="Arial"/>
          <w:color w:val="000000"/>
          <w:shd w:val="clear" w:color="auto" w:fill="FFFFFF"/>
        </w:rPr>
        <w:t> </w:t>
      </w:r>
    </w:p>
    <w:p w14:paraId="0E0CE1F4"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lastRenderedPageBreak/>
        <w:t xml:space="preserve">[38] S. O. </w:t>
      </w:r>
      <w:proofErr w:type="spellStart"/>
      <w:r w:rsidRPr="00B61864">
        <w:rPr>
          <w:rFonts w:ascii="Arial" w:hAnsi="Arial" w:cs="Arial"/>
          <w:color w:val="000000"/>
          <w:shd w:val="clear" w:color="auto" w:fill="FFFFFF"/>
        </w:rPr>
        <w:t>Olabanji</w:t>
      </w:r>
      <w:proofErr w:type="spellEnd"/>
      <w:r w:rsidRPr="00B61864">
        <w:rPr>
          <w:rFonts w:ascii="Arial" w:hAnsi="Arial" w:cs="Arial"/>
          <w:color w:val="000000"/>
          <w:shd w:val="clear" w:color="auto" w:fill="FFFFFF"/>
        </w:rPr>
        <w:t xml:space="preserve">, O. B. </w:t>
      </w:r>
      <w:proofErr w:type="spellStart"/>
      <w:r w:rsidRPr="00B61864">
        <w:rPr>
          <w:rFonts w:ascii="Arial" w:hAnsi="Arial" w:cs="Arial"/>
          <w:color w:val="000000"/>
          <w:shd w:val="clear" w:color="auto" w:fill="FFFFFF"/>
        </w:rPr>
        <w:t>Oladoyinbo</w:t>
      </w:r>
      <w:proofErr w:type="spellEnd"/>
      <w:r w:rsidRPr="00B61864">
        <w:rPr>
          <w:rFonts w:ascii="Arial" w:hAnsi="Arial" w:cs="Arial"/>
          <w:color w:val="000000"/>
          <w:shd w:val="clear" w:color="auto" w:fill="FFFFFF"/>
        </w:rPr>
        <w:t xml:space="preserve">, C. U. </w:t>
      </w:r>
      <w:proofErr w:type="spellStart"/>
      <w:r w:rsidRPr="00B61864">
        <w:rPr>
          <w:rFonts w:ascii="Arial" w:hAnsi="Arial" w:cs="Arial"/>
          <w:color w:val="000000"/>
          <w:shd w:val="clear" w:color="auto" w:fill="FFFFFF"/>
        </w:rPr>
        <w:t>Asonze</w:t>
      </w:r>
      <w:proofErr w:type="spellEnd"/>
      <w:r w:rsidRPr="00B61864">
        <w:rPr>
          <w:rFonts w:ascii="Arial" w:hAnsi="Arial" w:cs="Arial"/>
          <w:color w:val="000000"/>
          <w:shd w:val="clear" w:color="auto" w:fill="FFFFFF"/>
        </w:rPr>
        <w:t xml:space="preserve">, T. O. </w:t>
      </w:r>
      <w:proofErr w:type="spellStart"/>
      <w:r w:rsidRPr="00B61864">
        <w:rPr>
          <w:rFonts w:ascii="Arial" w:hAnsi="Arial" w:cs="Arial"/>
          <w:color w:val="000000"/>
          <w:shd w:val="clear" w:color="auto" w:fill="FFFFFF"/>
        </w:rPr>
        <w:t>Oladoyinbo</w:t>
      </w:r>
      <w:proofErr w:type="spellEnd"/>
      <w:r w:rsidRPr="00B61864">
        <w:rPr>
          <w:rFonts w:ascii="Arial" w:hAnsi="Arial" w:cs="Arial"/>
          <w:color w:val="000000"/>
          <w:shd w:val="clear" w:color="auto" w:fill="FFFFFF"/>
        </w:rPr>
        <w:t xml:space="preserve">, S. A. Ajayi, and O. O. Olaniyi, “Effect of Adopting AI to Explore Big Data on Personally Identifiable Information (PII) for Financial and Economic Data Transformation,” </w:t>
      </w:r>
      <w:r w:rsidRPr="00B61864">
        <w:rPr>
          <w:rFonts w:ascii="Arial" w:hAnsi="Arial" w:cs="Arial"/>
          <w:i/>
          <w:iCs/>
          <w:color w:val="000000"/>
          <w:shd w:val="clear" w:color="auto" w:fill="FFFFFF"/>
        </w:rPr>
        <w:t>Asian journal of economics, business and accounting</w:t>
      </w:r>
      <w:r w:rsidRPr="00B61864">
        <w:rPr>
          <w:rFonts w:ascii="Arial" w:hAnsi="Arial" w:cs="Arial"/>
          <w:color w:val="000000"/>
          <w:shd w:val="clear" w:color="auto" w:fill="FFFFFF"/>
        </w:rPr>
        <w:t xml:space="preserve">, vol. 24, no. 4, pp. 106–125, Feb.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44" w:history="1">
        <w:r w:rsidRPr="00B61864">
          <w:rPr>
            <w:rStyle w:val="Hyperlink"/>
            <w:rFonts w:ascii="Arial" w:hAnsi="Arial" w:cs="Arial"/>
            <w:color w:val="1155CC"/>
            <w:shd w:val="clear" w:color="auto" w:fill="FFFFFF"/>
          </w:rPr>
          <w:t>https://doi.org/10.9734/ajeba/2024/v24i41268</w:t>
        </w:r>
      </w:hyperlink>
      <w:r w:rsidRPr="00B61864">
        <w:rPr>
          <w:rFonts w:ascii="Arial" w:hAnsi="Arial" w:cs="Arial"/>
          <w:color w:val="000000"/>
          <w:shd w:val="clear" w:color="auto" w:fill="FFFFFF"/>
        </w:rPr>
        <w:t> </w:t>
      </w:r>
    </w:p>
    <w:p w14:paraId="1F451846"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[39] A. </w:t>
      </w:r>
      <w:proofErr w:type="spellStart"/>
      <w:r w:rsidRPr="00B61864">
        <w:rPr>
          <w:rFonts w:ascii="Arial" w:hAnsi="Arial" w:cs="Arial"/>
          <w:color w:val="000000"/>
          <w:shd w:val="clear" w:color="auto" w:fill="FFFFFF"/>
        </w:rPr>
        <w:t>Velimirovic</w:t>
      </w:r>
      <w:proofErr w:type="spellEnd"/>
      <w:r w:rsidRPr="00B61864">
        <w:rPr>
          <w:rFonts w:ascii="Arial" w:hAnsi="Arial" w:cs="Arial"/>
          <w:color w:val="000000"/>
          <w:shd w:val="clear" w:color="auto" w:fill="FFFFFF"/>
        </w:rPr>
        <w:t xml:space="preserve">, “8 Types of Firewalls: Guide for IT Security Pros,” </w:t>
      </w:r>
      <w:proofErr w:type="spellStart"/>
      <w:r w:rsidRPr="00B61864">
        <w:rPr>
          <w:rFonts w:ascii="Arial" w:hAnsi="Arial" w:cs="Arial"/>
          <w:i/>
          <w:iCs/>
          <w:color w:val="000000"/>
          <w:shd w:val="clear" w:color="auto" w:fill="FFFFFF"/>
        </w:rPr>
        <w:t>PhoenixNAP</w:t>
      </w:r>
      <w:proofErr w:type="spellEnd"/>
      <w:r w:rsidRPr="00B61864">
        <w:rPr>
          <w:rFonts w:ascii="Arial" w:hAnsi="Arial" w:cs="Arial"/>
          <w:i/>
          <w:iCs/>
          <w:color w:val="000000"/>
          <w:shd w:val="clear" w:color="auto" w:fill="FFFFFF"/>
        </w:rPr>
        <w:t xml:space="preserve"> Global IT Services</w:t>
      </w:r>
      <w:r w:rsidRPr="00B61864">
        <w:rPr>
          <w:rFonts w:ascii="Arial" w:hAnsi="Arial" w:cs="Arial"/>
          <w:color w:val="000000"/>
          <w:shd w:val="clear" w:color="auto" w:fill="FFFFFF"/>
        </w:rPr>
        <w:t xml:space="preserve">, Jul. 09, 2020. </w:t>
      </w:r>
      <w:hyperlink r:id="rId45" w:history="1">
        <w:r w:rsidRPr="00B61864">
          <w:rPr>
            <w:rStyle w:val="Hyperlink"/>
            <w:rFonts w:ascii="Arial" w:hAnsi="Arial" w:cs="Arial"/>
            <w:color w:val="1155CC"/>
            <w:shd w:val="clear" w:color="auto" w:fill="FFFFFF"/>
          </w:rPr>
          <w:t>https://phoenixnap.com/blog/types-of-firewalls</w:t>
        </w:r>
      </w:hyperlink>
      <w:r w:rsidRPr="00B61864">
        <w:rPr>
          <w:rFonts w:ascii="Arial" w:hAnsi="Arial" w:cs="Arial"/>
          <w:color w:val="000000"/>
          <w:shd w:val="clear" w:color="auto" w:fill="FFFFFF"/>
        </w:rPr>
        <w:t> </w:t>
      </w:r>
    </w:p>
    <w:p w14:paraId="38C0E59C"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[40] C. Gomez, “Proactive Management of Plant cybersecurity: a Combination of Information Technology (IT) and Operations Technology (OT) Cybersecurity Expertise Is Required to Manage the </w:t>
      </w:r>
      <w:proofErr w:type="spellStart"/>
      <w:r w:rsidRPr="00B61864">
        <w:rPr>
          <w:rFonts w:ascii="Arial" w:hAnsi="Arial" w:cs="Arial"/>
          <w:color w:val="000000"/>
          <w:shd w:val="clear" w:color="auto" w:fill="FFFFFF"/>
        </w:rPr>
        <w:t>Infux</w:t>
      </w:r>
      <w:proofErr w:type="spellEnd"/>
      <w:r w:rsidRPr="00B61864">
        <w:rPr>
          <w:rFonts w:ascii="Arial" w:hAnsi="Arial" w:cs="Arial"/>
          <w:color w:val="000000"/>
          <w:shd w:val="clear" w:color="auto" w:fill="FFFFFF"/>
        </w:rPr>
        <w:t xml:space="preserve"> of Industrial Internet of Things (</w:t>
      </w:r>
      <w:proofErr w:type="spellStart"/>
      <w:r w:rsidRPr="00B61864">
        <w:rPr>
          <w:rFonts w:ascii="Arial" w:hAnsi="Arial" w:cs="Arial"/>
          <w:color w:val="000000"/>
          <w:shd w:val="clear" w:color="auto" w:fill="FFFFFF"/>
        </w:rPr>
        <w:t>IIoT</w:t>
      </w:r>
      <w:proofErr w:type="spellEnd"/>
      <w:r w:rsidRPr="00B61864">
        <w:rPr>
          <w:rFonts w:ascii="Arial" w:hAnsi="Arial" w:cs="Arial"/>
          <w:color w:val="000000"/>
          <w:shd w:val="clear" w:color="auto" w:fill="FFFFFF"/>
        </w:rPr>
        <w:t xml:space="preserve">) Devices and Increased IT/OT integration.,” </w:t>
      </w:r>
      <w:r w:rsidRPr="00B61864">
        <w:rPr>
          <w:rFonts w:ascii="Arial" w:hAnsi="Arial" w:cs="Arial"/>
          <w:i/>
          <w:iCs/>
          <w:color w:val="000000"/>
          <w:shd w:val="clear" w:color="auto" w:fill="FFFFFF"/>
        </w:rPr>
        <w:t>Control Engineering</w:t>
      </w:r>
      <w:r w:rsidRPr="00B61864">
        <w:rPr>
          <w:rFonts w:ascii="Arial" w:hAnsi="Arial" w:cs="Arial"/>
          <w:color w:val="000000"/>
          <w:shd w:val="clear" w:color="auto" w:fill="FFFFFF"/>
        </w:rPr>
        <w:t xml:space="preserve">, vol. 66, no. 2, Feb. 2019, Accessed: Apr. 06, 2024. [Online]. Available: </w:t>
      </w:r>
      <w:hyperlink r:id="rId46" w:history="1">
        <w:r w:rsidRPr="00B61864">
          <w:rPr>
            <w:rStyle w:val="Hyperlink"/>
            <w:rFonts w:ascii="Arial" w:hAnsi="Arial" w:cs="Arial"/>
            <w:color w:val="1155CC"/>
            <w:shd w:val="clear" w:color="auto" w:fill="FFFFFF"/>
          </w:rPr>
          <w:t>https://go.gale.com/ps/i.do?id=GALE%7CA578274083&amp;sid=googleScholar&amp;v=2.1&amp;it=r&amp;linkaccess=abs&amp;issn=00108049&amp;p=AONE&amp;sw=w&amp;userGroupName=anon%7E80e2d563&amp;aty=open-web-entry</w:t>
        </w:r>
      </w:hyperlink>
      <w:r w:rsidRPr="00B61864">
        <w:rPr>
          <w:rFonts w:ascii="Arial" w:hAnsi="Arial" w:cs="Arial"/>
          <w:color w:val="000000"/>
          <w:shd w:val="clear" w:color="auto" w:fill="FFFFFF"/>
        </w:rPr>
        <w:t> </w:t>
      </w:r>
    </w:p>
    <w:p w14:paraId="5B3563A4"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[41] S. Al-</w:t>
      </w:r>
      <w:proofErr w:type="spellStart"/>
      <w:r w:rsidRPr="00B61864">
        <w:rPr>
          <w:rFonts w:ascii="Arial" w:hAnsi="Arial" w:cs="Arial"/>
          <w:color w:val="000000"/>
          <w:shd w:val="clear" w:color="auto" w:fill="FFFFFF"/>
        </w:rPr>
        <w:t>Fedaghi</w:t>
      </w:r>
      <w:proofErr w:type="spellEnd"/>
      <w:r w:rsidRPr="00B61864">
        <w:rPr>
          <w:rFonts w:ascii="Arial" w:hAnsi="Arial" w:cs="Arial"/>
          <w:color w:val="000000"/>
          <w:shd w:val="clear" w:color="auto" w:fill="FFFFFF"/>
        </w:rPr>
        <w:t xml:space="preserve"> and O. </w:t>
      </w:r>
      <w:proofErr w:type="spellStart"/>
      <w:r w:rsidRPr="00B61864">
        <w:rPr>
          <w:rFonts w:ascii="Arial" w:hAnsi="Arial" w:cs="Arial"/>
          <w:color w:val="000000"/>
          <w:shd w:val="clear" w:color="auto" w:fill="FFFFFF"/>
        </w:rPr>
        <w:t>Alsumait</w:t>
      </w:r>
      <w:proofErr w:type="spellEnd"/>
      <w:r w:rsidRPr="00B61864">
        <w:rPr>
          <w:rFonts w:ascii="Arial" w:hAnsi="Arial" w:cs="Arial"/>
          <w:color w:val="000000"/>
          <w:shd w:val="clear" w:color="auto" w:fill="FFFFFF"/>
        </w:rPr>
        <w:t xml:space="preserve">, “Towards a conceptual foundation for physical security: Case study of an IT department,” </w:t>
      </w:r>
      <w:r w:rsidRPr="00B61864">
        <w:rPr>
          <w:rFonts w:ascii="Arial" w:hAnsi="Arial" w:cs="Arial"/>
          <w:i/>
          <w:iCs/>
          <w:color w:val="000000"/>
          <w:shd w:val="clear" w:color="auto" w:fill="FFFFFF"/>
        </w:rPr>
        <w:t>International Journal of Safety and Security Engineering</w:t>
      </w:r>
      <w:r w:rsidRPr="00B61864">
        <w:rPr>
          <w:rFonts w:ascii="Arial" w:hAnsi="Arial" w:cs="Arial"/>
          <w:color w:val="000000"/>
          <w:shd w:val="clear" w:color="auto" w:fill="FFFFFF"/>
        </w:rPr>
        <w:t xml:space="preserve">, vol. 9, no. 2, pp. 137–156, Jun. 2019,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47" w:history="1">
        <w:r w:rsidRPr="00B61864">
          <w:rPr>
            <w:rStyle w:val="Hyperlink"/>
            <w:rFonts w:ascii="Arial" w:hAnsi="Arial" w:cs="Arial"/>
            <w:color w:val="1155CC"/>
            <w:shd w:val="clear" w:color="auto" w:fill="FFFFFF"/>
          </w:rPr>
          <w:t>https://doi.org/10.2495/SAFE-V9-N2-137-156</w:t>
        </w:r>
      </w:hyperlink>
      <w:r w:rsidRPr="00B61864">
        <w:rPr>
          <w:rFonts w:ascii="Arial" w:hAnsi="Arial" w:cs="Arial"/>
          <w:color w:val="000000"/>
          <w:shd w:val="clear" w:color="auto" w:fill="FFFFFF"/>
        </w:rPr>
        <w:t> </w:t>
      </w:r>
    </w:p>
    <w:p w14:paraId="2A3C7FD8"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[42] IBM, “Database Security: An Essential Guide | IBM,” </w:t>
      </w:r>
      <w:r w:rsidRPr="00B61864">
        <w:rPr>
          <w:rFonts w:ascii="Arial" w:hAnsi="Arial" w:cs="Arial"/>
          <w:i/>
          <w:iCs/>
          <w:color w:val="000000"/>
          <w:shd w:val="clear" w:color="auto" w:fill="FFFFFF"/>
        </w:rPr>
        <w:t>www.ibm.com</w:t>
      </w:r>
      <w:r w:rsidRPr="00B61864">
        <w:rPr>
          <w:rFonts w:ascii="Arial" w:hAnsi="Arial" w:cs="Arial"/>
          <w:color w:val="000000"/>
          <w:shd w:val="clear" w:color="auto" w:fill="FFFFFF"/>
        </w:rPr>
        <w:t xml:space="preserve">, 2023. </w:t>
      </w:r>
      <w:hyperlink r:id="rId48" w:history="1">
        <w:r w:rsidRPr="00B61864">
          <w:rPr>
            <w:rStyle w:val="Hyperlink"/>
            <w:rFonts w:ascii="Arial" w:hAnsi="Arial" w:cs="Arial"/>
            <w:color w:val="1155CC"/>
            <w:shd w:val="clear" w:color="auto" w:fill="FFFFFF"/>
          </w:rPr>
          <w:t>https://www.ibm.com/topics/database-security</w:t>
        </w:r>
      </w:hyperlink>
      <w:r w:rsidRPr="00B61864">
        <w:rPr>
          <w:rFonts w:ascii="Arial" w:hAnsi="Arial" w:cs="Arial"/>
          <w:color w:val="000000"/>
          <w:shd w:val="clear" w:color="auto" w:fill="FFFFFF"/>
        </w:rPr>
        <w:t> </w:t>
      </w:r>
    </w:p>
    <w:p w14:paraId="6E013F35"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[43] A. </w:t>
      </w:r>
      <w:proofErr w:type="spellStart"/>
      <w:r w:rsidRPr="00B61864">
        <w:rPr>
          <w:rFonts w:ascii="Arial" w:hAnsi="Arial" w:cs="Arial"/>
          <w:color w:val="000000"/>
          <w:shd w:val="clear" w:color="auto" w:fill="FFFFFF"/>
        </w:rPr>
        <w:t>Khraisat</w:t>
      </w:r>
      <w:proofErr w:type="spellEnd"/>
      <w:r w:rsidRPr="00B61864">
        <w:rPr>
          <w:rFonts w:ascii="Arial" w:hAnsi="Arial" w:cs="Arial"/>
          <w:color w:val="000000"/>
          <w:shd w:val="clear" w:color="auto" w:fill="FFFFFF"/>
        </w:rPr>
        <w:t xml:space="preserve">, I. Gondal, P. </w:t>
      </w:r>
      <w:proofErr w:type="spellStart"/>
      <w:r w:rsidRPr="00B61864">
        <w:rPr>
          <w:rFonts w:ascii="Arial" w:hAnsi="Arial" w:cs="Arial"/>
          <w:color w:val="000000"/>
          <w:shd w:val="clear" w:color="auto" w:fill="FFFFFF"/>
        </w:rPr>
        <w:t>Vamplew</w:t>
      </w:r>
      <w:proofErr w:type="spellEnd"/>
      <w:r w:rsidRPr="00B61864">
        <w:rPr>
          <w:rFonts w:ascii="Arial" w:hAnsi="Arial" w:cs="Arial"/>
          <w:color w:val="000000"/>
          <w:shd w:val="clear" w:color="auto" w:fill="FFFFFF"/>
        </w:rPr>
        <w:t xml:space="preserve">, J. </w:t>
      </w:r>
      <w:proofErr w:type="spellStart"/>
      <w:r w:rsidRPr="00B61864">
        <w:rPr>
          <w:rFonts w:ascii="Arial" w:hAnsi="Arial" w:cs="Arial"/>
          <w:color w:val="000000"/>
          <w:shd w:val="clear" w:color="auto" w:fill="FFFFFF"/>
        </w:rPr>
        <w:t>Kamruzzaman</w:t>
      </w:r>
      <w:proofErr w:type="spellEnd"/>
      <w:r w:rsidRPr="00B61864">
        <w:rPr>
          <w:rFonts w:ascii="Arial" w:hAnsi="Arial" w:cs="Arial"/>
          <w:color w:val="000000"/>
          <w:shd w:val="clear" w:color="auto" w:fill="FFFFFF"/>
        </w:rPr>
        <w:t xml:space="preserve">, and A. </w:t>
      </w:r>
      <w:proofErr w:type="spellStart"/>
      <w:r w:rsidRPr="00B61864">
        <w:rPr>
          <w:rFonts w:ascii="Arial" w:hAnsi="Arial" w:cs="Arial"/>
          <w:color w:val="000000"/>
          <w:shd w:val="clear" w:color="auto" w:fill="FFFFFF"/>
        </w:rPr>
        <w:t>Alazab</w:t>
      </w:r>
      <w:proofErr w:type="spellEnd"/>
      <w:r w:rsidRPr="00B61864">
        <w:rPr>
          <w:rFonts w:ascii="Arial" w:hAnsi="Arial" w:cs="Arial"/>
          <w:color w:val="000000"/>
          <w:shd w:val="clear" w:color="auto" w:fill="FFFFFF"/>
        </w:rPr>
        <w:t xml:space="preserve">, “Hybrid Intrusion Detection System Based on the Stacking Ensemble of C5 Decision Tree Classifier and One Class Support Vector Machine,” </w:t>
      </w:r>
      <w:r w:rsidRPr="00B61864">
        <w:rPr>
          <w:rFonts w:ascii="Arial" w:hAnsi="Arial" w:cs="Arial"/>
          <w:i/>
          <w:iCs/>
          <w:color w:val="000000"/>
          <w:shd w:val="clear" w:color="auto" w:fill="FFFFFF"/>
        </w:rPr>
        <w:t>Electronics</w:t>
      </w:r>
      <w:r w:rsidRPr="00B61864">
        <w:rPr>
          <w:rFonts w:ascii="Arial" w:hAnsi="Arial" w:cs="Arial"/>
          <w:color w:val="000000"/>
          <w:shd w:val="clear" w:color="auto" w:fill="FFFFFF"/>
        </w:rPr>
        <w:t xml:space="preserve">, vol. 9, no. 1, p. 173, Jan. 2020,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49" w:history="1">
        <w:r w:rsidRPr="00B61864">
          <w:rPr>
            <w:rStyle w:val="Hyperlink"/>
            <w:rFonts w:ascii="Arial" w:hAnsi="Arial" w:cs="Arial"/>
            <w:color w:val="1155CC"/>
            <w:shd w:val="clear" w:color="auto" w:fill="FFFFFF"/>
          </w:rPr>
          <w:t>https://doi.org/10.3390/electronics9010173</w:t>
        </w:r>
      </w:hyperlink>
      <w:r w:rsidRPr="00B61864">
        <w:rPr>
          <w:rFonts w:ascii="Arial" w:hAnsi="Arial" w:cs="Arial"/>
          <w:color w:val="000000"/>
          <w:shd w:val="clear" w:color="auto" w:fill="FFFFFF"/>
        </w:rPr>
        <w:t> </w:t>
      </w:r>
    </w:p>
    <w:p w14:paraId="40E2C7DE"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[44] A. I. </w:t>
      </w:r>
      <w:proofErr w:type="spellStart"/>
      <w:r w:rsidRPr="00B61864">
        <w:rPr>
          <w:rFonts w:ascii="Arial" w:hAnsi="Arial" w:cs="Arial"/>
          <w:color w:val="000000"/>
          <w:shd w:val="clear" w:color="auto" w:fill="FFFFFF"/>
        </w:rPr>
        <w:t>Abalaka</w:t>
      </w:r>
      <w:proofErr w:type="spellEnd"/>
      <w:r w:rsidRPr="00B61864">
        <w:rPr>
          <w:rFonts w:ascii="Arial" w:hAnsi="Arial" w:cs="Arial"/>
          <w:color w:val="000000"/>
          <w:shd w:val="clear" w:color="auto" w:fill="FFFFFF"/>
        </w:rPr>
        <w:t xml:space="preserve">, O. O. Olaniyi, and O. O. Adebiyi, “Understanding and Overcoming the Limitations to Strategy Execution in Hotels within the Small and Medium Enterprises Sector,” </w:t>
      </w:r>
      <w:r w:rsidRPr="00B61864">
        <w:rPr>
          <w:rFonts w:ascii="Arial" w:hAnsi="Arial" w:cs="Arial"/>
          <w:i/>
          <w:iCs/>
          <w:color w:val="000000"/>
          <w:shd w:val="clear" w:color="auto" w:fill="FFFFFF"/>
        </w:rPr>
        <w:t>Asian journal of economics, business and accounting</w:t>
      </w:r>
      <w:r w:rsidRPr="00B61864">
        <w:rPr>
          <w:rFonts w:ascii="Arial" w:hAnsi="Arial" w:cs="Arial"/>
          <w:color w:val="000000"/>
          <w:shd w:val="clear" w:color="auto" w:fill="FFFFFF"/>
        </w:rPr>
        <w:t xml:space="preserve">, vol. 23, no. 22, pp. 26–36, Oct. 2023,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50" w:history="1">
        <w:r w:rsidRPr="00B61864">
          <w:rPr>
            <w:rStyle w:val="Hyperlink"/>
            <w:rFonts w:ascii="Arial" w:hAnsi="Arial" w:cs="Arial"/>
            <w:color w:val="1155CC"/>
            <w:shd w:val="clear" w:color="auto" w:fill="FFFFFF"/>
          </w:rPr>
          <w:t>https://doi.org/10.9734/ajeba/2023/v23i221134</w:t>
        </w:r>
      </w:hyperlink>
      <w:r w:rsidRPr="00B61864">
        <w:rPr>
          <w:rFonts w:ascii="Arial" w:hAnsi="Arial" w:cs="Arial"/>
          <w:color w:val="000000"/>
          <w:shd w:val="clear" w:color="auto" w:fill="FFFFFF"/>
        </w:rPr>
        <w:t> </w:t>
      </w:r>
    </w:p>
    <w:p w14:paraId="571A73FA"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[45] Microsoft, “Database Security Best Practices and Solutions | Microsoft Azure,” </w:t>
      </w:r>
      <w:r w:rsidRPr="00B61864">
        <w:rPr>
          <w:rFonts w:ascii="Arial" w:hAnsi="Arial" w:cs="Arial"/>
          <w:i/>
          <w:iCs/>
          <w:color w:val="000000"/>
          <w:shd w:val="clear" w:color="auto" w:fill="FFFFFF"/>
        </w:rPr>
        <w:t>azure.microsoft.com</w:t>
      </w:r>
      <w:r w:rsidRPr="00B61864">
        <w:rPr>
          <w:rFonts w:ascii="Arial" w:hAnsi="Arial" w:cs="Arial"/>
          <w:color w:val="000000"/>
          <w:shd w:val="clear" w:color="auto" w:fill="FFFFFF"/>
        </w:rPr>
        <w:t xml:space="preserve">, 2023. </w:t>
      </w:r>
      <w:hyperlink r:id="rId51" w:anchor="faq" w:history="1">
        <w:r w:rsidRPr="00B61864">
          <w:rPr>
            <w:rStyle w:val="Hyperlink"/>
            <w:rFonts w:ascii="Arial" w:hAnsi="Arial" w:cs="Arial"/>
            <w:color w:val="1155CC"/>
            <w:shd w:val="clear" w:color="auto" w:fill="FFFFFF"/>
          </w:rPr>
          <w:t>https://azure.microsoft.com/en-us/resources/cloud-computing-dictionary/what-is-database-security/#faq</w:t>
        </w:r>
      </w:hyperlink>
      <w:r w:rsidRPr="00B61864">
        <w:rPr>
          <w:rFonts w:ascii="Arial" w:hAnsi="Arial" w:cs="Arial"/>
          <w:color w:val="000000"/>
          <w:shd w:val="clear" w:color="auto" w:fill="FFFFFF"/>
        </w:rPr>
        <w:t> </w:t>
      </w:r>
    </w:p>
    <w:p w14:paraId="2CE01FFA"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lastRenderedPageBreak/>
        <w:t xml:space="preserve">[46] Z. Wang, L. Sun, and H. Zhu, “Defining Social Engineering in Cybersecurity,” </w:t>
      </w:r>
      <w:r w:rsidRPr="00B61864">
        <w:rPr>
          <w:rFonts w:ascii="Arial" w:hAnsi="Arial" w:cs="Arial"/>
          <w:i/>
          <w:iCs/>
          <w:color w:val="000000"/>
          <w:shd w:val="clear" w:color="auto" w:fill="FFFFFF"/>
        </w:rPr>
        <w:t>IEEE Access</w:t>
      </w:r>
      <w:r w:rsidRPr="00B61864">
        <w:rPr>
          <w:rFonts w:ascii="Arial" w:hAnsi="Arial" w:cs="Arial"/>
          <w:color w:val="000000"/>
          <w:shd w:val="clear" w:color="auto" w:fill="FFFFFF"/>
        </w:rPr>
        <w:t xml:space="preserve">, vol. 8, pp. 85094–85115, May 2020,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52" w:history="1">
        <w:r w:rsidRPr="00B61864">
          <w:rPr>
            <w:rStyle w:val="Hyperlink"/>
            <w:rFonts w:ascii="Arial" w:hAnsi="Arial" w:cs="Arial"/>
            <w:color w:val="1155CC"/>
            <w:shd w:val="clear" w:color="auto" w:fill="FFFFFF"/>
          </w:rPr>
          <w:t>https://doi.org/10.1109/access.2020.2992807</w:t>
        </w:r>
      </w:hyperlink>
      <w:r w:rsidRPr="00B61864">
        <w:rPr>
          <w:rFonts w:ascii="Arial" w:hAnsi="Arial" w:cs="Arial"/>
          <w:color w:val="000000"/>
          <w:shd w:val="clear" w:color="auto" w:fill="FFFFFF"/>
        </w:rPr>
        <w:t> </w:t>
      </w:r>
    </w:p>
    <w:p w14:paraId="2D3791B6"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[47] Okta, “Intrusion Prevention System: What Is An IPS? How Do They Work? | Okta,” </w:t>
      </w:r>
      <w:r w:rsidRPr="00B61864">
        <w:rPr>
          <w:rFonts w:ascii="Arial" w:hAnsi="Arial" w:cs="Arial"/>
          <w:i/>
          <w:iCs/>
          <w:color w:val="000000"/>
          <w:shd w:val="clear" w:color="auto" w:fill="FFFFFF"/>
        </w:rPr>
        <w:t>www.okta.com</w:t>
      </w:r>
      <w:r w:rsidRPr="00B61864">
        <w:rPr>
          <w:rFonts w:ascii="Arial" w:hAnsi="Arial" w:cs="Arial"/>
          <w:color w:val="000000"/>
          <w:shd w:val="clear" w:color="auto" w:fill="FFFFFF"/>
        </w:rPr>
        <w:t xml:space="preserve">, 2023. </w:t>
      </w:r>
      <w:hyperlink r:id="rId53" w:history="1">
        <w:r w:rsidRPr="00B61864">
          <w:rPr>
            <w:rStyle w:val="Hyperlink"/>
            <w:rFonts w:ascii="Arial" w:hAnsi="Arial" w:cs="Arial"/>
            <w:color w:val="1155CC"/>
            <w:shd w:val="clear" w:color="auto" w:fill="FFFFFF"/>
          </w:rPr>
          <w:t>https://www.okta.com/identity-101/intrusion-prevention-system/</w:t>
        </w:r>
      </w:hyperlink>
      <w:r w:rsidRPr="00B61864">
        <w:rPr>
          <w:rFonts w:ascii="Arial" w:hAnsi="Arial" w:cs="Arial"/>
          <w:color w:val="000000"/>
          <w:shd w:val="clear" w:color="auto" w:fill="FFFFFF"/>
        </w:rPr>
        <w:t> </w:t>
      </w:r>
    </w:p>
    <w:p w14:paraId="47DDCF6E"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[48] N. R. </w:t>
      </w:r>
      <w:proofErr w:type="spellStart"/>
      <w:r w:rsidRPr="00B61864">
        <w:rPr>
          <w:rFonts w:ascii="Arial" w:hAnsi="Arial" w:cs="Arial"/>
          <w:color w:val="000000"/>
          <w:shd w:val="clear" w:color="auto" w:fill="FFFFFF"/>
        </w:rPr>
        <w:t>Mayeke</w:t>
      </w:r>
      <w:proofErr w:type="spellEnd"/>
      <w:r w:rsidRPr="00B61864">
        <w:rPr>
          <w:rFonts w:ascii="Arial" w:hAnsi="Arial" w:cs="Arial"/>
          <w:color w:val="000000"/>
          <w:shd w:val="clear" w:color="auto" w:fill="FFFFFF"/>
        </w:rPr>
        <w:t xml:space="preserve">, A. T. </w:t>
      </w:r>
      <w:proofErr w:type="spellStart"/>
      <w:r w:rsidRPr="00B61864">
        <w:rPr>
          <w:rFonts w:ascii="Arial" w:hAnsi="Arial" w:cs="Arial"/>
          <w:color w:val="000000"/>
          <w:shd w:val="clear" w:color="auto" w:fill="FFFFFF"/>
        </w:rPr>
        <w:t>Arigbabu</w:t>
      </w:r>
      <w:proofErr w:type="spellEnd"/>
      <w:r w:rsidRPr="00B61864">
        <w:rPr>
          <w:rFonts w:ascii="Arial" w:hAnsi="Arial" w:cs="Arial"/>
          <w:color w:val="000000"/>
          <w:shd w:val="clear" w:color="auto" w:fill="FFFFFF"/>
        </w:rPr>
        <w:t xml:space="preserve">, O. O. Olaniyi, O. J. </w:t>
      </w:r>
      <w:proofErr w:type="spellStart"/>
      <w:r w:rsidRPr="00B61864">
        <w:rPr>
          <w:rFonts w:ascii="Arial" w:hAnsi="Arial" w:cs="Arial"/>
          <w:color w:val="000000"/>
          <w:shd w:val="clear" w:color="auto" w:fill="FFFFFF"/>
        </w:rPr>
        <w:t>Okunleye</w:t>
      </w:r>
      <w:proofErr w:type="spellEnd"/>
      <w:r w:rsidRPr="00B61864">
        <w:rPr>
          <w:rFonts w:ascii="Arial" w:hAnsi="Arial" w:cs="Arial"/>
          <w:color w:val="000000"/>
          <w:shd w:val="clear" w:color="auto" w:fill="FFFFFF"/>
        </w:rPr>
        <w:t xml:space="preserve">, and C. S. </w:t>
      </w:r>
      <w:proofErr w:type="spellStart"/>
      <w:r w:rsidRPr="00B61864">
        <w:rPr>
          <w:rFonts w:ascii="Arial" w:hAnsi="Arial" w:cs="Arial"/>
          <w:color w:val="000000"/>
          <w:shd w:val="clear" w:color="auto" w:fill="FFFFFF"/>
        </w:rPr>
        <w:t>Adigwe</w:t>
      </w:r>
      <w:proofErr w:type="spellEnd"/>
      <w:r w:rsidRPr="00B61864">
        <w:rPr>
          <w:rFonts w:ascii="Arial" w:hAnsi="Arial" w:cs="Arial"/>
          <w:color w:val="000000"/>
          <w:shd w:val="clear" w:color="auto" w:fill="FFFFFF"/>
        </w:rPr>
        <w:t xml:space="preserve">, “Evolving Access Control Paradigms: A Comprehensive Multi-Dimensional Analysis of Security Risks and System Assurance in Cyber Engineering. ,” vol. 17, no. 5, pp. 108–124,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54" w:history="1">
        <w:r w:rsidRPr="00B61864">
          <w:rPr>
            <w:rStyle w:val="Hyperlink"/>
            <w:rFonts w:ascii="Arial" w:hAnsi="Arial" w:cs="Arial"/>
            <w:color w:val="1155CC"/>
            <w:shd w:val="clear" w:color="auto" w:fill="FFFFFF"/>
          </w:rPr>
          <w:t>https://doi.org/10.9734/ajrcos/2024/v17i5442</w:t>
        </w:r>
      </w:hyperlink>
      <w:r w:rsidRPr="00B61864">
        <w:rPr>
          <w:rFonts w:ascii="Arial" w:hAnsi="Arial" w:cs="Arial"/>
          <w:color w:val="000000"/>
          <w:shd w:val="clear" w:color="auto" w:fill="FFFFFF"/>
        </w:rPr>
        <w:t> </w:t>
      </w:r>
    </w:p>
    <w:p w14:paraId="236B8069"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[49] SailPoint, “Authentication Methods Used for Network Security,” </w:t>
      </w:r>
      <w:r w:rsidRPr="00B61864">
        <w:rPr>
          <w:rFonts w:ascii="Arial" w:hAnsi="Arial" w:cs="Arial"/>
          <w:i/>
          <w:iCs/>
          <w:color w:val="000000"/>
          <w:shd w:val="clear" w:color="auto" w:fill="FFFFFF"/>
        </w:rPr>
        <w:t>SailPoint</w:t>
      </w:r>
      <w:r w:rsidRPr="00B61864">
        <w:rPr>
          <w:rFonts w:ascii="Arial" w:hAnsi="Arial" w:cs="Arial"/>
          <w:color w:val="000000"/>
          <w:shd w:val="clear" w:color="auto" w:fill="FFFFFF"/>
        </w:rPr>
        <w:t xml:space="preserve">, Sep. 30, 2020. </w:t>
      </w:r>
      <w:hyperlink r:id="rId55" w:history="1">
        <w:r w:rsidRPr="00B61864">
          <w:rPr>
            <w:rStyle w:val="Hyperlink"/>
            <w:rFonts w:ascii="Arial" w:hAnsi="Arial" w:cs="Arial"/>
            <w:color w:val="1155CC"/>
            <w:shd w:val="clear" w:color="auto" w:fill="FFFFFF"/>
          </w:rPr>
          <w:t>https://www.sailpoint.com/identity-library/authentication-methods-used-for-network-security/</w:t>
        </w:r>
      </w:hyperlink>
      <w:r w:rsidRPr="00B61864">
        <w:rPr>
          <w:rFonts w:ascii="Arial" w:hAnsi="Arial" w:cs="Arial"/>
          <w:color w:val="000000"/>
          <w:shd w:val="clear" w:color="auto" w:fill="FFFFFF"/>
        </w:rPr>
        <w:t> </w:t>
      </w:r>
    </w:p>
    <w:p w14:paraId="6E2A00A0"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[50] A. </w:t>
      </w:r>
      <w:proofErr w:type="spellStart"/>
      <w:r w:rsidRPr="00B61864">
        <w:rPr>
          <w:rFonts w:ascii="Arial" w:hAnsi="Arial" w:cs="Arial"/>
          <w:color w:val="000000"/>
          <w:shd w:val="clear" w:color="auto" w:fill="FFFFFF"/>
        </w:rPr>
        <w:t>velimirovic</w:t>
      </w:r>
      <w:proofErr w:type="spellEnd"/>
      <w:r w:rsidRPr="00B61864">
        <w:rPr>
          <w:rFonts w:ascii="Arial" w:hAnsi="Arial" w:cs="Arial"/>
          <w:color w:val="000000"/>
          <w:shd w:val="clear" w:color="auto" w:fill="FFFFFF"/>
        </w:rPr>
        <w:t xml:space="preserve">, “What Is an Intrusion Detection System? {4 Types of IDS Explained},” </w:t>
      </w:r>
      <w:proofErr w:type="spellStart"/>
      <w:r w:rsidRPr="00B61864">
        <w:rPr>
          <w:rFonts w:ascii="Arial" w:hAnsi="Arial" w:cs="Arial"/>
          <w:i/>
          <w:iCs/>
          <w:color w:val="000000"/>
          <w:shd w:val="clear" w:color="auto" w:fill="FFFFFF"/>
        </w:rPr>
        <w:t>phoenixNAP</w:t>
      </w:r>
      <w:proofErr w:type="spellEnd"/>
      <w:r w:rsidRPr="00B61864">
        <w:rPr>
          <w:rFonts w:ascii="Arial" w:hAnsi="Arial" w:cs="Arial"/>
          <w:i/>
          <w:iCs/>
          <w:color w:val="000000"/>
          <w:shd w:val="clear" w:color="auto" w:fill="FFFFFF"/>
        </w:rPr>
        <w:t xml:space="preserve"> Blog</w:t>
      </w:r>
      <w:r w:rsidRPr="00B61864">
        <w:rPr>
          <w:rFonts w:ascii="Arial" w:hAnsi="Arial" w:cs="Arial"/>
          <w:color w:val="000000"/>
          <w:shd w:val="clear" w:color="auto" w:fill="FFFFFF"/>
        </w:rPr>
        <w:t xml:space="preserve">, Sep. 02, 2021. </w:t>
      </w:r>
      <w:hyperlink r:id="rId56" w:history="1">
        <w:r w:rsidRPr="00B61864">
          <w:rPr>
            <w:rStyle w:val="Hyperlink"/>
            <w:rFonts w:ascii="Arial" w:hAnsi="Arial" w:cs="Arial"/>
            <w:color w:val="1155CC"/>
            <w:shd w:val="clear" w:color="auto" w:fill="FFFFFF"/>
          </w:rPr>
          <w:t>https://phoenixnap.com/blog/intrusion-detection-system</w:t>
        </w:r>
      </w:hyperlink>
      <w:r w:rsidRPr="00B61864">
        <w:rPr>
          <w:rFonts w:ascii="Arial" w:hAnsi="Arial" w:cs="Arial"/>
          <w:color w:val="000000"/>
          <w:shd w:val="clear" w:color="auto" w:fill="FFFFFF"/>
        </w:rPr>
        <w:t> </w:t>
      </w:r>
    </w:p>
    <w:p w14:paraId="5C66FB13"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[51] Oluwaseun Oladeji Olaniyi, Christopher Uzoma </w:t>
      </w:r>
      <w:proofErr w:type="spellStart"/>
      <w:r w:rsidRPr="00B61864">
        <w:rPr>
          <w:rFonts w:ascii="Arial" w:hAnsi="Arial" w:cs="Arial"/>
          <w:color w:val="000000"/>
          <w:shd w:val="clear" w:color="auto" w:fill="FFFFFF"/>
        </w:rPr>
        <w:t>Asonze</w:t>
      </w:r>
      <w:proofErr w:type="spellEnd"/>
      <w:r w:rsidRPr="00B61864">
        <w:rPr>
          <w:rFonts w:ascii="Arial" w:hAnsi="Arial" w:cs="Arial"/>
          <w:color w:val="000000"/>
          <w:shd w:val="clear" w:color="auto" w:fill="FFFFFF"/>
        </w:rPr>
        <w:t xml:space="preserve">, Samson Abidemi Ajayi, Samuel Oladiipo </w:t>
      </w:r>
      <w:proofErr w:type="spellStart"/>
      <w:r w:rsidRPr="00B61864">
        <w:rPr>
          <w:rFonts w:ascii="Arial" w:hAnsi="Arial" w:cs="Arial"/>
          <w:color w:val="000000"/>
          <w:shd w:val="clear" w:color="auto" w:fill="FFFFFF"/>
        </w:rPr>
        <w:t>Olabanji</w:t>
      </w:r>
      <w:proofErr w:type="spellEnd"/>
      <w:r w:rsidRPr="00B61864">
        <w:rPr>
          <w:rFonts w:ascii="Arial" w:hAnsi="Arial" w:cs="Arial"/>
          <w:color w:val="000000"/>
          <w:shd w:val="clear" w:color="auto" w:fill="FFFFFF"/>
        </w:rPr>
        <w:t xml:space="preserve">, and Chinasa Susan </w:t>
      </w:r>
      <w:proofErr w:type="spellStart"/>
      <w:r w:rsidRPr="00B61864">
        <w:rPr>
          <w:rFonts w:ascii="Arial" w:hAnsi="Arial" w:cs="Arial"/>
          <w:color w:val="000000"/>
          <w:shd w:val="clear" w:color="auto" w:fill="FFFFFF"/>
        </w:rPr>
        <w:t>Adigwe</w:t>
      </w:r>
      <w:proofErr w:type="spellEnd"/>
      <w:r w:rsidRPr="00B61864">
        <w:rPr>
          <w:rFonts w:ascii="Arial" w:hAnsi="Arial" w:cs="Arial"/>
          <w:color w:val="000000"/>
          <w:shd w:val="clear" w:color="auto" w:fill="FFFFFF"/>
        </w:rPr>
        <w:t xml:space="preserve">, “A </w:t>
      </w:r>
      <w:proofErr w:type="spellStart"/>
      <w:r w:rsidRPr="00B61864">
        <w:rPr>
          <w:rFonts w:ascii="Arial" w:hAnsi="Arial" w:cs="Arial"/>
          <w:color w:val="000000"/>
          <w:shd w:val="clear" w:color="auto" w:fill="FFFFFF"/>
        </w:rPr>
        <w:t>Regressional</w:t>
      </w:r>
      <w:proofErr w:type="spellEnd"/>
      <w:r w:rsidRPr="00B61864">
        <w:rPr>
          <w:rFonts w:ascii="Arial" w:hAnsi="Arial" w:cs="Arial"/>
          <w:color w:val="000000"/>
          <w:shd w:val="clear" w:color="auto" w:fill="FFFFFF"/>
        </w:rPr>
        <w:t xml:space="preserve"> Study on the Impact of Organizational Security Culture and Transformational Leadership on Social Engineering Awareness among Bank Employees: The Interplay of Security Education and Behavioral Change,” </w:t>
      </w:r>
      <w:r w:rsidRPr="00B61864">
        <w:rPr>
          <w:rFonts w:ascii="Arial" w:hAnsi="Arial" w:cs="Arial"/>
          <w:i/>
          <w:iCs/>
          <w:color w:val="000000"/>
          <w:shd w:val="clear" w:color="auto" w:fill="FFFFFF"/>
        </w:rPr>
        <w:t>Asian Journal of Economics, Business and Accounting</w:t>
      </w:r>
      <w:r w:rsidRPr="00B61864">
        <w:rPr>
          <w:rFonts w:ascii="Arial" w:hAnsi="Arial" w:cs="Arial"/>
          <w:color w:val="000000"/>
          <w:shd w:val="clear" w:color="auto" w:fill="FFFFFF"/>
        </w:rPr>
        <w:t xml:space="preserve">, vol. 23, no. 23, pp. 128–143, Dec. 2023,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57" w:history="1">
        <w:r w:rsidRPr="00B61864">
          <w:rPr>
            <w:rStyle w:val="Hyperlink"/>
            <w:rFonts w:ascii="Arial" w:hAnsi="Arial" w:cs="Arial"/>
            <w:color w:val="1155CC"/>
            <w:shd w:val="clear" w:color="auto" w:fill="FFFFFF"/>
          </w:rPr>
          <w:t>https://doi.org/10.9734/ajeba/2023/v23i231176</w:t>
        </w:r>
      </w:hyperlink>
      <w:r w:rsidRPr="00B61864">
        <w:rPr>
          <w:rFonts w:ascii="Arial" w:hAnsi="Arial" w:cs="Arial"/>
          <w:color w:val="000000"/>
          <w:shd w:val="clear" w:color="auto" w:fill="FFFFFF"/>
        </w:rPr>
        <w:t> </w:t>
      </w:r>
    </w:p>
    <w:p w14:paraId="75BAF8F7" w14:textId="77777777" w:rsidR="00B61864" w:rsidRPr="00851E93" w:rsidRDefault="00B61864" w:rsidP="00B61864">
      <w:pPr>
        <w:pStyle w:val="NormalWeb"/>
        <w:shd w:val="clear" w:color="auto" w:fill="FFFFFF"/>
        <w:spacing w:before="0" w:beforeAutospacing="0" w:after="240" w:afterAutospacing="0" w:line="276" w:lineRule="auto"/>
        <w:jc w:val="both"/>
        <w:rPr>
          <w:rFonts w:ascii="Arial" w:hAnsi="Arial" w:cs="Arial"/>
          <w:lang w:val="fr-FR"/>
        </w:rPr>
      </w:pPr>
      <w:r w:rsidRPr="00B61864">
        <w:rPr>
          <w:rFonts w:ascii="Arial" w:hAnsi="Arial" w:cs="Arial"/>
          <w:color w:val="000000"/>
          <w:shd w:val="clear" w:color="auto" w:fill="FFFFFF"/>
        </w:rPr>
        <w:t xml:space="preserve">[52] A. Friedman and D. West, “Privacy and Security in Cloud Computing 1 Privacy and Security in Cloud Computing,” 2010. </w:t>
      </w:r>
      <w:proofErr w:type="spellStart"/>
      <w:proofErr w:type="gramStart"/>
      <w:r w:rsidRPr="00851E93">
        <w:rPr>
          <w:rFonts w:ascii="Arial" w:hAnsi="Arial" w:cs="Arial"/>
          <w:color w:val="000000"/>
          <w:shd w:val="clear" w:color="auto" w:fill="FFFFFF"/>
          <w:lang w:val="fr-FR"/>
        </w:rPr>
        <w:t>Available</w:t>
      </w:r>
      <w:proofErr w:type="spellEnd"/>
      <w:r w:rsidRPr="00851E93">
        <w:rPr>
          <w:rFonts w:ascii="Arial" w:hAnsi="Arial" w:cs="Arial"/>
          <w:color w:val="000000"/>
          <w:shd w:val="clear" w:color="auto" w:fill="FFFFFF"/>
          <w:lang w:val="fr-FR"/>
        </w:rPr>
        <w:t>:</w:t>
      </w:r>
      <w:proofErr w:type="gramEnd"/>
      <w:r w:rsidRPr="00851E93">
        <w:rPr>
          <w:rFonts w:ascii="Arial" w:hAnsi="Arial" w:cs="Arial"/>
          <w:color w:val="000000"/>
          <w:shd w:val="clear" w:color="auto" w:fill="FFFFFF"/>
          <w:lang w:val="fr-FR"/>
        </w:rPr>
        <w:t xml:space="preserve"> </w:t>
      </w:r>
      <w:hyperlink r:id="rId58" w:history="1">
        <w:r w:rsidRPr="00851E93">
          <w:rPr>
            <w:rStyle w:val="Hyperlink"/>
            <w:rFonts w:ascii="Arial" w:hAnsi="Arial" w:cs="Arial"/>
            <w:color w:val="1155CC"/>
            <w:shd w:val="clear" w:color="auto" w:fill="FFFFFF"/>
            <w:lang w:val="fr-FR"/>
          </w:rPr>
          <w:t>https://www.brookings.edu/wp-content/uploads/2016/06/1026_cloud_computing_friedman_west.pdf</w:t>
        </w:r>
      </w:hyperlink>
      <w:r w:rsidRPr="00851E93">
        <w:rPr>
          <w:rFonts w:ascii="Arial" w:hAnsi="Arial" w:cs="Arial"/>
          <w:color w:val="000000"/>
          <w:shd w:val="clear" w:color="auto" w:fill="FFFFFF"/>
          <w:lang w:val="fr-FR"/>
        </w:rPr>
        <w:t> </w:t>
      </w:r>
    </w:p>
    <w:p w14:paraId="20EE1F9B"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[53] N. Fotiou, A. Machas, G. C. Polyzos, and G. </w:t>
      </w:r>
      <w:proofErr w:type="spellStart"/>
      <w:r w:rsidRPr="00B61864">
        <w:rPr>
          <w:rFonts w:ascii="Arial" w:hAnsi="Arial" w:cs="Arial"/>
          <w:color w:val="000000"/>
          <w:shd w:val="clear" w:color="auto" w:fill="FFFFFF"/>
        </w:rPr>
        <w:t>Xylomenos</w:t>
      </w:r>
      <w:proofErr w:type="spellEnd"/>
      <w:r w:rsidRPr="00B61864">
        <w:rPr>
          <w:rFonts w:ascii="Arial" w:hAnsi="Arial" w:cs="Arial"/>
          <w:color w:val="000000"/>
          <w:shd w:val="clear" w:color="auto" w:fill="FFFFFF"/>
        </w:rPr>
        <w:t xml:space="preserve">, “Access control as a service for the Cloud,” </w:t>
      </w:r>
      <w:r w:rsidRPr="00B61864">
        <w:rPr>
          <w:rFonts w:ascii="Arial" w:hAnsi="Arial" w:cs="Arial"/>
          <w:i/>
          <w:iCs/>
          <w:color w:val="000000"/>
          <w:shd w:val="clear" w:color="auto" w:fill="FFFFFF"/>
        </w:rPr>
        <w:t>Journal of Internet Services and Applications</w:t>
      </w:r>
      <w:r w:rsidRPr="00B61864">
        <w:rPr>
          <w:rFonts w:ascii="Arial" w:hAnsi="Arial" w:cs="Arial"/>
          <w:color w:val="000000"/>
          <w:shd w:val="clear" w:color="auto" w:fill="FFFFFF"/>
        </w:rPr>
        <w:t xml:space="preserve">, vol. 6, no. 1, Jun. 2015,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59" w:history="1">
        <w:r w:rsidRPr="00B61864">
          <w:rPr>
            <w:rStyle w:val="Hyperlink"/>
            <w:rFonts w:ascii="Arial" w:hAnsi="Arial" w:cs="Arial"/>
            <w:color w:val="1155CC"/>
            <w:shd w:val="clear" w:color="auto" w:fill="FFFFFF"/>
          </w:rPr>
          <w:t>https://doi.org/10.1186/s13174-015-0026-4</w:t>
        </w:r>
      </w:hyperlink>
      <w:r w:rsidRPr="00B61864">
        <w:rPr>
          <w:rFonts w:ascii="Arial" w:hAnsi="Arial" w:cs="Arial"/>
          <w:color w:val="000000"/>
          <w:shd w:val="clear" w:color="auto" w:fill="FFFFFF"/>
        </w:rPr>
        <w:t> </w:t>
      </w:r>
    </w:p>
    <w:p w14:paraId="6A3F4B28"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[54] M. Haris and R. Z. Khan, “A Systematic Review on Cloud Computing,” </w:t>
      </w:r>
      <w:r w:rsidRPr="00B61864">
        <w:rPr>
          <w:rFonts w:ascii="Arial" w:hAnsi="Arial" w:cs="Arial"/>
          <w:i/>
          <w:iCs/>
          <w:color w:val="000000"/>
          <w:shd w:val="clear" w:color="auto" w:fill="FFFFFF"/>
        </w:rPr>
        <w:t>International Journal of Computer Sciences and Engineering</w:t>
      </w:r>
      <w:r w:rsidRPr="00B61864">
        <w:rPr>
          <w:rFonts w:ascii="Arial" w:hAnsi="Arial" w:cs="Arial"/>
          <w:color w:val="000000"/>
          <w:shd w:val="clear" w:color="auto" w:fill="FFFFFF"/>
        </w:rPr>
        <w:t xml:space="preserve">, vol. 6, no. 11, pp. 632–639, Nov. 2018,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60" w:history="1">
        <w:r w:rsidRPr="00B61864">
          <w:rPr>
            <w:rStyle w:val="Hyperlink"/>
            <w:rFonts w:ascii="Arial" w:hAnsi="Arial" w:cs="Arial"/>
            <w:color w:val="1155CC"/>
            <w:shd w:val="clear" w:color="auto" w:fill="FFFFFF"/>
          </w:rPr>
          <w:t>https://doi.org/10.26438/ijcse/v6i11.632639</w:t>
        </w:r>
      </w:hyperlink>
      <w:r w:rsidRPr="00B61864">
        <w:rPr>
          <w:rFonts w:ascii="Arial" w:hAnsi="Arial" w:cs="Arial"/>
          <w:color w:val="000000"/>
          <w:shd w:val="clear" w:color="auto" w:fill="FFFFFF"/>
        </w:rPr>
        <w:t> </w:t>
      </w:r>
    </w:p>
    <w:p w14:paraId="1933332C"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[55] Morning Star Law Network, “Cloud Computing Legal Issues: Cyberpiracy, Hacking &amp; IP | Morningstar,” </w:t>
      </w:r>
      <w:r w:rsidRPr="00B61864">
        <w:rPr>
          <w:rFonts w:ascii="Arial" w:hAnsi="Arial" w:cs="Arial"/>
          <w:i/>
          <w:iCs/>
          <w:color w:val="000000"/>
          <w:shd w:val="clear" w:color="auto" w:fill="FFFFFF"/>
        </w:rPr>
        <w:t>Morningstar Law Group</w:t>
      </w:r>
      <w:r w:rsidRPr="00B61864">
        <w:rPr>
          <w:rFonts w:ascii="Arial" w:hAnsi="Arial" w:cs="Arial"/>
          <w:color w:val="000000"/>
          <w:shd w:val="clear" w:color="auto" w:fill="FFFFFF"/>
        </w:rPr>
        <w:t xml:space="preserve">, Mar. 15, 2015. </w:t>
      </w:r>
      <w:hyperlink r:id="rId61" w:anchor=":~:text=Legal%20issues%20that%20can%20arise" w:history="1">
        <w:r w:rsidRPr="00B61864">
          <w:rPr>
            <w:rStyle w:val="Hyperlink"/>
            <w:rFonts w:ascii="Arial" w:hAnsi="Arial" w:cs="Arial"/>
            <w:color w:val="1155CC"/>
            <w:shd w:val="clear" w:color="auto" w:fill="FFFFFF"/>
          </w:rPr>
          <w:t>https://morningstarlawgroup.com/insights/cloud-computing-legal-issues/#:~:text=Legal%20issues%20that%20can%20arise</w:t>
        </w:r>
      </w:hyperlink>
      <w:r w:rsidRPr="00B61864">
        <w:rPr>
          <w:rFonts w:ascii="Arial" w:hAnsi="Arial" w:cs="Arial"/>
          <w:color w:val="000000"/>
          <w:shd w:val="clear" w:color="auto" w:fill="FFFFFF"/>
        </w:rPr>
        <w:t> </w:t>
      </w:r>
    </w:p>
    <w:p w14:paraId="5C3ED934"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lastRenderedPageBreak/>
        <w:t xml:space="preserve">[56] O. O. Olaniyi, N. Shah, and N. Bahuguna, “Quantitative Analysis and Comparative Review of Dividend Policy Dynamics within the Banking Sector: Insights from Global and U.S. Financial Data and Existing Literature,” </w:t>
      </w:r>
      <w:r w:rsidRPr="00B61864">
        <w:rPr>
          <w:rFonts w:ascii="Arial" w:hAnsi="Arial" w:cs="Arial"/>
          <w:i/>
          <w:iCs/>
          <w:color w:val="000000"/>
          <w:shd w:val="clear" w:color="auto" w:fill="FFFFFF"/>
        </w:rPr>
        <w:t>Asian journal of economics, business and accounting</w:t>
      </w:r>
      <w:r w:rsidRPr="00B61864">
        <w:rPr>
          <w:rFonts w:ascii="Arial" w:hAnsi="Arial" w:cs="Arial"/>
          <w:color w:val="000000"/>
          <w:shd w:val="clear" w:color="auto" w:fill="FFFFFF"/>
        </w:rPr>
        <w:t xml:space="preserve">, vol. 23, no. 23, pp. 179–199, Dec. 2023,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62" w:history="1">
        <w:r w:rsidRPr="00B61864">
          <w:rPr>
            <w:rStyle w:val="Hyperlink"/>
            <w:rFonts w:ascii="Arial" w:hAnsi="Arial" w:cs="Arial"/>
            <w:color w:val="1155CC"/>
            <w:shd w:val="clear" w:color="auto" w:fill="FFFFFF"/>
          </w:rPr>
          <w:t>https://doi.org/10.9734/ajeba/2023/v23i231180</w:t>
        </w:r>
      </w:hyperlink>
      <w:r w:rsidRPr="00B61864">
        <w:rPr>
          <w:rFonts w:ascii="Arial" w:hAnsi="Arial" w:cs="Arial"/>
          <w:color w:val="000000"/>
          <w:shd w:val="clear" w:color="auto" w:fill="FFFFFF"/>
        </w:rPr>
        <w:t> </w:t>
      </w:r>
    </w:p>
    <w:p w14:paraId="721F7EE6"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[57] B. Posey, “Business Continuity in the cloud: Benefits and Planning Tips,” </w:t>
      </w:r>
      <w:proofErr w:type="spellStart"/>
      <w:r w:rsidRPr="00B61864">
        <w:rPr>
          <w:rFonts w:ascii="Arial" w:hAnsi="Arial" w:cs="Arial"/>
          <w:i/>
          <w:iCs/>
          <w:color w:val="000000"/>
          <w:shd w:val="clear" w:color="auto" w:fill="FFFFFF"/>
        </w:rPr>
        <w:t>SearchDisasterRecovery</w:t>
      </w:r>
      <w:proofErr w:type="spellEnd"/>
      <w:r w:rsidRPr="00B61864">
        <w:rPr>
          <w:rFonts w:ascii="Arial" w:hAnsi="Arial" w:cs="Arial"/>
          <w:color w:val="000000"/>
          <w:shd w:val="clear" w:color="auto" w:fill="FFFFFF"/>
        </w:rPr>
        <w:t xml:space="preserve">, May 31, 2022. </w:t>
      </w:r>
      <w:hyperlink r:id="rId63" w:history="1">
        <w:r w:rsidRPr="00B61864">
          <w:rPr>
            <w:rStyle w:val="Hyperlink"/>
            <w:rFonts w:ascii="Arial" w:hAnsi="Arial" w:cs="Arial"/>
            <w:color w:val="1155CC"/>
            <w:shd w:val="clear" w:color="auto" w:fill="FFFFFF"/>
          </w:rPr>
          <w:t>https://www.techtarget.com/searchdisasterrecovery/tip/Business-continuity-in-the-cloud-Benefits-and-planning-tips</w:t>
        </w:r>
      </w:hyperlink>
      <w:r w:rsidRPr="00B61864">
        <w:rPr>
          <w:rFonts w:ascii="Arial" w:hAnsi="Arial" w:cs="Arial"/>
          <w:color w:val="000000"/>
          <w:shd w:val="clear" w:color="auto" w:fill="FFFFFF"/>
        </w:rPr>
        <w:t> </w:t>
      </w:r>
    </w:p>
    <w:p w14:paraId="3D5423AF"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[58] T. </w:t>
      </w:r>
      <w:proofErr w:type="spellStart"/>
      <w:r w:rsidRPr="00B61864">
        <w:rPr>
          <w:rFonts w:ascii="Arial" w:hAnsi="Arial" w:cs="Arial"/>
          <w:color w:val="000000"/>
          <w:shd w:val="clear" w:color="auto" w:fill="FFFFFF"/>
        </w:rPr>
        <w:t>Puchley</w:t>
      </w:r>
      <w:proofErr w:type="spellEnd"/>
      <w:r w:rsidRPr="00B61864">
        <w:rPr>
          <w:rFonts w:ascii="Arial" w:hAnsi="Arial" w:cs="Arial"/>
          <w:color w:val="000000"/>
          <w:shd w:val="clear" w:color="auto" w:fill="FFFFFF"/>
        </w:rPr>
        <w:t xml:space="preserve"> and C. Toppi, “ProQuest | Better research, better learning, better insights.,” </w:t>
      </w:r>
      <w:r w:rsidRPr="00B61864">
        <w:rPr>
          <w:rFonts w:ascii="Arial" w:hAnsi="Arial" w:cs="Arial"/>
          <w:i/>
          <w:iCs/>
          <w:color w:val="000000"/>
          <w:shd w:val="clear" w:color="auto" w:fill="FFFFFF"/>
        </w:rPr>
        <w:t>Openathens.net</w:t>
      </w:r>
      <w:r w:rsidRPr="00B61864">
        <w:rPr>
          <w:rFonts w:ascii="Arial" w:hAnsi="Arial" w:cs="Arial"/>
          <w:color w:val="000000"/>
          <w:shd w:val="clear" w:color="auto" w:fill="FFFFFF"/>
        </w:rPr>
        <w:t xml:space="preserve">, 2024. </w:t>
      </w:r>
      <w:hyperlink r:id="rId64" w:history="1">
        <w:r w:rsidRPr="00B61864">
          <w:rPr>
            <w:rStyle w:val="Hyperlink"/>
            <w:rFonts w:ascii="Arial" w:hAnsi="Arial" w:cs="Arial"/>
            <w:color w:val="1155CC"/>
            <w:shd w:val="clear" w:color="auto" w:fill="FFFFFF"/>
          </w:rPr>
          <w:t>https://go.openathens.net/redirector/ualr.edu?url=https://www.proquest.com/trade-journals/erm-evolving-risk-assessment-strategic-management/docview/2036210031/se-2</w:t>
        </w:r>
      </w:hyperlink>
      <w:r w:rsidRPr="00B61864">
        <w:rPr>
          <w:rFonts w:ascii="Arial" w:hAnsi="Arial" w:cs="Arial"/>
          <w:color w:val="000000"/>
          <w:shd w:val="clear" w:color="auto" w:fill="FFFFFF"/>
        </w:rPr>
        <w:t xml:space="preserve"> (accessed Apr. 06, 2024) </w:t>
      </w:r>
    </w:p>
    <w:p w14:paraId="5FE9BA3A"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[59] R. J, “E-discovery in the cloud introduces security, compliance issues | TechTarget,” </w:t>
      </w:r>
      <w:r w:rsidRPr="00B61864">
        <w:rPr>
          <w:rFonts w:ascii="Arial" w:hAnsi="Arial" w:cs="Arial"/>
          <w:i/>
          <w:iCs/>
          <w:color w:val="000000"/>
          <w:shd w:val="clear" w:color="auto" w:fill="FFFFFF"/>
        </w:rPr>
        <w:t>CIO</w:t>
      </w:r>
      <w:r w:rsidRPr="00B61864">
        <w:rPr>
          <w:rFonts w:ascii="Arial" w:hAnsi="Arial" w:cs="Arial"/>
          <w:color w:val="000000"/>
          <w:shd w:val="clear" w:color="auto" w:fill="FFFFFF"/>
        </w:rPr>
        <w:t xml:space="preserve">, Nov. 26, 2018. </w:t>
      </w:r>
      <w:hyperlink r:id="rId65" w:history="1">
        <w:r w:rsidRPr="00B61864">
          <w:rPr>
            <w:rStyle w:val="Hyperlink"/>
            <w:rFonts w:ascii="Arial" w:hAnsi="Arial" w:cs="Arial"/>
            <w:color w:val="1155CC"/>
            <w:shd w:val="clear" w:color="auto" w:fill="FFFFFF"/>
          </w:rPr>
          <w:t>https://www.techtarget.com/searchcio/tip/E-discovery-in-the-cloud-introduces-security-compliance-issues</w:t>
        </w:r>
      </w:hyperlink>
      <w:r w:rsidRPr="00B61864">
        <w:rPr>
          <w:rFonts w:ascii="Arial" w:hAnsi="Arial" w:cs="Arial"/>
          <w:color w:val="000000"/>
          <w:shd w:val="clear" w:color="auto" w:fill="FFFFFF"/>
        </w:rPr>
        <w:t xml:space="preserve"> (accessed Apr. 06, 2024) </w:t>
      </w:r>
    </w:p>
    <w:p w14:paraId="249A321E"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[60] T. Victor-</w:t>
      </w:r>
      <w:proofErr w:type="spellStart"/>
      <w:r w:rsidRPr="00B61864">
        <w:rPr>
          <w:rFonts w:ascii="Arial" w:hAnsi="Arial" w:cs="Arial"/>
          <w:color w:val="000000"/>
          <w:shd w:val="clear" w:color="auto" w:fill="FFFFFF"/>
        </w:rPr>
        <w:t>Mgbachi</w:t>
      </w:r>
      <w:proofErr w:type="spellEnd"/>
      <w:r w:rsidRPr="00B61864">
        <w:rPr>
          <w:rFonts w:ascii="Arial" w:hAnsi="Arial" w:cs="Arial"/>
          <w:color w:val="000000"/>
          <w:shd w:val="clear" w:color="auto" w:fill="FFFFFF"/>
        </w:rPr>
        <w:t xml:space="preserve">, “Navigating Cybersecurity Beyond Compliance: Understanding Your Threat Landscape and Vulnerabilities,” </w:t>
      </w:r>
      <w:r w:rsidRPr="00B61864">
        <w:rPr>
          <w:rFonts w:ascii="Arial" w:hAnsi="Arial" w:cs="Arial"/>
          <w:i/>
          <w:iCs/>
          <w:color w:val="000000"/>
          <w:shd w:val="clear" w:color="auto" w:fill="FFFFFF"/>
        </w:rPr>
        <w:t>IRE Journals |</w:t>
      </w:r>
      <w:r w:rsidRPr="00B61864">
        <w:rPr>
          <w:rFonts w:ascii="Arial" w:hAnsi="Arial" w:cs="Arial"/>
          <w:color w:val="000000"/>
          <w:shd w:val="clear" w:color="auto" w:fill="FFFFFF"/>
        </w:rPr>
        <w:t xml:space="preserve">, vol. 7, 2024, Available: </w:t>
      </w:r>
      <w:hyperlink r:id="rId66" w:history="1">
        <w:r w:rsidRPr="00B61864">
          <w:rPr>
            <w:rStyle w:val="Hyperlink"/>
            <w:rFonts w:ascii="Arial" w:hAnsi="Arial" w:cs="Arial"/>
            <w:color w:val="1155CC"/>
            <w:shd w:val="clear" w:color="auto" w:fill="FFFFFF"/>
          </w:rPr>
          <w:t>https://www.irejournals.com/formatedpaper/1705360.pdf</w:t>
        </w:r>
      </w:hyperlink>
      <w:r w:rsidRPr="00B61864">
        <w:rPr>
          <w:rFonts w:ascii="Arial" w:hAnsi="Arial" w:cs="Arial"/>
          <w:color w:val="000000"/>
          <w:shd w:val="clear" w:color="auto" w:fill="FFFFFF"/>
        </w:rPr>
        <w:t> </w:t>
      </w:r>
    </w:p>
    <w:p w14:paraId="4A8163B8"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[61] L. </w:t>
      </w:r>
      <w:proofErr w:type="spellStart"/>
      <w:r w:rsidRPr="00B61864">
        <w:rPr>
          <w:rFonts w:ascii="Arial" w:hAnsi="Arial" w:cs="Arial"/>
          <w:color w:val="000000"/>
          <w:shd w:val="clear" w:color="auto" w:fill="FFFFFF"/>
        </w:rPr>
        <w:t>Kasowaki</w:t>
      </w:r>
      <w:proofErr w:type="spellEnd"/>
      <w:r w:rsidRPr="00B61864">
        <w:rPr>
          <w:rFonts w:ascii="Arial" w:hAnsi="Arial" w:cs="Arial"/>
          <w:color w:val="000000"/>
          <w:shd w:val="clear" w:color="auto" w:fill="FFFFFF"/>
        </w:rPr>
        <w:t xml:space="preserve"> and E. Deniz, “Securing the Future: Strategies and Technologies for Cyber Protection,” 2024. Available: </w:t>
      </w:r>
      <w:hyperlink r:id="rId67" w:history="1">
        <w:r w:rsidRPr="00B61864">
          <w:rPr>
            <w:rStyle w:val="Hyperlink"/>
            <w:rFonts w:ascii="Arial" w:hAnsi="Arial" w:cs="Arial"/>
            <w:color w:val="1155CC"/>
            <w:shd w:val="clear" w:color="auto" w:fill="FFFFFF"/>
          </w:rPr>
          <w:t>https://easychair.org/publications/preprint_download/zwVJ</w:t>
        </w:r>
      </w:hyperlink>
      <w:r w:rsidRPr="00B61864">
        <w:rPr>
          <w:rFonts w:ascii="Arial" w:hAnsi="Arial" w:cs="Arial"/>
          <w:color w:val="000000"/>
          <w:shd w:val="clear" w:color="auto" w:fill="FFFFFF"/>
        </w:rPr>
        <w:t> </w:t>
      </w:r>
    </w:p>
    <w:p w14:paraId="60DB53DF"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[62] M.-C. Nuno and C.-C. Manuela, </w:t>
      </w:r>
      <w:r w:rsidRPr="00B61864">
        <w:rPr>
          <w:rFonts w:ascii="Arial" w:hAnsi="Arial" w:cs="Arial"/>
          <w:i/>
          <w:iCs/>
          <w:color w:val="000000"/>
          <w:shd w:val="clear" w:color="auto" w:fill="FFFFFF"/>
        </w:rPr>
        <w:t>Exploring Cyber Criminals and Data Privacy Measures</w:t>
      </w:r>
      <w:r w:rsidRPr="00B61864">
        <w:rPr>
          <w:rFonts w:ascii="Arial" w:hAnsi="Arial" w:cs="Arial"/>
          <w:color w:val="000000"/>
          <w:shd w:val="clear" w:color="auto" w:fill="FFFFFF"/>
        </w:rPr>
        <w:t xml:space="preserve">. IGI Global, 2023. Accessed: Apr. 07, 2024. [Online]. Available: </w:t>
      </w:r>
      <w:hyperlink r:id="rId68" w:history="1">
        <w:r w:rsidRPr="00B61864">
          <w:rPr>
            <w:rStyle w:val="Hyperlink"/>
            <w:rFonts w:ascii="Arial" w:hAnsi="Arial" w:cs="Arial"/>
            <w:color w:val="1155CC"/>
            <w:shd w:val="clear" w:color="auto" w:fill="FFFFFF"/>
          </w:rPr>
          <w:t>https://books.google.com/books?hl=en&amp;lr=&amp;id=kWnWEAAAQBAJ&amp;oi=fnd&amp;pg=PP1&amp;dq=Cybercriminals+increasingly+exploit+sophisticated+techniques+and+zero-day+vulnerabilities</w:t>
        </w:r>
      </w:hyperlink>
      <w:r w:rsidRPr="00B61864">
        <w:rPr>
          <w:rFonts w:ascii="Arial" w:hAnsi="Arial" w:cs="Arial"/>
          <w:color w:val="000000"/>
          <w:shd w:val="clear" w:color="auto" w:fill="FFFFFF"/>
        </w:rPr>
        <w:t> </w:t>
      </w:r>
    </w:p>
    <w:p w14:paraId="592D7D88"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[63] M. F. </w:t>
      </w:r>
      <w:proofErr w:type="spellStart"/>
      <w:r w:rsidRPr="00B61864">
        <w:rPr>
          <w:rFonts w:ascii="Arial" w:hAnsi="Arial" w:cs="Arial"/>
          <w:color w:val="000000"/>
          <w:shd w:val="clear" w:color="auto" w:fill="FFFFFF"/>
        </w:rPr>
        <w:t>Safitra</w:t>
      </w:r>
      <w:proofErr w:type="spellEnd"/>
      <w:r w:rsidRPr="00B61864">
        <w:rPr>
          <w:rFonts w:ascii="Arial" w:hAnsi="Arial" w:cs="Arial"/>
          <w:color w:val="000000"/>
          <w:shd w:val="clear" w:color="auto" w:fill="FFFFFF"/>
        </w:rPr>
        <w:t xml:space="preserve">, M. Lubis, and H. </w:t>
      </w:r>
      <w:proofErr w:type="spellStart"/>
      <w:r w:rsidRPr="00B61864">
        <w:rPr>
          <w:rFonts w:ascii="Arial" w:hAnsi="Arial" w:cs="Arial"/>
          <w:color w:val="000000"/>
          <w:shd w:val="clear" w:color="auto" w:fill="FFFFFF"/>
        </w:rPr>
        <w:t>Fakhrurroja</w:t>
      </w:r>
      <w:proofErr w:type="spellEnd"/>
      <w:r w:rsidRPr="00B61864">
        <w:rPr>
          <w:rFonts w:ascii="Arial" w:hAnsi="Arial" w:cs="Arial"/>
          <w:color w:val="000000"/>
          <w:shd w:val="clear" w:color="auto" w:fill="FFFFFF"/>
        </w:rPr>
        <w:t xml:space="preserve">, “Counterattacking Cyber Threats: A Framework for the Future of Cybersecurity,” </w:t>
      </w:r>
      <w:r w:rsidRPr="00B61864">
        <w:rPr>
          <w:rFonts w:ascii="Arial" w:hAnsi="Arial" w:cs="Arial"/>
          <w:i/>
          <w:iCs/>
          <w:color w:val="000000"/>
          <w:shd w:val="clear" w:color="auto" w:fill="FFFFFF"/>
        </w:rPr>
        <w:t>Sustainability</w:t>
      </w:r>
      <w:r w:rsidRPr="00B61864">
        <w:rPr>
          <w:rFonts w:ascii="Arial" w:hAnsi="Arial" w:cs="Arial"/>
          <w:color w:val="000000"/>
          <w:shd w:val="clear" w:color="auto" w:fill="FFFFFF"/>
        </w:rPr>
        <w:t xml:space="preserve">, vol. 15, no. 18, p. 13369, Jan. 2023,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69" w:history="1">
        <w:r w:rsidRPr="00B61864">
          <w:rPr>
            <w:rStyle w:val="Hyperlink"/>
            <w:rFonts w:ascii="Arial" w:hAnsi="Arial" w:cs="Arial"/>
            <w:color w:val="1155CC"/>
            <w:shd w:val="clear" w:color="auto" w:fill="FFFFFF"/>
          </w:rPr>
          <w:t>https://doi.org/10.3390/su151813369</w:t>
        </w:r>
      </w:hyperlink>
      <w:r w:rsidRPr="00B61864">
        <w:rPr>
          <w:rFonts w:ascii="Arial" w:hAnsi="Arial" w:cs="Arial"/>
          <w:color w:val="000000"/>
          <w:shd w:val="clear" w:color="auto" w:fill="FFFFFF"/>
        </w:rPr>
        <w:t> </w:t>
      </w:r>
    </w:p>
    <w:p w14:paraId="4135BD59"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[64] M. Tahmasebi, “Beyond Defense: Proactive Approaches to Disaster Recovery and Threat Intelligence in Modern Enterprises,” </w:t>
      </w:r>
      <w:r w:rsidRPr="00B61864">
        <w:rPr>
          <w:rFonts w:ascii="Arial" w:hAnsi="Arial" w:cs="Arial"/>
          <w:i/>
          <w:iCs/>
          <w:color w:val="000000"/>
          <w:shd w:val="clear" w:color="auto" w:fill="FFFFFF"/>
        </w:rPr>
        <w:t>Journal of Information Security</w:t>
      </w:r>
      <w:r w:rsidRPr="00B61864">
        <w:rPr>
          <w:rFonts w:ascii="Arial" w:hAnsi="Arial" w:cs="Arial"/>
          <w:color w:val="000000"/>
          <w:shd w:val="clear" w:color="auto" w:fill="FFFFFF"/>
        </w:rPr>
        <w:t xml:space="preserve">, vol. 15, no. 2, pp. 106–133, Feb.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70" w:history="1">
        <w:r w:rsidRPr="00B61864">
          <w:rPr>
            <w:rStyle w:val="Hyperlink"/>
            <w:rFonts w:ascii="Arial" w:hAnsi="Arial" w:cs="Arial"/>
            <w:color w:val="1155CC"/>
            <w:shd w:val="clear" w:color="auto" w:fill="FFFFFF"/>
          </w:rPr>
          <w:t>https://doi.org/10.4236/jis.2024.152008</w:t>
        </w:r>
      </w:hyperlink>
      <w:r w:rsidRPr="00B61864">
        <w:rPr>
          <w:rFonts w:ascii="Arial" w:hAnsi="Arial" w:cs="Arial"/>
          <w:color w:val="000000"/>
          <w:shd w:val="clear" w:color="auto" w:fill="FFFFFF"/>
        </w:rPr>
        <w:t> </w:t>
      </w:r>
    </w:p>
    <w:p w14:paraId="45ADCB3C"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lastRenderedPageBreak/>
        <w:t xml:space="preserve">[65] Š. </w:t>
      </w:r>
      <w:proofErr w:type="spellStart"/>
      <w:r w:rsidRPr="00B61864">
        <w:rPr>
          <w:rFonts w:ascii="Arial" w:hAnsi="Arial" w:cs="Arial"/>
          <w:color w:val="000000"/>
          <w:shd w:val="clear" w:color="auto" w:fill="FFFFFF"/>
        </w:rPr>
        <w:t>Grigaliūnas</w:t>
      </w:r>
      <w:proofErr w:type="spellEnd"/>
      <w:r w:rsidRPr="00B61864">
        <w:rPr>
          <w:rFonts w:ascii="Arial" w:hAnsi="Arial" w:cs="Arial"/>
          <w:color w:val="000000"/>
          <w:shd w:val="clear" w:color="auto" w:fill="FFFFFF"/>
        </w:rPr>
        <w:t xml:space="preserve">, M. Schmidt, R. </w:t>
      </w:r>
      <w:proofErr w:type="spellStart"/>
      <w:r w:rsidRPr="00B61864">
        <w:rPr>
          <w:rFonts w:ascii="Arial" w:hAnsi="Arial" w:cs="Arial"/>
          <w:color w:val="000000"/>
          <w:shd w:val="clear" w:color="auto" w:fill="FFFFFF"/>
        </w:rPr>
        <w:t>Brūzgienė</w:t>
      </w:r>
      <w:proofErr w:type="spellEnd"/>
      <w:r w:rsidRPr="00B61864">
        <w:rPr>
          <w:rFonts w:ascii="Arial" w:hAnsi="Arial" w:cs="Arial"/>
          <w:color w:val="000000"/>
          <w:shd w:val="clear" w:color="auto" w:fill="FFFFFF"/>
        </w:rPr>
        <w:t xml:space="preserve">, P. </w:t>
      </w:r>
      <w:proofErr w:type="spellStart"/>
      <w:r w:rsidRPr="00B61864">
        <w:rPr>
          <w:rFonts w:ascii="Arial" w:hAnsi="Arial" w:cs="Arial"/>
          <w:color w:val="000000"/>
          <w:shd w:val="clear" w:color="auto" w:fill="FFFFFF"/>
        </w:rPr>
        <w:t>Smyrli</w:t>
      </w:r>
      <w:proofErr w:type="spellEnd"/>
      <w:r w:rsidRPr="00B61864">
        <w:rPr>
          <w:rFonts w:ascii="Arial" w:hAnsi="Arial" w:cs="Arial"/>
          <w:color w:val="000000"/>
          <w:shd w:val="clear" w:color="auto" w:fill="FFFFFF"/>
        </w:rPr>
        <w:t xml:space="preserve">, and V. </w:t>
      </w:r>
      <w:proofErr w:type="spellStart"/>
      <w:r w:rsidRPr="00B61864">
        <w:rPr>
          <w:rFonts w:ascii="Arial" w:hAnsi="Arial" w:cs="Arial"/>
          <w:color w:val="000000"/>
          <w:shd w:val="clear" w:color="auto" w:fill="FFFFFF"/>
        </w:rPr>
        <w:t>Bidikov</w:t>
      </w:r>
      <w:proofErr w:type="spellEnd"/>
      <w:r w:rsidRPr="00B61864">
        <w:rPr>
          <w:rFonts w:ascii="Arial" w:hAnsi="Arial" w:cs="Arial"/>
          <w:color w:val="000000"/>
          <w:shd w:val="clear" w:color="auto" w:fill="FFFFFF"/>
        </w:rPr>
        <w:t xml:space="preserve">, “Leveraging Taxonomical Engineering for Security Baseline Compliance in International Regulatory Frameworks,” </w:t>
      </w:r>
      <w:r w:rsidRPr="00B61864">
        <w:rPr>
          <w:rFonts w:ascii="Arial" w:hAnsi="Arial" w:cs="Arial"/>
          <w:i/>
          <w:iCs/>
          <w:color w:val="000000"/>
          <w:shd w:val="clear" w:color="auto" w:fill="FFFFFF"/>
        </w:rPr>
        <w:t>Future Internet</w:t>
      </w:r>
      <w:r w:rsidRPr="00B61864">
        <w:rPr>
          <w:rFonts w:ascii="Arial" w:hAnsi="Arial" w:cs="Arial"/>
          <w:color w:val="000000"/>
          <w:shd w:val="clear" w:color="auto" w:fill="FFFFFF"/>
        </w:rPr>
        <w:t xml:space="preserve">, vol. 15, no. 10, p. 330, Oct. 2023,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71" w:history="1">
        <w:r w:rsidRPr="00B61864">
          <w:rPr>
            <w:rStyle w:val="Hyperlink"/>
            <w:rFonts w:ascii="Arial" w:hAnsi="Arial" w:cs="Arial"/>
            <w:color w:val="1155CC"/>
            <w:shd w:val="clear" w:color="auto" w:fill="FFFFFF"/>
          </w:rPr>
          <w:t>https://doi.org/10.3390/fi15100330</w:t>
        </w:r>
      </w:hyperlink>
      <w:r w:rsidRPr="00B61864">
        <w:rPr>
          <w:rFonts w:ascii="Arial" w:hAnsi="Arial" w:cs="Arial"/>
          <w:color w:val="000000"/>
          <w:shd w:val="clear" w:color="auto" w:fill="FFFFFF"/>
        </w:rPr>
        <w:t> </w:t>
      </w:r>
    </w:p>
    <w:p w14:paraId="375A96B6"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[66] T. C. Herath, H. S. B. Herath, and D. Cullum, “An Information Security Performance Measurement Tool for Senior Managers: Balanced Scorecard Integration for Security Governance and Control Frameworks,” </w:t>
      </w:r>
      <w:r w:rsidRPr="00B61864">
        <w:rPr>
          <w:rFonts w:ascii="Arial" w:hAnsi="Arial" w:cs="Arial"/>
          <w:i/>
          <w:iCs/>
          <w:color w:val="000000"/>
          <w:shd w:val="clear" w:color="auto" w:fill="FFFFFF"/>
        </w:rPr>
        <w:t>Information Systems Frontiers</w:t>
      </w:r>
      <w:r w:rsidRPr="00B61864">
        <w:rPr>
          <w:rFonts w:ascii="Arial" w:hAnsi="Arial" w:cs="Arial"/>
          <w:color w:val="000000"/>
          <w:shd w:val="clear" w:color="auto" w:fill="FFFFFF"/>
        </w:rPr>
        <w:t xml:space="preserve">, Feb. 2022,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72" w:history="1">
        <w:r w:rsidRPr="00B61864">
          <w:rPr>
            <w:rStyle w:val="Hyperlink"/>
            <w:rFonts w:ascii="Arial" w:hAnsi="Arial" w:cs="Arial"/>
            <w:color w:val="1155CC"/>
            <w:shd w:val="clear" w:color="auto" w:fill="FFFFFF"/>
          </w:rPr>
          <w:t>https://doi.org/10.1007/s10796-022-10246-9</w:t>
        </w:r>
      </w:hyperlink>
      <w:r w:rsidRPr="00B61864">
        <w:rPr>
          <w:rFonts w:ascii="Arial" w:hAnsi="Arial" w:cs="Arial"/>
          <w:color w:val="000000"/>
          <w:shd w:val="clear" w:color="auto" w:fill="FFFFFF"/>
        </w:rPr>
        <w:t> </w:t>
      </w:r>
    </w:p>
    <w:p w14:paraId="29549CC2"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[67] A. AL-</w:t>
      </w:r>
      <w:proofErr w:type="spellStart"/>
      <w:r w:rsidRPr="00B61864">
        <w:rPr>
          <w:rFonts w:ascii="Arial" w:hAnsi="Arial" w:cs="Arial"/>
          <w:color w:val="000000"/>
          <w:shd w:val="clear" w:color="auto" w:fill="FFFFFF"/>
        </w:rPr>
        <w:t>Hawamleh</w:t>
      </w:r>
      <w:proofErr w:type="spellEnd"/>
      <w:r w:rsidRPr="00B61864">
        <w:rPr>
          <w:rFonts w:ascii="Arial" w:hAnsi="Arial" w:cs="Arial"/>
          <w:color w:val="000000"/>
          <w:shd w:val="clear" w:color="auto" w:fill="FFFFFF"/>
        </w:rPr>
        <w:t xml:space="preserve">, “Cyber Resilience Framework: Strengthening Defenses and Enhancing Continuity in Business Security,” </w:t>
      </w:r>
      <w:r w:rsidRPr="00B61864">
        <w:rPr>
          <w:rFonts w:ascii="Arial" w:hAnsi="Arial" w:cs="Arial"/>
          <w:i/>
          <w:iCs/>
          <w:color w:val="000000"/>
          <w:shd w:val="clear" w:color="auto" w:fill="FFFFFF"/>
        </w:rPr>
        <w:t>International Journal of Computing and Digital Systems</w:t>
      </w:r>
      <w:r w:rsidRPr="00B61864">
        <w:rPr>
          <w:rFonts w:ascii="Arial" w:hAnsi="Arial" w:cs="Arial"/>
          <w:color w:val="000000"/>
          <w:shd w:val="clear" w:color="auto" w:fill="FFFFFF"/>
        </w:rPr>
        <w:t xml:space="preserve">, vol. 15, no. 1, pp. 1315–1331, Mar. 2024,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73" w:history="1">
        <w:r w:rsidRPr="00B61864">
          <w:rPr>
            <w:rStyle w:val="Hyperlink"/>
            <w:rFonts w:ascii="Arial" w:hAnsi="Arial" w:cs="Arial"/>
            <w:color w:val="1155CC"/>
            <w:shd w:val="clear" w:color="auto" w:fill="FFFFFF"/>
          </w:rPr>
          <w:t>https://doi.org/10.12785/ijcds/150193</w:t>
        </w:r>
      </w:hyperlink>
      <w:r w:rsidRPr="00B61864">
        <w:rPr>
          <w:rFonts w:ascii="Arial" w:hAnsi="Arial" w:cs="Arial"/>
          <w:color w:val="000000"/>
          <w:shd w:val="clear" w:color="auto" w:fill="FFFFFF"/>
        </w:rPr>
        <w:t> </w:t>
      </w:r>
    </w:p>
    <w:p w14:paraId="2E0E93BF"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r w:rsidRPr="00B61864">
        <w:rPr>
          <w:rFonts w:ascii="Arial" w:hAnsi="Arial" w:cs="Arial"/>
          <w:color w:val="000000"/>
          <w:shd w:val="clear" w:color="auto" w:fill="FFFFFF"/>
        </w:rPr>
        <w:t xml:space="preserve">[68] O. O. Olaniyi, O. J. </w:t>
      </w:r>
      <w:proofErr w:type="spellStart"/>
      <w:r w:rsidRPr="00B61864">
        <w:rPr>
          <w:rFonts w:ascii="Arial" w:hAnsi="Arial" w:cs="Arial"/>
          <w:color w:val="000000"/>
          <w:shd w:val="clear" w:color="auto" w:fill="FFFFFF"/>
        </w:rPr>
        <w:t>Okunleye</w:t>
      </w:r>
      <w:proofErr w:type="spellEnd"/>
      <w:r w:rsidRPr="00B61864">
        <w:rPr>
          <w:rFonts w:ascii="Arial" w:hAnsi="Arial" w:cs="Arial"/>
          <w:color w:val="000000"/>
          <w:shd w:val="clear" w:color="auto" w:fill="FFFFFF"/>
        </w:rPr>
        <w:t xml:space="preserve">, and S. O. </w:t>
      </w:r>
      <w:proofErr w:type="spellStart"/>
      <w:r w:rsidRPr="00B61864">
        <w:rPr>
          <w:rFonts w:ascii="Arial" w:hAnsi="Arial" w:cs="Arial"/>
          <w:color w:val="000000"/>
          <w:shd w:val="clear" w:color="auto" w:fill="FFFFFF"/>
        </w:rPr>
        <w:t>Olabanji</w:t>
      </w:r>
      <w:proofErr w:type="spellEnd"/>
      <w:r w:rsidRPr="00B61864">
        <w:rPr>
          <w:rFonts w:ascii="Arial" w:hAnsi="Arial" w:cs="Arial"/>
          <w:color w:val="000000"/>
          <w:shd w:val="clear" w:color="auto" w:fill="FFFFFF"/>
        </w:rPr>
        <w:t xml:space="preserve">, “Advancing Data-Driven Decision-Making in Smart Cities through Big Data Analytics: A Comprehensive Review of Existing Literature,” </w:t>
      </w:r>
      <w:r w:rsidRPr="00B61864">
        <w:rPr>
          <w:rFonts w:ascii="Arial" w:hAnsi="Arial" w:cs="Arial"/>
          <w:i/>
          <w:iCs/>
          <w:color w:val="000000"/>
          <w:shd w:val="clear" w:color="auto" w:fill="FFFFFF"/>
        </w:rPr>
        <w:t>Current Journal of Applied Science and Technology</w:t>
      </w:r>
      <w:r w:rsidRPr="00B61864">
        <w:rPr>
          <w:rFonts w:ascii="Arial" w:hAnsi="Arial" w:cs="Arial"/>
          <w:color w:val="000000"/>
          <w:shd w:val="clear" w:color="auto" w:fill="FFFFFF"/>
        </w:rPr>
        <w:t xml:space="preserve">, vol. 42, no. 25, pp. 10–18, Aug. 2023, </w:t>
      </w:r>
      <w:proofErr w:type="spellStart"/>
      <w:r w:rsidRPr="00B61864">
        <w:rPr>
          <w:rFonts w:ascii="Arial" w:hAnsi="Arial" w:cs="Arial"/>
          <w:color w:val="000000"/>
          <w:shd w:val="clear" w:color="auto" w:fill="FFFFFF"/>
        </w:rPr>
        <w:t>doi</w:t>
      </w:r>
      <w:proofErr w:type="spellEnd"/>
      <w:r w:rsidRPr="00B61864">
        <w:rPr>
          <w:rFonts w:ascii="Arial" w:hAnsi="Arial" w:cs="Arial"/>
          <w:color w:val="000000"/>
          <w:shd w:val="clear" w:color="auto" w:fill="FFFFFF"/>
        </w:rPr>
        <w:t xml:space="preserve">: </w:t>
      </w:r>
      <w:hyperlink r:id="rId74" w:history="1">
        <w:r w:rsidRPr="00B61864">
          <w:rPr>
            <w:rStyle w:val="Hyperlink"/>
            <w:rFonts w:ascii="Arial" w:hAnsi="Arial" w:cs="Arial"/>
            <w:color w:val="1155CC"/>
            <w:shd w:val="clear" w:color="auto" w:fill="FFFFFF"/>
          </w:rPr>
          <w:t>https://doi.org/10.9734/cjast/2023/v42i254181</w:t>
        </w:r>
      </w:hyperlink>
      <w:r w:rsidRPr="00B61864">
        <w:rPr>
          <w:rFonts w:ascii="Arial" w:hAnsi="Arial" w:cs="Arial"/>
          <w:color w:val="000000"/>
          <w:shd w:val="clear" w:color="auto" w:fill="FFFFFF"/>
        </w:rPr>
        <w:t> </w:t>
      </w:r>
    </w:p>
    <w:p w14:paraId="0046D4FE" w14:textId="77777777" w:rsidR="00B61864" w:rsidRPr="00B61864" w:rsidRDefault="00B61864" w:rsidP="00B61864">
      <w:pPr>
        <w:pStyle w:val="NormalWeb"/>
        <w:shd w:val="clear" w:color="auto" w:fill="FFFFFF"/>
        <w:spacing w:before="0" w:beforeAutospacing="0" w:after="240" w:afterAutospacing="0" w:line="276" w:lineRule="auto"/>
        <w:jc w:val="both"/>
        <w:rPr>
          <w:rFonts w:ascii="Arial" w:hAnsi="Arial" w:cs="Arial"/>
        </w:rPr>
      </w:pPr>
    </w:p>
    <w:p w14:paraId="3865B624" w14:textId="77777777" w:rsidR="00886345" w:rsidRPr="007A7918" w:rsidRDefault="00886345" w:rsidP="007A7918">
      <w:pPr>
        <w:spacing w:line="276" w:lineRule="auto"/>
        <w:rPr>
          <w:rFonts w:ascii="Arial" w:hAnsi="Arial" w:cs="Arial"/>
          <w:sz w:val="24"/>
          <w:szCs w:val="24"/>
        </w:rPr>
      </w:pPr>
    </w:p>
    <w:sectPr w:rsidR="00886345" w:rsidRPr="007A7918">
      <w:headerReference w:type="even" r:id="rId75"/>
      <w:headerReference w:type="default" r:id="rId76"/>
      <w:footerReference w:type="even" r:id="rId77"/>
      <w:footerReference w:type="default" r:id="rId78"/>
      <w:headerReference w:type="first" r:id="rId79"/>
      <w:footerReference w:type="first" r:id="rId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57B3" w14:textId="77777777" w:rsidR="00F16977" w:rsidRDefault="00F16977" w:rsidP="00F73238">
      <w:pPr>
        <w:spacing w:after="0" w:line="240" w:lineRule="auto"/>
      </w:pPr>
      <w:r>
        <w:separator/>
      </w:r>
    </w:p>
  </w:endnote>
  <w:endnote w:type="continuationSeparator" w:id="0">
    <w:p w14:paraId="72C48503" w14:textId="77777777" w:rsidR="00F16977" w:rsidRDefault="00F16977" w:rsidP="00F73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03C56" w14:textId="77777777" w:rsidR="00F73238" w:rsidRDefault="00F732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853E" w14:textId="77777777" w:rsidR="00F73238" w:rsidRDefault="00F732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1077" w14:textId="77777777" w:rsidR="00F73238" w:rsidRDefault="00F73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A212" w14:textId="77777777" w:rsidR="00F16977" w:rsidRDefault="00F16977" w:rsidP="00F73238">
      <w:pPr>
        <w:spacing w:after="0" w:line="240" w:lineRule="auto"/>
      </w:pPr>
      <w:r>
        <w:separator/>
      </w:r>
    </w:p>
  </w:footnote>
  <w:footnote w:type="continuationSeparator" w:id="0">
    <w:p w14:paraId="501C84D8" w14:textId="77777777" w:rsidR="00F16977" w:rsidRDefault="00F16977" w:rsidP="00F73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D8A6" w14:textId="6D54D21F" w:rsidR="00F73238" w:rsidRDefault="00F73238">
    <w:pPr>
      <w:pStyle w:val="Header"/>
    </w:pPr>
    <w:r>
      <w:rPr>
        <w:noProof/>
      </w:rPr>
      <w:pict w14:anchorId="1C0E58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AAD57" w14:textId="78DF0DF5" w:rsidR="00F73238" w:rsidRDefault="00F73238">
    <w:pPr>
      <w:pStyle w:val="Header"/>
    </w:pPr>
    <w:r>
      <w:rPr>
        <w:noProof/>
      </w:rPr>
      <w:pict w14:anchorId="31071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16F2" w14:textId="7E22C428" w:rsidR="00F73238" w:rsidRDefault="00F73238">
    <w:pPr>
      <w:pStyle w:val="Header"/>
    </w:pPr>
    <w:r>
      <w:rPr>
        <w:noProof/>
      </w:rPr>
      <w:pict w14:anchorId="1A7E6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97F31"/>
    <w:multiLevelType w:val="multilevel"/>
    <w:tmpl w:val="B5A4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78339D"/>
    <w:multiLevelType w:val="hybridMultilevel"/>
    <w:tmpl w:val="420C4A92"/>
    <w:lvl w:ilvl="0" w:tplc="7564DEF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230312"/>
    <w:multiLevelType w:val="multilevel"/>
    <w:tmpl w:val="F9D0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299655">
    <w:abstractNumId w:val="0"/>
  </w:num>
  <w:num w:numId="2" w16cid:durableId="70733885">
    <w:abstractNumId w:val="2"/>
  </w:num>
  <w:num w:numId="3" w16cid:durableId="1456674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18"/>
    <w:rsid w:val="00065B7F"/>
    <w:rsid w:val="00163A24"/>
    <w:rsid w:val="0029270C"/>
    <w:rsid w:val="003B1640"/>
    <w:rsid w:val="003D31BE"/>
    <w:rsid w:val="00724F57"/>
    <w:rsid w:val="007A7918"/>
    <w:rsid w:val="007B7D26"/>
    <w:rsid w:val="007E161C"/>
    <w:rsid w:val="00851E93"/>
    <w:rsid w:val="008840A3"/>
    <w:rsid w:val="00886345"/>
    <w:rsid w:val="008B7117"/>
    <w:rsid w:val="008C3B31"/>
    <w:rsid w:val="00A31995"/>
    <w:rsid w:val="00A92DAA"/>
    <w:rsid w:val="00B61864"/>
    <w:rsid w:val="00D737DC"/>
    <w:rsid w:val="00D91FA8"/>
    <w:rsid w:val="00E31EF7"/>
    <w:rsid w:val="00F16977"/>
    <w:rsid w:val="00F67829"/>
    <w:rsid w:val="00F73238"/>
    <w:rsid w:val="00FB1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269DF"/>
  <w15:chartTrackingRefBased/>
  <w15:docId w15:val="{11D94A84-DD08-44E5-BDCA-B211FE11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63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A79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A791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79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7918"/>
    <w:pPr>
      <w:ind w:left="720"/>
      <w:contextualSpacing/>
    </w:pPr>
  </w:style>
  <w:style w:type="character" w:customStyle="1" w:styleId="Heading1Char">
    <w:name w:val="Heading 1 Char"/>
    <w:basedOn w:val="DefaultParagraphFont"/>
    <w:link w:val="Heading1"/>
    <w:uiPriority w:val="9"/>
    <w:rsid w:val="0088634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86345"/>
    <w:rPr>
      <w:color w:val="0563C1" w:themeColor="hyperlink"/>
      <w:u w:val="single"/>
    </w:rPr>
  </w:style>
  <w:style w:type="paragraph" w:styleId="NoSpacing">
    <w:name w:val="No Spacing"/>
    <w:uiPriority w:val="1"/>
    <w:qFormat/>
    <w:rsid w:val="00E31EF7"/>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D737DC"/>
    <w:rPr>
      <w:color w:val="605E5C"/>
      <w:shd w:val="clear" w:color="auto" w:fill="E1DFDD"/>
    </w:rPr>
  </w:style>
  <w:style w:type="paragraph" w:styleId="Header">
    <w:name w:val="header"/>
    <w:basedOn w:val="Normal"/>
    <w:link w:val="HeaderChar"/>
    <w:uiPriority w:val="99"/>
    <w:unhideWhenUsed/>
    <w:rsid w:val="00F732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238"/>
  </w:style>
  <w:style w:type="paragraph" w:styleId="Footer">
    <w:name w:val="footer"/>
    <w:basedOn w:val="Normal"/>
    <w:link w:val="FooterChar"/>
    <w:uiPriority w:val="99"/>
    <w:unhideWhenUsed/>
    <w:rsid w:val="00F732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17645">
      <w:bodyDiv w:val="1"/>
      <w:marLeft w:val="0"/>
      <w:marRight w:val="0"/>
      <w:marTop w:val="0"/>
      <w:marBottom w:val="0"/>
      <w:divBdr>
        <w:top w:val="none" w:sz="0" w:space="0" w:color="auto"/>
        <w:left w:val="none" w:sz="0" w:space="0" w:color="auto"/>
        <w:bottom w:val="none" w:sz="0" w:space="0" w:color="auto"/>
        <w:right w:val="none" w:sz="0" w:space="0" w:color="auto"/>
      </w:divBdr>
    </w:div>
    <w:div w:id="1416323154">
      <w:bodyDiv w:val="1"/>
      <w:marLeft w:val="0"/>
      <w:marRight w:val="0"/>
      <w:marTop w:val="0"/>
      <w:marBottom w:val="0"/>
      <w:divBdr>
        <w:top w:val="none" w:sz="0" w:space="0" w:color="auto"/>
        <w:left w:val="none" w:sz="0" w:space="0" w:color="auto"/>
        <w:bottom w:val="none" w:sz="0" w:space="0" w:color="auto"/>
        <w:right w:val="none" w:sz="0" w:space="0" w:color="auto"/>
      </w:divBdr>
    </w:div>
    <w:div w:id="2080055414">
      <w:bodyDiv w:val="1"/>
      <w:marLeft w:val="0"/>
      <w:marRight w:val="0"/>
      <w:marTop w:val="0"/>
      <w:marBottom w:val="0"/>
      <w:divBdr>
        <w:top w:val="none" w:sz="0" w:space="0" w:color="auto"/>
        <w:left w:val="none" w:sz="0" w:space="0" w:color="auto"/>
        <w:bottom w:val="none" w:sz="0" w:space="0" w:color="auto"/>
        <w:right w:val="none" w:sz="0" w:space="0" w:color="auto"/>
      </w:divBdr>
      <w:divsChild>
        <w:div w:id="2086106764">
          <w:marLeft w:val="0"/>
          <w:marRight w:val="0"/>
          <w:marTop w:val="0"/>
          <w:marBottom w:val="0"/>
          <w:divBdr>
            <w:top w:val="none" w:sz="0" w:space="0" w:color="auto"/>
            <w:left w:val="none" w:sz="0" w:space="0" w:color="auto"/>
            <w:bottom w:val="none" w:sz="0" w:space="0" w:color="auto"/>
            <w:right w:val="none" w:sz="0" w:space="0" w:color="auto"/>
          </w:divBdr>
          <w:divsChild>
            <w:div w:id="882597712">
              <w:marLeft w:val="0"/>
              <w:marRight w:val="0"/>
              <w:marTop w:val="0"/>
              <w:marBottom w:val="0"/>
              <w:divBdr>
                <w:top w:val="none" w:sz="0" w:space="0" w:color="auto"/>
                <w:left w:val="none" w:sz="0" w:space="0" w:color="auto"/>
                <w:bottom w:val="none" w:sz="0" w:space="0" w:color="auto"/>
                <w:right w:val="none" w:sz="0" w:space="0" w:color="auto"/>
              </w:divBdr>
            </w:div>
            <w:div w:id="662969781">
              <w:marLeft w:val="0"/>
              <w:marRight w:val="0"/>
              <w:marTop w:val="0"/>
              <w:marBottom w:val="0"/>
              <w:divBdr>
                <w:top w:val="none" w:sz="0" w:space="0" w:color="auto"/>
                <w:left w:val="none" w:sz="0" w:space="0" w:color="auto"/>
                <w:bottom w:val="none" w:sz="0" w:space="0" w:color="auto"/>
                <w:right w:val="none" w:sz="0" w:space="0" w:color="auto"/>
              </w:divBdr>
            </w:div>
            <w:div w:id="1215578884">
              <w:marLeft w:val="0"/>
              <w:marRight w:val="0"/>
              <w:marTop w:val="0"/>
              <w:marBottom w:val="0"/>
              <w:divBdr>
                <w:top w:val="none" w:sz="0" w:space="0" w:color="auto"/>
                <w:left w:val="none" w:sz="0" w:space="0" w:color="auto"/>
                <w:bottom w:val="none" w:sz="0" w:space="0" w:color="auto"/>
                <w:right w:val="none" w:sz="0" w:space="0" w:color="auto"/>
              </w:divBdr>
            </w:div>
            <w:div w:id="409620416">
              <w:marLeft w:val="0"/>
              <w:marRight w:val="0"/>
              <w:marTop w:val="0"/>
              <w:marBottom w:val="0"/>
              <w:divBdr>
                <w:top w:val="none" w:sz="0" w:space="0" w:color="auto"/>
                <w:left w:val="none" w:sz="0" w:space="0" w:color="auto"/>
                <w:bottom w:val="none" w:sz="0" w:space="0" w:color="auto"/>
                <w:right w:val="none" w:sz="0" w:space="0" w:color="auto"/>
              </w:divBdr>
            </w:div>
            <w:div w:id="184175196">
              <w:marLeft w:val="0"/>
              <w:marRight w:val="0"/>
              <w:marTop w:val="0"/>
              <w:marBottom w:val="0"/>
              <w:divBdr>
                <w:top w:val="none" w:sz="0" w:space="0" w:color="auto"/>
                <w:left w:val="none" w:sz="0" w:space="0" w:color="auto"/>
                <w:bottom w:val="none" w:sz="0" w:space="0" w:color="auto"/>
                <w:right w:val="none" w:sz="0" w:space="0" w:color="auto"/>
              </w:divBdr>
            </w:div>
            <w:div w:id="1262448658">
              <w:marLeft w:val="0"/>
              <w:marRight w:val="0"/>
              <w:marTop w:val="0"/>
              <w:marBottom w:val="0"/>
              <w:divBdr>
                <w:top w:val="none" w:sz="0" w:space="0" w:color="auto"/>
                <w:left w:val="none" w:sz="0" w:space="0" w:color="auto"/>
                <w:bottom w:val="none" w:sz="0" w:space="0" w:color="auto"/>
                <w:right w:val="none" w:sz="0" w:space="0" w:color="auto"/>
              </w:divBdr>
            </w:div>
            <w:div w:id="2123718807">
              <w:marLeft w:val="0"/>
              <w:marRight w:val="0"/>
              <w:marTop w:val="0"/>
              <w:marBottom w:val="0"/>
              <w:divBdr>
                <w:top w:val="none" w:sz="0" w:space="0" w:color="auto"/>
                <w:left w:val="none" w:sz="0" w:space="0" w:color="auto"/>
                <w:bottom w:val="none" w:sz="0" w:space="0" w:color="auto"/>
                <w:right w:val="none" w:sz="0" w:space="0" w:color="auto"/>
              </w:divBdr>
            </w:div>
            <w:div w:id="633754160">
              <w:marLeft w:val="0"/>
              <w:marRight w:val="0"/>
              <w:marTop w:val="0"/>
              <w:marBottom w:val="0"/>
              <w:divBdr>
                <w:top w:val="none" w:sz="0" w:space="0" w:color="auto"/>
                <w:left w:val="none" w:sz="0" w:space="0" w:color="auto"/>
                <w:bottom w:val="none" w:sz="0" w:space="0" w:color="auto"/>
                <w:right w:val="none" w:sz="0" w:space="0" w:color="auto"/>
              </w:divBdr>
            </w:div>
            <w:div w:id="743837563">
              <w:marLeft w:val="0"/>
              <w:marRight w:val="0"/>
              <w:marTop w:val="0"/>
              <w:marBottom w:val="0"/>
              <w:divBdr>
                <w:top w:val="none" w:sz="0" w:space="0" w:color="auto"/>
                <w:left w:val="none" w:sz="0" w:space="0" w:color="auto"/>
                <w:bottom w:val="none" w:sz="0" w:space="0" w:color="auto"/>
                <w:right w:val="none" w:sz="0" w:space="0" w:color="auto"/>
              </w:divBdr>
            </w:div>
            <w:div w:id="2039771361">
              <w:marLeft w:val="0"/>
              <w:marRight w:val="0"/>
              <w:marTop w:val="0"/>
              <w:marBottom w:val="0"/>
              <w:divBdr>
                <w:top w:val="none" w:sz="0" w:space="0" w:color="auto"/>
                <w:left w:val="none" w:sz="0" w:space="0" w:color="auto"/>
                <w:bottom w:val="none" w:sz="0" w:space="0" w:color="auto"/>
                <w:right w:val="none" w:sz="0" w:space="0" w:color="auto"/>
              </w:divBdr>
            </w:div>
            <w:div w:id="316885077">
              <w:marLeft w:val="0"/>
              <w:marRight w:val="0"/>
              <w:marTop w:val="0"/>
              <w:marBottom w:val="0"/>
              <w:divBdr>
                <w:top w:val="none" w:sz="0" w:space="0" w:color="auto"/>
                <w:left w:val="none" w:sz="0" w:space="0" w:color="auto"/>
                <w:bottom w:val="none" w:sz="0" w:space="0" w:color="auto"/>
                <w:right w:val="none" w:sz="0" w:space="0" w:color="auto"/>
              </w:divBdr>
            </w:div>
            <w:div w:id="256183610">
              <w:marLeft w:val="0"/>
              <w:marRight w:val="0"/>
              <w:marTop w:val="0"/>
              <w:marBottom w:val="0"/>
              <w:divBdr>
                <w:top w:val="none" w:sz="0" w:space="0" w:color="auto"/>
                <w:left w:val="none" w:sz="0" w:space="0" w:color="auto"/>
                <w:bottom w:val="none" w:sz="0" w:space="0" w:color="auto"/>
                <w:right w:val="none" w:sz="0" w:space="0" w:color="auto"/>
              </w:divBdr>
            </w:div>
            <w:div w:id="53549655">
              <w:marLeft w:val="0"/>
              <w:marRight w:val="0"/>
              <w:marTop w:val="0"/>
              <w:marBottom w:val="0"/>
              <w:divBdr>
                <w:top w:val="none" w:sz="0" w:space="0" w:color="auto"/>
                <w:left w:val="none" w:sz="0" w:space="0" w:color="auto"/>
                <w:bottom w:val="none" w:sz="0" w:space="0" w:color="auto"/>
                <w:right w:val="none" w:sz="0" w:space="0" w:color="auto"/>
              </w:divBdr>
            </w:div>
            <w:div w:id="2133548893">
              <w:marLeft w:val="0"/>
              <w:marRight w:val="0"/>
              <w:marTop w:val="0"/>
              <w:marBottom w:val="0"/>
              <w:divBdr>
                <w:top w:val="none" w:sz="0" w:space="0" w:color="auto"/>
                <w:left w:val="none" w:sz="0" w:space="0" w:color="auto"/>
                <w:bottom w:val="none" w:sz="0" w:space="0" w:color="auto"/>
                <w:right w:val="none" w:sz="0" w:space="0" w:color="auto"/>
              </w:divBdr>
            </w:div>
            <w:div w:id="613050443">
              <w:marLeft w:val="0"/>
              <w:marRight w:val="0"/>
              <w:marTop w:val="0"/>
              <w:marBottom w:val="0"/>
              <w:divBdr>
                <w:top w:val="none" w:sz="0" w:space="0" w:color="auto"/>
                <w:left w:val="none" w:sz="0" w:space="0" w:color="auto"/>
                <w:bottom w:val="none" w:sz="0" w:space="0" w:color="auto"/>
                <w:right w:val="none" w:sz="0" w:space="0" w:color="auto"/>
              </w:divBdr>
            </w:div>
            <w:div w:id="624388141">
              <w:marLeft w:val="0"/>
              <w:marRight w:val="0"/>
              <w:marTop w:val="0"/>
              <w:marBottom w:val="0"/>
              <w:divBdr>
                <w:top w:val="none" w:sz="0" w:space="0" w:color="auto"/>
                <w:left w:val="none" w:sz="0" w:space="0" w:color="auto"/>
                <w:bottom w:val="none" w:sz="0" w:space="0" w:color="auto"/>
                <w:right w:val="none" w:sz="0" w:space="0" w:color="auto"/>
              </w:divBdr>
            </w:div>
            <w:div w:id="868226088">
              <w:marLeft w:val="0"/>
              <w:marRight w:val="0"/>
              <w:marTop w:val="0"/>
              <w:marBottom w:val="0"/>
              <w:divBdr>
                <w:top w:val="none" w:sz="0" w:space="0" w:color="auto"/>
                <w:left w:val="none" w:sz="0" w:space="0" w:color="auto"/>
                <w:bottom w:val="none" w:sz="0" w:space="0" w:color="auto"/>
                <w:right w:val="none" w:sz="0" w:space="0" w:color="auto"/>
              </w:divBdr>
            </w:div>
            <w:div w:id="1500072170">
              <w:marLeft w:val="0"/>
              <w:marRight w:val="0"/>
              <w:marTop w:val="0"/>
              <w:marBottom w:val="0"/>
              <w:divBdr>
                <w:top w:val="none" w:sz="0" w:space="0" w:color="auto"/>
                <w:left w:val="none" w:sz="0" w:space="0" w:color="auto"/>
                <w:bottom w:val="none" w:sz="0" w:space="0" w:color="auto"/>
                <w:right w:val="none" w:sz="0" w:space="0" w:color="auto"/>
              </w:divBdr>
            </w:div>
            <w:div w:id="1689335655">
              <w:marLeft w:val="0"/>
              <w:marRight w:val="0"/>
              <w:marTop w:val="0"/>
              <w:marBottom w:val="0"/>
              <w:divBdr>
                <w:top w:val="none" w:sz="0" w:space="0" w:color="auto"/>
                <w:left w:val="none" w:sz="0" w:space="0" w:color="auto"/>
                <w:bottom w:val="none" w:sz="0" w:space="0" w:color="auto"/>
                <w:right w:val="none" w:sz="0" w:space="0" w:color="auto"/>
              </w:divBdr>
            </w:div>
            <w:div w:id="2144687367">
              <w:marLeft w:val="0"/>
              <w:marRight w:val="0"/>
              <w:marTop w:val="0"/>
              <w:marBottom w:val="0"/>
              <w:divBdr>
                <w:top w:val="none" w:sz="0" w:space="0" w:color="auto"/>
                <w:left w:val="none" w:sz="0" w:space="0" w:color="auto"/>
                <w:bottom w:val="none" w:sz="0" w:space="0" w:color="auto"/>
                <w:right w:val="none" w:sz="0" w:space="0" w:color="auto"/>
              </w:divBdr>
            </w:div>
            <w:div w:id="474030640">
              <w:marLeft w:val="0"/>
              <w:marRight w:val="0"/>
              <w:marTop w:val="0"/>
              <w:marBottom w:val="0"/>
              <w:divBdr>
                <w:top w:val="none" w:sz="0" w:space="0" w:color="auto"/>
                <w:left w:val="none" w:sz="0" w:space="0" w:color="auto"/>
                <w:bottom w:val="none" w:sz="0" w:space="0" w:color="auto"/>
                <w:right w:val="none" w:sz="0" w:space="0" w:color="auto"/>
              </w:divBdr>
            </w:div>
            <w:div w:id="227570524">
              <w:marLeft w:val="0"/>
              <w:marRight w:val="0"/>
              <w:marTop w:val="0"/>
              <w:marBottom w:val="0"/>
              <w:divBdr>
                <w:top w:val="none" w:sz="0" w:space="0" w:color="auto"/>
                <w:left w:val="none" w:sz="0" w:space="0" w:color="auto"/>
                <w:bottom w:val="none" w:sz="0" w:space="0" w:color="auto"/>
                <w:right w:val="none" w:sz="0" w:space="0" w:color="auto"/>
              </w:divBdr>
            </w:div>
            <w:div w:id="1015225735">
              <w:marLeft w:val="0"/>
              <w:marRight w:val="0"/>
              <w:marTop w:val="0"/>
              <w:marBottom w:val="0"/>
              <w:divBdr>
                <w:top w:val="none" w:sz="0" w:space="0" w:color="auto"/>
                <w:left w:val="none" w:sz="0" w:space="0" w:color="auto"/>
                <w:bottom w:val="none" w:sz="0" w:space="0" w:color="auto"/>
                <w:right w:val="none" w:sz="0" w:space="0" w:color="auto"/>
              </w:divBdr>
            </w:div>
            <w:div w:id="1197618093">
              <w:marLeft w:val="0"/>
              <w:marRight w:val="0"/>
              <w:marTop w:val="0"/>
              <w:marBottom w:val="0"/>
              <w:divBdr>
                <w:top w:val="none" w:sz="0" w:space="0" w:color="auto"/>
                <w:left w:val="none" w:sz="0" w:space="0" w:color="auto"/>
                <w:bottom w:val="none" w:sz="0" w:space="0" w:color="auto"/>
                <w:right w:val="none" w:sz="0" w:space="0" w:color="auto"/>
              </w:divBdr>
            </w:div>
            <w:div w:id="43145544">
              <w:marLeft w:val="0"/>
              <w:marRight w:val="0"/>
              <w:marTop w:val="0"/>
              <w:marBottom w:val="0"/>
              <w:divBdr>
                <w:top w:val="none" w:sz="0" w:space="0" w:color="auto"/>
                <w:left w:val="none" w:sz="0" w:space="0" w:color="auto"/>
                <w:bottom w:val="none" w:sz="0" w:space="0" w:color="auto"/>
                <w:right w:val="none" w:sz="0" w:space="0" w:color="auto"/>
              </w:divBdr>
            </w:div>
            <w:div w:id="1392078670">
              <w:marLeft w:val="0"/>
              <w:marRight w:val="0"/>
              <w:marTop w:val="0"/>
              <w:marBottom w:val="0"/>
              <w:divBdr>
                <w:top w:val="none" w:sz="0" w:space="0" w:color="auto"/>
                <w:left w:val="none" w:sz="0" w:space="0" w:color="auto"/>
                <w:bottom w:val="none" w:sz="0" w:space="0" w:color="auto"/>
                <w:right w:val="none" w:sz="0" w:space="0" w:color="auto"/>
              </w:divBdr>
            </w:div>
            <w:div w:id="778183876">
              <w:marLeft w:val="0"/>
              <w:marRight w:val="0"/>
              <w:marTop w:val="0"/>
              <w:marBottom w:val="0"/>
              <w:divBdr>
                <w:top w:val="none" w:sz="0" w:space="0" w:color="auto"/>
                <w:left w:val="none" w:sz="0" w:space="0" w:color="auto"/>
                <w:bottom w:val="none" w:sz="0" w:space="0" w:color="auto"/>
                <w:right w:val="none" w:sz="0" w:space="0" w:color="auto"/>
              </w:divBdr>
            </w:div>
            <w:div w:id="263340852">
              <w:marLeft w:val="0"/>
              <w:marRight w:val="0"/>
              <w:marTop w:val="0"/>
              <w:marBottom w:val="0"/>
              <w:divBdr>
                <w:top w:val="none" w:sz="0" w:space="0" w:color="auto"/>
                <w:left w:val="none" w:sz="0" w:space="0" w:color="auto"/>
                <w:bottom w:val="none" w:sz="0" w:space="0" w:color="auto"/>
                <w:right w:val="none" w:sz="0" w:space="0" w:color="auto"/>
              </w:divBdr>
            </w:div>
            <w:div w:id="1320772310">
              <w:marLeft w:val="0"/>
              <w:marRight w:val="0"/>
              <w:marTop w:val="0"/>
              <w:marBottom w:val="0"/>
              <w:divBdr>
                <w:top w:val="none" w:sz="0" w:space="0" w:color="auto"/>
                <w:left w:val="none" w:sz="0" w:space="0" w:color="auto"/>
                <w:bottom w:val="none" w:sz="0" w:space="0" w:color="auto"/>
                <w:right w:val="none" w:sz="0" w:space="0" w:color="auto"/>
              </w:divBdr>
            </w:div>
            <w:div w:id="1323925357">
              <w:marLeft w:val="0"/>
              <w:marRight w:val="0"/>
              <w:marTop w:val="0"/>
              <w:marBottom w:val="0"/>
              <w:divBdr>
                <w:top w:val="none" w:sz="0" w:space="0" w:color="auto"/>
                <w:left w:val="none" w:sz="0" w:space="0" w:color="auto"/>
                <w:bottom w:val="none" w:sz="0" w:space="0" w:color="auto"/>
                <w:right w:val="none" w:sz="0" w:space="0" w:color="auto"/>
              </w:divBdr>
            </w:div>
            <w:div w:id="337390247">
              <w:marLeft w:val="0"/>
              <w:marRight w:val="0"/>
              <w:marTop w:val="0"/>
              <w:marBottom w:val="0"/>
              <w:divBdr>
                <w:top w:val="none" w:sz="0" w:space="0" w:color="auto"/>
                <w:left w:val="none" w:sz="0" w:space="0" w:color="auto"/>
                <w:bottom w:val="none" w:sz="0" w:space="0" w:color="auto"/>
                <w:right w:val="none" w:sz="0" w:space="0" w:color="auto"/>
              </w:divBdr>
            </w:div>
            <w:div w:id="1786388979">
              <w:marLeft w:val="0"/>
              <w:marRight w:val="0"/>
              <w:marTop w:val="0"/>
              <w:marBottom w:val="0"/>
              <w:divBdr>
                <w:top w:val="none" w:sz="0" w:space="0" w:color="auto"/>
                <w:left w:val="none" w:sz="0" w:space="0" w:color="auto"/>
                <w:bottom w:val="none" w:sz="0" w:space="0" w:color="auto"/>
                <w:right w:val="none" w:sz="0" w:space="0" w:color="auto"/>
              </w:divBdr>
            </w:div>
            <w:div w:id="65147485">
              <w:marLeft w:val="0"/>
              <w:marRight w:val="0"/>
              <w:marTop w:val="0"/>
              <w:marBottom w:val="0"/>
              <w:divBdr>
                <w:top w:val="none" w:sz="0" w:space="0" w:color="auto"/>
                <w:left w:val="none" w:sz="0" w:space="0" w:color="auto"/>
                <w:bottom w:val="none" w:sz="0" w:space="0" w:color="auto"/>
                <w:right w:val="none" w:sz="0" w:space="0" w:color="auto"/>
              </w:divBdr>
            </w:div>
            <w:div w:id="2138064511">
              <w:marLeft w:val="0"/>
              <w:marRight w:val="0"/>
              <w:marTop w:val="0"/>
              <w:marBottom w:val="0"/>
              <w:divBdr>
                <w:top w:val="none" w:sz="0" w:space="0" w:color="auto"/>
                <w:left w:val="none" w:sz="0" w:space="0" w:color="auto"/>
                <w:bottom w:val="none" w:sz="0" w:space="0" w:color="auto"/>
                <w:right w:val="none" w:sz="0" w:space="0" w:color="auto"/>
              </w:divBdr>
            </w:div>
            <w:div w:id="527529080">
              <w:marLeft w:val="0"/>
              <w:marRight w:val="0"/>
              <w:marTop w:val="0"/>
              <w:marBottom w:val="0"/>
              <w:divBdr>
                <w:top w:val="none" w:sz="0" w:space="0" w:color="auto"/>
                <w:left w:val="none" w:sz="0" w:space="0" w:color="auto"/>
                <w:bottom w:val="none" w:sz="0" w:space="0" w:color="auto"/>
                <w:right w:val="none" w:sz="0" w:space="0" w:color="auto"/>
              </w:divBdr>
            </w:div>
            <w:div w:id="941915966">
              <w:marLeft w:val="0"/>
              <w:marRight w:val="0"/>
              <w:marTop w:val="0"/>
              <w:marBottom w:val="0"/>
              <w:divBdr>
                <w:top w:val="none" w:sz="0" w:space="0" w:color="auto"/>
                <w:left w:val="none" w:sz="0" w:space="0" w:color="auto"/>
                <w:bottom w:val="none" w:sz="0" w:space="0" w:color="auto"/>
                <w:right w:val="none" w:sz="0" w:space="0" w:color="auto"/>
              </w:divBdr>
            </w:div>
            <w:div w:id="283118026">
              <w:marLeft w:val="0"/>
              <w:marRight w:val="0"/>
              <w:marTop w:val="0"/>
              <w:marBottom w:val="0"/>
              <w:divBdr>
                <w:top w:val="none" w:sz="0" w:space="0" w:color="auto"/>
                <w:left w:val="none" w:sz="0" w:space="0" w:color="auto"/>
                <w:bottom w:val="none" w:sz="0" w:space="0" w:color="auto"/>
                <w:right w:val="none" w:sz="0" w:space="0" w:color="auto"/>
              </w:divBdr>
            </w:div>
            <w:div w:id="240070400">
              <w:marLeft w:val="0"/>
              <w:marRight w:val="0"/>
              <w:marTop w:val="0"/>
              <w:marBottom w:val="0"/>
              <w:divBdr>
                <w:top w:val="none" w:sz="0" w:space="0" w:color="auto"/>
                <w:left w:val="none" w:sz="0" w:space="0" w:color="auto"/>
                <w:bottom w:val="none" w:sz="0" w:space="0" w:color="auto"/>
                <w:right w:val="none" w:sz="0" w:space="0" w:color="auto"/>
              </w:divBdr>
            </w:div>
            <w:div w:id="1006979756">
              <w:marLeft w:val="0"/>
              <w:marRight w:val="0"/>
              <w:marTop w:val="0"/>
              <w:marBottom w:val="0"/>
              <w:divBdr>
                <w:top w:val="none" w:sz="0" w:space="0" w:color="auto"/>
                <w:left w:val="none" w:sz="0" w:space="0" w:color="auto"/>
                <w:bottom w:val="none" w:sz="0" w:space="0" w:color="auto"/>
                <w:right w:val="none" w:sz="0" w:space="0" w:color="auto"/>
              </w:divBdr>
            </w:div>
            <w:div w:id="1273129125">
              <w:marLeft w:val="0"/>
              <w:marRight w:val="0"/>
              <w:marTop w:val="0"/>
              <w:marBottom w:val="0"/>
              <w:divBdr>
                <w:top w:val="none" w:sz="0" w:space="0" w:color="auto"/>
                <w:left w:val="none" w:sz="0" w:space="0" w:color="auto"/>
                <w:bottom w:val="none" w:sz="0" w:space="0" w:color="auto"/>
                <w:right w:val="none" w:sz="0" w:space="0" w:color="auto"/>
              </w:divBdr>
            </w:div>
            <w:div w:id="553397187">
              <w:marLeft w:val="0"/>
              <w:marRight w:val="0"/>
              <w:marTop w:val="0"/>
              <w:marBottom w:val="0"/>
              <w:divBdr>
                <w:top w:val="none" w:sz="0" w:space="0" w:color="auto"/>
                <w:left w:val="none" w:sz="0" w:space="0" w:color="auto"/>
                <w:bottom w:val="none" w:sz="0" w:space="0" w:color="auto"/>
                <w:right w:val="none" w:sz="0" w:space="0" w:color="auto"/>
              </w:divBdr>
            </w:div>
            <w:div w:id="1598445173">
              <w:marLeft w:val="0"/>
              <w:marRight w:val="0"/>
              <w:marTop w:val="0"/>
              <w:marBottom w:val="0"/>
              <w:divBdr>
                <w:top w:val="none" w:sz="0" w:space="0" w:color="auto"/>
                <w:left w:val="none" w:sz="0" w:space="0" w:color="auto"/>
                <w:bottom w:val="none" w:sz="0" w:space="0" w:color="auto"/>
                <w:right w:val="none" w:sz="0" w:space="0" w:color="auto"/>
              </w:divBdr>
            </w:div>
            <w:div w:id="1979605177">
              <w:marLeft w:val="0"/>
              <w:marRight w:val="0"/>
              <w:marTop w:val="0"/>
              <w:marBottom w:val="0"/>
              <w:divBdr>
                <w:top w:val="none" w:sz="0" w:space="0" w:color="auto"/>
                <w:left w:val="none" w:sz="0" w:space="0" w:color="auto"/>
                <w:bottom w:val="none" w:sz="0" w:space="0" w:color="auto"/>
                <w:right w:val="none" w:sz="0" w:space="0" w:color="auto"/>
              </w:divBdr>
            </w:div>
            <w:div w:id="1020163320">
              <w:marLeft w:val="0"/>
              <w:marRight w:val="0"/>
              <w:marTop w:val="0"/>
              <w:marBottom w:val="0"/>
              <w:divBdr>
                <w:top w:val="none" w:sz="0" w:space="0" w:color="auto"/>
                <w:left w:val="none" w:sz="0" w:space="0" w:color="auto"/>
                <w:bottom w:val="none" w:sz="0" w:space="0" w:color="auto"/>
                <w:right w:val="none" w:sz="0" w:space="0" w:color="auto"/>
              </w:divBdr>
            </w:div>
            <w:div w:id="1774789538">
              <w:marLeft w:val="0"/>
              <w:marRight w:val="0"/>
              <w:marTop w:val="0"/>
              <w:marBottom w:val="0"/>
              <w:divBdr>
                <w:top w:val="none" w:sz="0" w:space="0" w:color="auto"/>
                <w:left w:val="none" w:sz="0" w:space="0" w:color="auto"/>
                <w:bottom w:val="none" w:sz="0" w:space="0" w:color="auto"/>
                <w:right w:val="none" w:sz="0" w:space="0" w:color="auto"/>
              </w:divBdr>
            </w:div>
            <w:div w:id="556283418">
              <w:marLeft w:val="0"/>
              <w:marRight w:val="0"/>
              <w:marTop w:val="0"/>
              <w:marBottom w:val="0"/>
              <w:divBdr>
                <w:top w:val="none" w:sz="0" w:space="0" w:color="auto"/>
                <w:left w:val="none" w:sz="0" w:space="0" w:color="auto"/>
                <w:bottom w:val="none" w:sz="0" w:space="0" w:color="auto"/>
                <w:right w:val="none" w:sz="0" w:space="0" w:color="auto"/>
              </w:divBdr>
            </w:div>
            <w:div w:id="538469981">
              <w:marLeft w:val="0"/>
              <w:marRight w:val="0"/>
              <w:marTop w:val="0"/>
              <w:marBottom w:val="0"/>
              <w:divBdr>
                <w:top w:val="none" w:sz="0" w:space="0" w:color="auto"/>
                <w:left w:val="none" w:sz="0" w:space="0" w:color="auto"/>
                <w:bottom w:val="none" w:sz="0" w:space="0" w:color="auto"/>
                <w:right w:val="none" w:sz="0" w:space="0" w:color="auto"/>
              </w:divBdr>
            </w:div>
            <w:div w:id="718628790">
              <w:marLeft w:val="0"/>
              <w:marRight w:val="0"/>
              <w:marTop w:val="0"/>
              <w:marBottom w:val="0"/>
              <w:divBdr>
                <w:top w:val="none" w:sz="0" w:space="0" w:color="auto"/>
                <w:left w:val="none" w:sz="0" w:space="0" w:color="auto"/>
                <w:bottom w:val="none" w:sz="0" w:space="0" w:color="auto"/>
                <w:right w:val="none" w:sz="0" w:space="0" w:color="auto"/>
              </w:divBdr>
            </w:div>
            <w:div w:id="1226381292">
              <w:marLeft w:val="0"/>
              <w:marRight w:val="0"/>
              <w:marTop w:val="0"/>
              <w:marBottom w:val="0"/>
              <w:divBdr>
                <w:top w:val="none" w:sz="0" w:space="0" w:color="auto"/>
                <w:left w:val="none" w:sz="0" w:space="0" w:color="auto"/>
                <w:bottom w:val="none" w:sz="0" w:space="0" w:color="auto"/>
                <w:right w:val="none" w:sz="0" w:space="0" w:color="auto"/>
              </w:divBdr>
            </w:div>
            <w:div w:id="1286765851">
              <w:marLeft w:val="0"/>
              <w:marRight w:val="0"/>
              <w:marTop w:val="0"/>
              <w:marBottom w:val="0"/>
              <w:divBdr>
                <w:top w:val="none" w:sz="0" w:space="0" w:color="auto"/>
                <w:left w:val="none" w:sz="0" w:space="0" w:color="auto"/>
                <w:bottom w:val="none" w:sz="0" w:space="0" w:color="auto"/>
                <w:right w:val="none" w:sz="0" w:space="0" w:color="auto"/>
              </w:divBdr>
            </w:div>
            <w:div w:id="283464482">
              <w:marLeft w:val="0"/>
              <w:marRight w:val="0"/>
              <w:marTop w:val="0"/>
              <w:marBottom w:val="0"/>
              <w:divBdr>
                <w:top w:val="none" w:sz="0" w:space="0" w:color="auto"/>
                <w:left w:val="none" w:sz="0" w:space="0" w:color="auto"/>
                <w:bottom w:val="none" w:sz="0" w:space="0" w:color="auto"/>
                <w:right w:val="none" w:sz="0" w:space="0" w:color="auto"/>
              </w:divBdr>
            </w:div>
            <w:div w:id="1400710995">
              <w:marLeft w:val="0"/>
              <w:marRight w:val="0"/>
              <w:marTop w:val="0"/>
              <w:marBottom w:val="0"/>
              <w:divBdr>
                <w:top w:val="none" w:sz="0" w:space="0" w:color="auto"/>
                <w:left w:val="none" w:sz="0" w:space="0" w:color="auto"/>
                <w:bottom w:val="none" w:sz="0" w:space="0" w:color="auto"/>
                <w:right w:val="none" w:sz="0" w:space="0" w:color="auto"/>
              </w:divBdr>
            </w:div>
            <w:div w:id="823200596">
              <w:marLeft w:val="0"/>
              <w:marRight w:val="0"/>
              <w:marTop w:val="0"/>
              <w:marBottom w:val="0"/>
              <w:divBdr>
                <w:top w:val="none" w:sz="0" w:space="0" w:color="auto"/>
                <w:left w:val="none" w:sz="0" w:space="0" w:color="auto"/>
                <w:bottom w:val="none" w:sz="0" w:space="0" w:color="auto"/>
                <w:right w:val="none" w:sz="0" w:space="0" w:color="auto"/>
              </w:divBdr>
            </w:div>
            <w:div w:id="256447638">
              <w:marLeft w:val="0"/>
              <w:marRight w:val="0"/>
              <w:marTop w:val="0"/>
              <w:marBottom w:val="0"/>
              <w:divBdr>
                <w:top w:val="none" w:sz="0" w:space="0" w:color="auto"/>
                <w:left w:val="none" w:sz="0" w:space="0" w:color="auto"/>
                <w:bottom w:val="none" w:sz="0" w:space="0" w:color="auto"/>
                <w:right w:val="none" w:sz="0" w:space="0" w:color="auto"/>
              </w:divBdr>
            </w:div>
            <w:div w:id="1326859557">
              <w:marLeft w:val="0"/>
              <w:marRight w:val="0"/>
              <w:marTop w:val="0"/>
              <w:marBottom w:val="0"/>
              <w:divBdr>
                <w:top w:val="none" w:sz="0" w:space="0" w:color="auto"/>
                <w:left w:val="none" w:sz="0" w:space="0" w:color="auto"/>
                <w:bottom w:val="none" w:sz="0" w:space="0" w:color="auto"/>
                <w:right w:val="none" w:sz="0" w:space="0" w:color="auto"/>
              </w:divBdr>
            </w:div>
            <w:div w:id="1277256850">
              <w:marLeft w:val="0"/>
              <w:marRight w:val="0"/>
              <w:marTop w:val="0"/>
              <w:marBottom w:val="0"/>
              <w:divBdr>
                <w:top w:val="none" w:sz="0" w:space="0" w:color="auto"/>
                <w:left w:val="none" w:sz="0" w:space="0" w:color="auto"/>
                <w:bottom w:val="none" w:sz="0" w:space="0" w:color="auto"/>
                <w:right w:val="none" w:sz="0" w:space="0" w:color="auto"/>
              </w:divBdr>
            </w:div>
            <w:div w:id="1746611394">
              <w:marLeft w:val="0"/>
              <w:marRight w:val="0"/>
              <w:marTop w:val="0"/>
              <w:marBottom w:val="0"/>
              <w:divBdr>
                <w:top w:val="none" w:sz="0" w:space="0" w:color="auto"/>
                <w:left w:val="none" w:sz="0" w:space="0" w:color="auto"/>
                <w:bottom w:val="none" w:sz="0" w:space="0" w:color="auto"/>
                <w:right w:val="none" w:sz="0" w:space="0" w:color="auto"/>
              </w:divBdr>
            </w:div>
            <w:div w:id="879321500">
              <w:marLeft w:val="0"/>
              <w:marRight w:val="0"/>
              <w:marTop w:val="0"/>
              <w:marBottom w:val="0"/>
              <w:divBdr>
                <w:top w:val="none" w:sz="0" w:space="0" w:color="auto"/>
                <w:left w:val="none" w:sz="0" w:space="0" w:color="auto"/>
                <w:bottom w:val="none" w:sz="0" w:space="0" w:color="auto"/>
                <w:right w:val="none" w:sz="0" w:space="0" w:color="auto"/>
              </w:divBdr>
            </w:div>
            <w:div w:id="878667405">
              <w:marLeft w:val="0"/>
              <w:marRight w:val="0"/>
              <w:marTop w:val="0"/>
              <w:marBottom w:val="0"/>
              <w:divBdr>
                <w:top w:val="none" w:sz="0" w:space="0" w:color="auto"/>
                <w:left w:val="none" w:sz="0" w:space="0" w:color="auto"/>
                <w:bottom w:val="none" w:sz="0" w:space="0" w:color="auto"/>
                <w:right w:val="none" w:sz="0" w:space="0" w:color="auto"/>
              </w:divBdr>
            </w:div>
            <w:div w:id="1125464215">
              <w:marLeft w:val="0"/>
              <w:marRight w:val="0"/>
              <w:marTop w:val="0"/>
              <w:marBottom w:val="0"/>
              <w:divBdr>
                <w:top w:val="none" w:sz="0" w:space="0" w:color="auto"/>
                <w:left w:val="none" w:sz="0" w:space="0" w:color="auto"/>
                <w:bottom w:val="none" w:sz="0" w:space="0" w:color="auto"/>
                <w:right w:val="none" w:sz="0" w:space="0" w:color="auto"/>
              </w:divBdr>
            </w:div>
            <w:div w:id="214662294">
              <w:marLeft w:val="0"/>
              <w:marRight w:val="0"/>
              <w:marTop w:val="0"/>
              <w:marBottom w:val="0"/>
              <w:divBdr>
                <w:top w:val="none" w:sz="0" w:space="0" w:color="auto"/>
                <w:left w:val="none" w:sz="0" w:space="0" w:color="auto"/>
                <w:bottom w:val="none" w:sz="0" w:space="0" w:color="auto"/>
                <w:right w:val="none" w:sz="0" w:space="0" w:color="auto"/>
              </w:divBdr>
            </w:div>
            <w:div w:id="797648754">
              <w:marLeft w:val="0"/>
              <w:marRight w:val="0"/>
              <w:marTop w:val="0"/>
              <w:marBottom w:val="0"/>
              <w:divBdr>
                <w:top w:val="none" w:sz="0" w:space="0" w:color="auto"/>
                <w:left w:val="none" w:sz="0" w:space="0" w:color="auto"/>
                <w:bottom w:val="none" w:sz="0" w:space="0" w:color="auto"/>
                <w:right w:val="none" w:sz="0" w:space="0" w:color="auto"/>
              </w:divBdr>
            </w:div>
            <w:div w:id="1284266369">
              <w:marLeft w:val="0"/>
              <w:marRight w:val="0"/>
              <w:marTop w:val="0"/>
              <w:marBottom w:val="0"/>
              <w:divBdr>
                <w:top w:val="none" w:sz="0" w:space="0" w:color="auto"/>
                <w:left w:val="none" w:sz="0" w:space="0" w:color="auto"/>
                <w:bottom w:val="none" w:sz="0" w:space="0" w:color="auto"/>
                <w:right w:val="none" w:sz="0" w:space="0" w:color="auto"/>
              </w:divBdr>
            </w:div>
            <w:div w:id="1498884559">
              <w:marLeft w:val="0"/>
              <w:marRight w:val="0"/>
              <w:marTop w:val="0"/>
              <w:marBottom w:val="0"/>
              <w:divBdr>
                <w:top w:val="none" w:sz="0" w:space="0" w:color="auto"/>
                <w:left w:val="none" w:sz="0" w:space="0" w:color="auto"/>
                <w:bottom w:val="none" w:sz="0" w:space="0" w:color="auto"/>
                <w:right w:val="none" w:sz="0" w:space="0" w:color="auto"/>
              </w:divBdr>
            </w:div>
            <w:div w:id="147282319">
              <w:marLeft w:val="0"/>
              <w:marRight w:val="0"/>
              <w:marTop w:val="0"/>
              <w:marBottom w:val="0"/>
              <w:divBdr>
                <w:top w:val="none" w:sz="0" w:space="0" w:color="auto"/>
                <w:left w:val="none" w:sz="0" w:space="0" w:color="auto"/>
                <w:bottom w:val="none" w:sz="0" w:space="0" w:color="auto"/>
                <w:right w:val="none" w:sz="0" w:space="0" w:color="auto"/>
              </w:divBdr>
            </w:div>
            <w:div w:id="1882355472">
              <w:marLeft w:val="0"/>
              <w:marRight w:val="0"/>
              <w:marTop w:val="0"/>
              <w:marBottom w:val="0"/>
              <w:divBdr>
                <w:top w:val="none" w:sz="0" w:space="0" w:color="auto"/>
                <w:left w:val="none" w:sz="0" w:space="0" w:color="auto"/>
                <w:bottom w:val="none" w:sz="0" w:space="0" w:color="auto"/>
                <w:right w:val="none" w:sz="0" w:space="0" w:color="auto"/>
              </w:divBdr>
            </w:div>
            <w:div w:id="1158107957">
              <w:marLeft w:val="0"/>
              <w:marRight w:val="0"/>
              <w:marTop w:val="0"/>
              <w:marBottom w:val="0"/>
              <w:divBdr>
                <w:top w:val="none" w:sz="0" w:space="0" w:color="auto"/>
                <w:left w:val="none" w:sz="0" w:space="0" w:color="auto"/>
                <w:bottom w:val="none" w:sz="0" w:space="0" w:color="auto"/>
                <w:right w:val="none" w:sz="0" w:space="0" w:color="auto"/>
              </w:divBdr>
            </w:div>
            <w:div w:id="1009285398">
              <w:marLeft w:val="0"/>
              <w:marRight w:val="0"/>
              <w:marTop w:val="0"/>
              <w:marBottom w:val="0"/>
              <w:divBdr>
                <w:top w:val="none" w:sz="0" w:space="0" w:color="auto"/>
                <w:left w:val="none" w:sz="0" w:space="0" w:color="auto"/>
                <w:bottom w:val="none" w:sz="0" w:space="0" w:color="auto"/>
                <w:right w:val="none" w:sz="0" w:space="0" w:color="auto"/>
              </w:divBdr>
            </w:div>
            <w:div w:id="2029988244">
              <w:marLeft w:val="0"/>
              <w:marRight w:val="0"/>
              <w:marTop w:val="0"/>
              <w:marBottom w:val="0"/>
              <w:divBdr>
                <w:top w:val="none" w:sz="0" w:space="0" w:color="auto"/>
                <w:left w:val="none" w:sz="0" w:space="0" w:color="auto"/>
                <w:bottom w:val="none" w:sz="0" w:space="0" w:color="auto"/>
                <w:right w:val="none" w:sz="0" w:space="0" w:color="auto"/>
              </w:divBdr>
            </w:div>
            <w:div w:id="470101644">
              <w:marLeft w:val="0"/>
              <w:marRight w:val="0"/>
              <w:marTop w:val="0"/>
              <w:marBottom w:val="0"/>
              <w:divBdr>
                <w:top w:val="none" w:sz="0" w:space="0" w:color="auto"/>
                <w:left w:val="none" w:sz="0" w:space="0" w:color="auto"/>
                <w:bottom w:val="none" w:sz="0" w:space="0" w:color="auto"/>
                <w:right w:val="none" w:sz="0" w:space="0" w:color="auto"/>
              </w:divBdr>
            </w:div>
            <w:div w:id="1249269695">
              <w:marLeft w:val="0"/>
              <w:marRight w:val="0"/>
              <w:marTop w:val="0"/>
              <w:marBottom w:val="0"/>
              <w:divBdr>
                <w:top w:val="none" w:sz="0" w:space="0" w:color="auto"/>
                <w:left w:val="none" w:sz="0" w:space="0" w:color="auto"/>
                <w:bottom w:val="none" w:sz="0" w:space="0" w:color="auto"/>
                <w:right w:val="none" w:sz="0" w:space="0" w:color="auto"/>
              </w:divBdr>
            </w:div>
            <w:div w:id="1584758736">
              <w:marLeft w:val="0"/>
              <w:marRight w:val="0"/>
              <w:marTop w:val="0"/>
              <w:marBottom w:val="0"/>
              <w:divBdr>
                <w:top w:val="none" w:sz="0" w:space="0" w:color="auto"/>
                <w:left w:val="none" w:sz="0" w:space="0" w:color="auto"/>
                <w:bottom w:val="none" w:sz="0" w:space="0" w:color="auto"/>
                <w:right w:val="none" w:sz="0" w:space="0" w:color="auto"/>
              </w:divBdr>
            </w:div>
            <w:div w:id="170491070">
              <w:marLeft w:val="0"/>
              <w:marRight w:val="0"/>
              <w:marTop w:val="0"/>
              <w:marBottom w:val="0"/>
              <w:divBdr>
                <w:top w:val="none" w:sz="0" w:space="0" w:color="auto"/>
                <w:left w:val="none" w:sz="0" w:space="0" w:color="auto"/>
                <w:bottom w:val="none" w:sz="0" w:space="0" w:color="auto"/>
                <w:right w:val="none" w:sz="0" w:space="0" w:color="auto"/>
              </w:divBdr>
            </w:div>
            <w:div w:id="643975333">
              <w:marLeft w:val="0"/>
              <w:marRight w:val="0"/>
              <w:marTop w:val="0"/>
              <w:marBottom w:val="0"/>
              <w:divBdr>
                <w:top w:val="none" w:sz="0" w:space="0" w:color="auto"/>
                <w:left w:val="none" w:sz="0" w:space="0" w:color="auto"/>
                <w:bottom w:val="none" w:sz="0" w:space="0" w:color="auto"/>
                <w:right w:val="none" w:sz="0" w:space="0" w:color="auto"/>
              </w:divBdr>
            </w:div>
            <w:div w:id="1998027333">
              <w:marLeft w:val="0"/>
              <w:marRight w:val="0"/>
              <w:marTop w:val="0"/>
              <w:marBottom w:val="0"/>
              <w:divBdr>
                <w:top w:val="none" w:sz="0" w:space="0" w:color="auto"/>
                <w:left w:val="none" w:sz="0" w:space="0" w:color="auto"/>
                <w:bottom w:val="none" w:sz="0" w:space="0" w:color="auto"/>
                <w:right w:val="none" w:sz="0" w:space="0" w:color="auto"/>
              </w:divBdr>
            </w:div>
            <w:div w:id="1125659688">
              <w:marLeft w:val="0"/>
              <w:marRight w:val="0"/>
              <w:marTop w:val="0"/>
              <w:marBottom w:val="0"/>
              <w:divBdr>
                <w:top w:val="none" w:sz="0" w:space="0" w:color="auto"/>
                <w:left w:val="none" w:sz="0" w:space="0" w:color="auto"/>
                <w:bottom w:val="none" w:sz="0" w:space="0" w:color="auto"/>
                <w:right w:val="none" w:sz="0" w:space="0" w:color="auto"/>
              </w:divBdr>
            </w:div>
            <w:div w:id="95827229">
              <w:marLeft w:val="0"/>
              <w:marRight w:val="0"/>
              <w:marTop w:val="0"/>
              <w:marBottom w:val="0"/>
              <w:divBdr>
                <w:top w:val="none" w:sz="0" w:space="0" w:color="auto"/>
                <w:left w:val="none" w:sz="0" w:space="0" w:color="auto"/>
                <w:bottom w:val="none" w:sz="0" w:space="0" w:color="auto"/>
                <w:right w:val="none" w:sz="0" w:space="0" w:color="auto"/>
              </w:divBdr>
            </w:div>
            <w:div w:id="920288169">
              <w:marLeft w:val="0"/>
              <w:marRight w:val="0"/>
              <w:marTop w:val="0"/>
              <w:marBottom w:val="0"/>
              <w:divBdr>
                <w:top w:val="none" w:sz="0" w:space="0" w:color="auto"/>
                <w:left w:val="none" w:sz="0" w:space="0" w:color="auto"/>
                <w:bottom w:val="none" w:sz="0" w:space="0" w:color="auto"/>
                <w:right w:val="none" w:sz="0" w:space="0" w:color="auto"/>
              </w:divBdr>
            </w:div>
            <w:div w:id="884683517">
              <w:marLeft w:val="0"/>
              <w:marRight w:val="0"/>
              <w:marTop w:val="0"/>
              <w:marBottom w:val="0"/>
              <w:divBdr>
                <w:top w:val="none" w:sz="0" w:space="0" w:color="auto"/>
                <w:left w:val="none" w:sz="0" w:space="0" w:color="auto"/>
                <w:bottom w:val="none" w:sz="0" w:space="0" w:color="auto"/>
                <w:right w:val="none" w:sz="0" w:space="0" w:color="auto"/>
              </w:divBdr>
            </w:div>
            <w:div w:id="633413060">
              <w:marLeft w:val="0"/>
              <w:marRight w:val="0"/>
              <w:marTop w:val="0"/>
              <w:marBottom w:val="0"/>
              <w:divBdr>
                <w:top w:val="none" w:sz="0" w:space="0" w:color="auto"/>
                <w:left w:val="none" w:sz="0" w:space="0" w:color="auto"/>
                <w:bottom w:val="none" w:sz="0" w:space="0" w:color="auto"/>
                <w:right w:val="none" w:sz="0" w:space="0" w:color="auto"/>
              </w:divBdr>
            </w:div>
            <w:div w:id="2019963542">
              <w:marLeft w:val="0"/>
              <w:marRight w:val="0"/>
              <w:marTop w:val="0"/>
              <w:marBottom w:val="0"/>
              <w:divBdr>
                <w:top w:val="none" w:sz="0" w:space="0" w:color="auto"/>
                <w:left w:val="none" w:sz="0" w:space="0" w:color="auto"/>
                <w:bottom w:val="none" w:sz="0" w:space="0" w:color="auto"/>
                <w:right w:val="none" w:sz="0" w:space="0" w:color="auto"/>
              </w:divBdr>
            </w:div>
            <w:div w:id="1116093893">
              <w:marLeft w:val="0"/>
              <w:marRight w:val="0"/>
              <w:marTop w:val="0"/>
              <w:marBottom w:val="0"/>
              <w:divBdr>
                <w:top w:val="none" w:sz="0" w:space="0" w:color="auto"/>
                <w:left w:val="none" w:sz="0" w:space="0" w:color="auto"/>
                <w:bottom w:val="none" w:sz="0" w:space="0" w:color="auto"/>
                <w:right w:val="none" w:sz="0" w:space="0" w:color="auto"/>
              </w:divBdr>
            </w:div>
            <w:div w:id="1091436990">
              <w:marLeft w:val="0"/>
              <w:marRight w:val="0"/>
              <w:marTop w:val="0"/>
              <w:marBottom w:val="0"/>
              <w:divBdr>
                <w:top w:val="none" w:sz="0" w:space="0" w:color="auto"/>
                <w:left w:val="none" w:sz="0" w:space="0" w:color="auto"/>
                <w:bottom w:val="none" w:sz="0" w:space="0" w:color="auto"/>
                <w:right w:val="none" w:sz="0" w:space="0" w:color="auto"/>
              </w:divBdr>
            </w:div>
            <w:div w:id="1612471020">
              <w:marLeft w:val="0"/>
              <w:marRight w:val="0"/>
              <w:marTop w:val="0"/>
              <w:marBottom w:val="0"/>
              <w:divBdr>
                <w:top w:val="none" w:sz="0" w:space="0" w:color="auto"/>
                <w:left w:val="none" w:sz="0" w:space="0" w:color="auto"/>
                <w:bottom w:val="none" w:sz="0" w:space="0" w:color="auto"/>
                <w:right w:val="none" w:sz="0" w:space="0" w:color="auto"/>
              </w:divBdr>
            </w:div>
            <w:div w:id="752825470">
              <w:marLeft w:val="0"/>
              <w:marRight w:val="0"/>
              <w:marTop w:val="0"/>
              <w:marBottom w:val="0"/>
              <w:divBdr>
                <w:top w:val="none" w:sz="0" w:space="0" w:color="auto"/>
                <w:left w:val="none" w:sz="0" w:space="0" w:color="auto"/>
                <w:bottom w:val="none" w:sz="0" w:space="0" w:color="auto"/>
                <w:right w:val="none" w:sz="0" w:space="0" w:color="auto"/>
              </w:divBdr>
            </w:div>
            <w:div w:id="1326781136">
              <w:marLeft w:val="0"/>
              <w:marRight w:val="0"/>
              <w:marTop w:val="0"/>
              <w:marBottom w:val="0"/>
              <w:divBdr>
                <w:top w:val="none" w:sz="0" w:space="0" w:color="auto"/>
                <w:left w:val="none" w:sz="0" w:space="0" w:color="auto"/>
                <w:bottom w:val="none" w:sz="0" w:space="0" w:color="auto"/>
                <w:right w:val="none" w:sz="0" w:space="0" w:color="auto"/>
              </w:divBdr>
            </w:div>
            <w:div w:id="907039640">
              <w:marLeft w:val="0"/>
              <w:marRight w:val="0"/>
              <w:marTop w:val="0"/>
              <w:marBottom w:val="0"/>
              <w:divBdr>
                <w:top w:val="none" w:sz="0" w:space="0" w:color="auto"/>
                <w:left w:val="none" w:sz="0" w:space="0" w:color="auto"/>
                <w:bottom w:val="none" w:sz="0" w:space="0" w:color="auto"/>
                <w:right w:val="none" w:sz="0" w:space="0" w:color="auto"/>
              </w:divBdr>
            </w:div>
            <w:div w:id="287857555">
              <w:marLeft w:val="0"/>
              <w:marRight w:val="0"/>
              <w:marTop w:val="0"/>
              <w:marBottom w:val="0"/>
              <w:divBdr>
                <w:top w:val="none" w:sz="0" w:space="0" w:color="auto"/>
                <w:left w:val="none" w:sz="0" w:space="0" w:color="auto"/>
                <w:bottom w:val="none" w:sz="0" w:space="0" w:color="auto"/>
                <w:right w:val="none" w:sz="0" w:space="0" w:color="auto"/>
              </w:divBdr>
            </w:div>
            <w:div w:id="835346732">
              <w:marLeft w:val="0"/>
              <w:marRight w:val="0"/>
              <w:marTop w:val="0"/>
              <w:marBottom w:val="0"/>
              <w:divBdr>
                <w:top w:val="none" w:sz="0" w:space="0" w:color="auto"/>
                <w:left w:val="none" w:sz="0" w:space="0" w:color="auto"/>
                <w:bottom w:val="none" w:sz="0" w:space="0" w:color="auto"/>
                <w:right w:val="none" w:sz="0" w:space="0" w:color="auto"/>
              </w:divBdr>
            </w:div>
            <w:div w:id="198397434">
              <w:marLeft w:val="0"/>
              <w:marRight w:val="0"/>
              <w:marTop w:val="0"/>
              <w:marBottom w:val="0"/>
              <w:divBdr>
                <w:top w:val="none" w:sz="0" w:space="0" w:color="auto"/>
                <w:left w:val="none" w:sz="0" w:space="0" w:color="auto"/>
                <w:bottom w:val="none" w:sz="0" w:space="0" w:color="auto"/>
                <w:right w:val="none" w:sz="0" w:space="0" w:color="auto"/>
              </w:divBdr>
            </w:div>
            <w:div w:id="536355025">
              <w:marLeft w:val="0"/>
              <w:marRight w:val="0"/>
              <w:marTop w:val="0"/>
              <w:marBottom w:val="0"/>
              <w:divBdr>
                <w:top w:val="none" w:sz="0" w:space="0" w:color="auto"/>
                <w:left w:val="none" w:sz="0" w:space="0" w:color="auto"/>
                <w:bottom w:val="none" w:sz="0" w:space="0" w:color="auto"/>
                <w:right w:val="none" w:sz="0" w:space="0" w:color="auto"/>
              </w:divBdr>
            </w:div>
            <w:div w:id="74321733">
              <w:marLeft w:val="0"/>
              <w:marRight w:val="0"/>
              <w:marTop w:val="0"/>
              <w:marBottom w:val="0"/>
              <w:divBdr>
                <w:top w:val="none" w:sz="0" w:space="0" w:color="auto"/>
                <w:left w:val="none" w:sz="0" w:space="0" w:color="auto"/>
                <w:bottom w:val="none" w:sz="0" w:space="0" w:color="auto"/>
                <w:right w:val="none" w:sz="0" w:space="0" w:color="auto"/>
              </w:divBdr>
            </w:div>
            <w:div w:id="1711881048">
              <w:marLeft w:val="0"/>
              <w:marRight w:val="0"/>
              <w:marTop w:val="0"/>
              <w:marBottom w:val="0"/>
              <w:divBdr>
                <w:top w:val="none" w:sz="0" w:space="0" w:color="auto"/>
                <w:left w:val="none" w:sz="0" w:space="0" w:color="auto"/>
                <w:bottom w:val="none" w:sz="0" w:space="0" w:color="auto"/>
                <w:right w:val="none" w:sz="0" w:space="0" w:color="auto"/>
              </w:divBdr>
            </w:div>
            <w:div w:id="1175072449">
              <w:marLeft w:val="0"/>
              <w:marRight w:val="0"/>
              <w:marTop w:val="0"/>
              <w:marBottom w:val="0"/>
              <w:divBdr>
                <w:top w:val="none" w:sz="0" w:space="0" w:color="auto"/>
                <w:left w:val="none" w:sz="0" w:space="0" w:color="auto"/>
                <w:bottom w:val="none" w:sz="0" w:space="0" w:color="auto"/>
                <w:right w:val="none" w:sz="0" w:space="0" w:color="auto"/>
              </w:divBdr>
            </w:div>
            <w:div w:id="792863446">
              <w:marLeft w:val="0"/>
              <w:marRight w:val="0"/>
              <w:marTop w:val="0"/>
              <w:marBottom w:val="0"/>
              <w:divBdr>
                <w:top w:val="none" w:sz="0" w:space="0" w:color="auto"/>
                <w:left w:val="none" w:sz="0" w:space="0" w:color="auto"/>
                <w:bottom w:val="none" w:sz="0" w:space="0" w:color="auto"/>
                <w:right w:val="none" w:sz="0" w:space="0" w:color="auto"/>
              </w:divBdr>
            </w:div>
            <w:div w:id="2116557515">
              <w:marLeft w:val="0"/>
              <w:marRight w:val="0"/>
              <w:marTop w:val="0"/>
              <w:marBottom w:val="0"/>
              <w:divBdr>
                <w:top w:val="none" w:sz="0" w:space="0" w:color="auto"/>
                <w:left w:val="none" w:sz="0" w:space="0" w:color="auto"/>
                <w:bottom w:val="none" w:sz="0" w:space="0" w:color="auto"/>
                <w:right w:val="none" w:sz="0" w:space="0" w:color="auto"/>
              </w:divBdr>
            </w:div>
            <w:div w:id="1543638563">
              <w:marLeft w:val="0"/>
              <w:marRight w:val="0"/>
              <w:marTop w:val="0"/>
              <w:marBottom w:val="0"/>
              <w:divBdr>
                <w:top w:val="none" w:sz="0" w:space="0" w:color="auto"/>
                <w:left w:val="none" w:sz="0" w:space="0" w:color="auto"/>
                <w:bottom w:val="none" w:sz="0" w:space="0" w:color="auto"/>
                <w:right w:val="none" w:sz="0" w:space="0" w:color="auto"/>
              </w:divBdr>
            </w:div>
            <w:div w:id="1439250751">
              <w:marLeft w:val="0"/>
              <w:marRight w:val="0"/>
              <w:marTop w:val="0"/>
              <w:marBottom w:val="0"/>
              <w:divBdr>
                <w:top w:val="none" w:sz="0" w:space="0" w:color="auto"/>
                <w:left w:val="none" w:sz="0" w:space="0" w:color="auto"/>
                <w:bottom w:val="none" w:sz="0" w:space="0" w:color="auto"/>
                <w:right w:val="none" w:sz="0" w:space="0" w:color="auto"/>
              </w:divBdr>
            </w:div>
            <w:div w:id="1314717771">
              <w:marLeft w:val="0"/>
              <w:marRight w:val="0"/>
              <w:marTop w:val="0"/>
              <w:marBottom w:val="0"/>
              <w:divBdr>
                <w:top w:val="none" w:sz="0" w:space="0" w:color="auto"/>
                <w:left w:val="none" w:sz="0" w:space="0" w:color="auto"/>
                <w:bottom w:val="none" w:sz="0" w:space="0" w:color="auto"/>
                <w:right w:val="none" w:sz="0" w:space="0" w:color="auto"/>
              </w:divBdr>
            </w:div>
            <w:div w:id="967593270">
              <w:marLeft w:val="0"/>
              <w:marRight w:val="0"/>
              <w:marTop w:val="0"/>
              <w:marBottom w:val="0"/>
              <w:divBdr>
                <w:top w:val="none" w:sz="0" w:space="0" w:color="auto"/>
                <w:left w:val="none" w:sz="0" w:space="0" w:color="auto"/>
                <w:bottom w:val="none" w:sz="0" w:space="0" w:color="auto"/>
                <w:right w:val="none" w:sz="0" w:space="0" w:color="auto"/>
              </w:divBdr>
            </w:div>
            <w:div w:id="704446844">
              <w:marLeft w:val="0"/>
              <w:marRight w:val="0"/>
              <w:marTop w:val="0"/>
              <w:marBottom w:val="0"/>
              <w:divBdr>
                <w:top w:val="none" w:sz="0" w:space="0" w:color="auto"/>
                <w:left w:val="none" w:sz="0" w:space="0" w:color="auto"/>
                <w:bottom w:val="none" w:sz="0" w:space="0" w:color="auto"/>
                <w:right w:val="none" w:sz="0" w:space="0" w:color="auto"/>
              </w:divBdr>
            </w:div>
            <w:div w:id="2034115811">
              <w:marLeft w:val="0"/>
              <w:marRight w:val="0"/>
              <w:marTop w:val="0"/>
              <w:marBottom w:val="0"/>
              <w:divBdr>
                <w:top w:val="none" w:sz="0" w:space="0" w:color="auto"/>
                <w:left w:val="none" w:sz="0" w:space="0" w:color="auto"/>
                <w:bottom w:val="none" w:sz="0" w:space="0" w:color="auto"/>
                <w:right w:val="none" w:sz="0" w:space="0" w:color="auto"/>
              </w:divBdr>
            </w:div>
            <w:div w:id="866672646">
              <w:marLeft w:val="0"/>
              <w:marRight w:val="0"/>
              <w:marTop w:val="0"/>
              <w:marBottom w:val="0"/>
              <w:divBdr>
                <w:top w:val="none" w:sz="0" w:space="0" w:color="auto"/>
                <w:left w:val="none" w:sz="0" w:space="0" w:color="auto"/>
                <w:bottom w:val="none" w:sz="0" w:space="0" w:color="auto"/>
                <w:right w:val="none" w:sz="0" w:space="0" w:color="auto"/>
              </w:divBdr>
            </w:div>
            <w:div w:id="2091193668">
              <w:marLeft w:val="0"/>
              <w:marRight w:val="0"/>
              <w:marTop w:val="0"/>
              <w:marBottom w:val="0"/>
              <w:divBdr>
                <w:top w:val="none" w:sz="0" w:space="0" w:color="auto"/>
                <w:left w:val="none" w:sz="0" w:space="0" w:color="auto"/>
                <w:bottom w:val="none" w:sz="0" w:space="0" w:color="auto"/>
                <w:right w:val="none" w:sz="0" w:space="0" w:color="auto"/>
              </w:divBdr>
            </w:div>
            <w:div w:id="1809013818">
              <w:marLeft w:val="0"/>
              <w:marRight w:val="0"/>
              <w:marTop w:val="0"/>
              <w:marBottom w:val="0"/>
              <w:divBdr>
                <w:top w:val="none" w:sz="0" w:space="0" w:color="auto"/>
                <w:left w:val="none" w:sz="0" w:space="0" w:color="auto"/>
                <w:bottom w:val="none" w:sz="0" w:space="0" w:color="auto"/>
                <w:right w:val="none" w:sz="0" w:space="0" w:color="auto"/>
              </w:divBdr>
            </w:div>
            <w:div w:id="852643206">
              <w:marLeft w:val="0"/>
              <w:marRight w:val="0"/>
              <w:marTop w:val="0"/>
              <w:marBottom w:val="0"/>
              <w:divBdr>
                <w:top w:val="none" w:sz="0" w:space="0" w:color="auto"/>
                <w:left w:val="none" w:sz="0" w:space="0" w:color="auto"/>
                <w:bottom w:val="none" w:sz="0" w:space="0" w:color="auto"/>
                <w:right w:val="none" w:sz="0" w:space="0" w:color="auto"/>
              </w:divBdr>
            </w:div>
            <w:div w:id="722146116">
              <w:marLeft w:val="0"/>
              <w:marRight w:val="0"/>
              <w:marTop w:val="0"/>
              <w:marBottom w:val="0"/>
              <w:divBdr>
                <w:top w:val="none" w:sz="0" w:space="0" w:color="auto"/>
                <w:left w:val="none" w:sz="0" w:space="0" w:color="auto"/>
                <w:bottom w:val="none" w:sz="0" w:space="0" w:color="auto"/>
                <w:right w:val="none" w:sz="0" w:space="0" w:color="auto"/>
              </w:divBdr>
            </w:div>
            <w:div w:id="381253774">
              <w:marLeft w:val="0"/>
              <w:marRight w:val="0"/>
              <w:marTop w:val="0"/>
              <w:marBottom w:val="0"/>
              <w:divBdr>
                <w:top w:val="none" w:sz="0" w:space="0" w:color="auto"/>
                <w:left w:val="none" w:sz="0" w:space="0" w:color="auto"/>
                <w:bottom w:val="none" w:sz="0" w:space="0" w:color="auto"/>
                <w:right w:val="none" w:sz="0" w:space="0" w:color="auto"/>
              </w:divBdr>
            </w:div>
            <w:div w:id="2142535289">
              <w:marLeft w:val="0"/>
              <w:marRight w:val="0"/>
              <w:marTop w:val="0"/>
              <w:marBottom w:val="0"/>
              <w:divBdr>
                <w:top w:val="none" w:sz="0" w:space="0" w:color="auto"/>
                <w:left w:val="none" w:sz="0" w:space="0" w:color="auto"/>
                <w:bottom w:val="none" w:sz="0" w:space="0" w:color="auto"/>
                <w:right w:val="none" w:sz="0" w:space="0" w:color="auto"/>
              </w:divBdr>
            </w:div>
            <w:div w:id="83577340">
              <w:marLeft w:val="0"/>
              <w:marRight w:val="0"/>
              <w:marTop w:val="0"/>
              <w:marBottom w:val="0"/>
              <w:divBdr>
                <w:top w:val="none" w:sz="0" w:space="0" w:color="auto"/>
                <w:left w:val="none" w:sz="0" w:space="0" w:color="auto"/>
                <w:bottom w:val="none" w:sz="0" w:space="0" w:color="auto"/>
                <w:right w:val="none" w:sz="0" w:space="0" w:color="auto"/>
              </w:divBdr>
            </w:div>
            <w:div w:id="1604652077">
              <w:marLeft w:val="0"/>
              <w:marRight w:val="0"/>
              <w:marTop w:val="0"/>
              <w:marBottom w:val="0"/>
              <w:divBdr>
                <w:top w:val="none" w:sz="0" w:space="0" w:color="auto"/>
                <w:left w:val="none" w:sz="0" w:space="0" w:color="auto"/>
                <w:bottom w:val="none" w:sz="0" w:space="0" w:color="auto"/>
                <w:right w:val="none" w:sz="0" w:space="0" w:color="auto"/>
              </w:divBdr>
            </w:div>
            <w:div w:id="475877491">
              <w:marLeft w:val="0"/>
              <w:marRight w:val="0"/>
              <w:marTop w:val="0"/>
              <w:marBottom w:val="0"/>
              <w:divBdr>
                <w:top w:val="none" w:sz="0" w:space="0" w:color="auto"/>
                <w:left w:val="none" w:sz="0" w:space="0" w:color="auto"/>
                <w:bottom w:val="none" w:sz="0" w:space="0" w:color="auto"/>
                <w:right w:val="none" w:sz="0" w:space="0" w:color="auto"/>
              </w:divBdr>
            </w:div>
            <w:div w:id="2040085908">
              <w:marLeft w:val="0"/>
              <w:marRight w:val="0"/>
              <w:marTop w:val="0"/>
              <w:marBottom w:val="0"/>
              <w:divBdr>
                <w:top w:val="none" w:sz="0" w:space="0" w:color="auto"/>
                <w:left w:val="none" w:sz="0" w:space="0" w:color="auto"/>
                <w:bottom w:val="none" w:sz="0" w:space="0" w:color="auto"/>
                <w:right w:val="none" w:sz="0" w:space="0" w:color="auto"/>
              </w:divBdr>
            </w:div>
            <w:div w:id="2040355078">
              <w:marLeft w:val="0"/>
              <w:marRight w:val="0"/>
              <w:marTop w:val="0"/>
              <w:marBottom w:val="0"/>
              <w:divBdr>
                <w:top w:val="none" w:sz="0" w:space="0" w:color="auto"/>
                <w:left w:val="none" w:sz="0" w:space="0" w:color="auto"/>
                <w:bottom w:val="none" w:sz="0" w:space="0" w:color="auto"/>
                <w:right w:val="none" w:sz="0" w:space="0" w:color="auto"/>
              </w:divBdr>
            </w:div>
            <w:div w:id="1485077253">
              <w:marLeft w:val="0"/>
              <w:marRight w:val="0"/>
              <w:marTop w:val="0"/>
              <w:marBottom w:val="0"/>
              <w:divBdr>
                <w:top w:val="none" w:sz="0" w:space="0" w:color="auto"/>
                <w:left w:val="none" w:sz="0" w:space="0" w:color="auto"/>
                <w:bottom w:val="none" w:sz="0" w:space="0" w:color="auto"/>
                <w:right w:val="none" w:sz="0" w:space="0" w:color="auto"/>
              </w:divBdr>
            </w:div>
            <w:div w:id="464860922">
              <w:marLeft w:val="0"/>
              <w:marRight w:val="0"/>
              <w:marTop w:val="0"/>
              <w:marBottom w:val="0"/>
              <w:divBdr>
                <w:top w:val="none" w:sz="0" w:space="0" w:color="auto"/>
                <w:left w:val="none" w:sz="0" w:space="0" w:color="auto"/>
                <w:bottom w:val="none" w:sz="0" w:space="0" w:color="auto"/>
                <w:right w:val="none" w:sz="0" w:space="0" w:color="auto"/>
              </w:divBdr>
            </w:div>
            <w:div w:id="616644538">
              <w:marLeft w:val="0"/>
              <w:marRight w:val="0"/>
              <w:marTop w:val="0"/>
              <w:marBottom w:val="0"/>
              <w:divBdr>
                <w:top w:val="none" w:sz="0" w:space="0" w:color="auto"/>
                <w:left w:val="none" w:sz="0" w:space="0" w:color="auto"/>
                <w:bottom w:val="none" w:sz="0" w:space="0" w:color="auto"/>
                <w:right w:val="none" w:sz="0" w:space="0" w:color="auto"/>
              </w:divBdr>
            </w:div>
            <w:div w:id="1587109551">
              <w:marLeft w:val="0"/>
              <w:marRight w:val="0"/>
              <w:marTop w:val="0"/>
              <w:marBottom w:val="0"/>
              <w:divBdr>
                <w:top w:val="none" w:sz="0" w:space="0" w:color="auto"/>
                <w:left w:val="none" w:sz="0" w:space="0" w:color="auto"/>
                <w:bottom w:val="none" w:sz="0" w:space="0" w:color="auto"/>
                <w:right w:val="none" w:sz="0" w:space="0" w:color="auto"/>
              </w:divBdr>
            </w:div>
            <w:div w:id="281232987">
              <w:marLeft w:val="0"/>
              <w:marRight w:val="0"/>
              <w:marTop w:val="0"/>
              <w:marBottom w:val="0"/>
              <w:divBdr>
                <w:top w:val="none" w:sz="0" w:space="0" w:color="auto"/>
                <w:left w:val="none" w:sz="0" w:space="0" w:color="auto"/>
                <w:bottom w:val="none" w:sz="0" w:space="0" w:color="auto"/>
                <w:right w:val="none" w:sz="0" w:space="0" w:color="auto"/>
              </w:divBdr>
            </w:div>
            <w:div w:id="882718448">
              <w:marLeft w:val="0"/>
              <w:marRight w:val="0"/>
              <w:marTop w:val="0"/>
              <w:marBottom w:val="0"/>
              <w:divBdr>
                <w:top w:val="none" w:sz="0" w:space="0" w:color="auto"/>
                <w:left w:val="none" w:sz="0" w:space="0" w:color="auto"/>
                <w:bottom w:val="none" w:sz="0" w:space="0" w:color="auto"/>
                <w:right w:val="none" w:sz="0" w:space="0" w:color="auto"/>
              </w:divBdr>
            </w:div>
            <w:div w:id="840311691">
              <w:marLeft w:val="0"/>
              <w:marRight w:val="0"/>
              <w:marTop w:val="0"/>
              <w:marBottom w:val="0"/>
              <w:divBdr>
                <w:top w:val="none" w:sz="0" w:space="0" w:color="auto"/>
                <w:left w:val="none" w:sz="0" w:space="0" w:color="auto"/>
                <w:bottom w:val="none" w:sz="0" w:space="0" w:color="auto"/>
                <w:right w:val="none" w:sz="0" w:space="0" w:color="auto"/>
              </w:divBdr>
            </w:div>
            <w:div w:id="813836011">
              <w:marLeft w:val="0"/>
              <w:marRight w:val="0"/>
              <w:marTop w:val="0"/>
              <w:marBottom w:val="0"/>
              <w:divBdr>
                <w:top w:val="none" w:sz="0" w:space="0" w:color="auto"/>
                <w:left w:val="none" w:sz="0" w:space="0" w:color="auto"/>
                <w:bottom w:val="none" w:sz="0" w:space="0" w:color="auto"/>
                <w:right w:val="none" w:sz="0" w:space="0" w:color="auto"/>
              </w:divBdr>
            </w:div>
            <w:div w:id="210119680">
              <w:marLeft w:val="0"/>
              <w:marRight w:val="0"/>
              <w:marTop w:val="0"/>
              <w:marBottom w:val="0"/>
              <w:divBdr>
                <w:top w:val="none" w:sz="0" w:space="0" w:color="auto"/>
                <w:left w:val="none" w:sz="0" w:space="0" w:color="auto"/>
                <w:bottom w:val="none" w:sz="0" w:space="0" w:color="auto"/>
                <w:right w:val="none" w:sz="0" w:space="0" w:color="auto"/>
              </w:divBdr>
            </w:div>
            <w:div w:id="229780068">
              <w:marLeft w:val="0"/>
              <w:marRight w:val="0"/>
              <w:marTop w:val="0"/>
              <w:marBottom w:val="0"/>
              <w:divBdr>
                <w:top w:val="none" w:sz="0" w:space="0" w:color="auto"/>
                <w:left w:val="none" w:sz="0" w:space="0" w:color="auto"/>
                <w:bottom w:val="none" w:sz="0" w:space="0" w:color="auto"/>
                <w:right w:val="none" w:sz="0" w:space="0" w:color="auto"/>
              </w:divBdr>
            </w:div>
            <w:div w:id="1256013000">
              <w:marLeft w:val="0"/>
              <w:marRight w:val="0"/>
              <w:marTop w:val="0"/>
              <w:marBottom w:val="0"/>
              <w:divBdr>
                <w:top w:val="none" w:sz="0" w:space="0" w:color="auto"/>
                <w:left w:val="none" w:sz="0" w:space="0" w:color="auto"/>
                <w:bottom w:val="none" w:sz="0" w:space="0" w:color="auto"/>
                <w:right w:val="none" w:sz="0" w:space="0" w:color="auto"/>
              </w:divBdr>
            </w:div>
            <w:div w:id="1465195000">
              <w:marLeft w:val="0"/>
              <w:marRight w:val="0"/>
              <w:marTop w:val="0"/>
              <w:marBottom w:val="0"/>
              <w:divBdr>
                <w:top w:val="none" w:sz="0" w:space="0" w:color="auto"/>
                <w:left w:val="none" w:sz="0" w:space="0" w:color="auto"/>
                <w:bottom w:val="none" w:sz="0" w:space="0" w:color="auto"/>
                <w:right w:val="none" w:sz="0" w:space="0" w:color="auto"/>
              </w:divBdr>
            </w:div>
            <w:div w:id="1522275763">
              <w:marLeft w:val="0"/>
              <w:marRight w:val="0"/>
              <w:marTop w:val="0"/>
              <w:marBottom w:val="0"/>
              <w:divBdr>
                <w:top w:val="none" w:sz="0" w:space="0" w:color="auto"/>
                <w:left w:val="none" w:sz="0" w:space="0" w:color="auto"/>
                <w:bottom w:val="none" w:sz="0" w:space="0" w:color="auto"/>
                <w:right w:val="none" w:sz="0" w:space="0" w:color="auto"/>
              </w:divBdr>
            </w:div>
            <w:div w:id="308945403">
              <w:marLeft w:val="0"/>
              <w:marRight w:val="0"/>
              <w:marTop w:val="0"/>
              <w:marBottom w:val="0"/>
              <w:divBdr>
                <w:top w:val="none" w:sz="0" w:space="0" w:color="auto"/>
                <w:left w:val="none" w:sz="0" w:space="0" w:color="auto"/>
                <w:bottom w:val="none" w:sz="0" w:space="0" w:color="auto"/>
                <w:right w:val="none" w:sz="0" w:space="0" w:color="auto"/>
              </w:divBdr>
            </w:div>
            <w:div w:id="602959854">
              <w:marLeft w:val="0"/>
              <w:marRight w:val="0"/>
              <w:marTop w:val="0"/>
              <w:marBottom w:val="0"/>
              <w:divBdr>
                <w:top w:val="none" w:sz="0" w:space="0" w:color="auto"/>
                <w:left w:val="none" w:sz="0" w:space="0" w:color="auto"/>
                <w:bottom w:val="none" w:sz="0" w:space="0" w:color="auto"/>
                <w:right w:val="none" w:sz="0" w:space="0" w:color="auto"/>
              </w:divBdr>
            </w:div>
            <w:div w:id="703600553">
              <w:marLeft w:val="0"/>
              <w:marRight w:val="0"/>
              <w:marTop w:val="0"/>
              <w:marBottom w:val="0"/>
              <w:divBdr>
                <w:top w:val="none" w:sz="0" w:space="0" w:color="auto"/>
                <w:left w:val="none" w:sz="0" w:space="0" w:color="auto"/>
                <w:bottom w:val="none" w:sz="0" w:space="0" w:color="auto"/>
                <w:right w:val="none" w:sz="0" w:space="0" w:color="auto"/>
              </w:divBdr>
            </w:div>
            <w:div w:id="1305966700">
              <w:marLeft w:val="0"/>
              <w:marRight w:val="0"/>
              <w:marTop w:val="0"/>
              <w:marBottom w:val="0"/>
              <w:divBdr>
                <w:top w:val="none" w:sz="0" w:space="0" w:color="auto"/>
                <w:left w:val="none" w:sz="0" w:space="0" w:color="auto"/>
                <w:bottom w:val="none" w:sz="0" w:space="0" w:color="auto"/>
                <w:right w:val="none" w:sz="0" w:space="0" w:color="auto"/>
              </w:divBdr>
            </w:div>
            <w:div w:id="1649936084">
              <w:marLeft w:val="0"/>
              <w:marRight w:val="0"/>
              <w:marTop w:val="0"/>
              <w:marBottom w:val="0"/>
              <w:divBdr>
                <w:top w:val="none" w:sz="0" w:space="0" w:color="auto"/>
                <w:left w:val="none" w:sz="0" w:space="0" w:color="auto"/>
                <w:bottom w:val="none" w:sz="0" w:space="0" w:color="auto"/>
                <w:right w:val="none" w:sz="0" w:space="0" w:color="auto"/>
              </w:divBdr>
            </w:div>
            <w:div w:id="1789355409">
              <w:marLeft w:val="0"/>
              <w:marRight w:val="0"/>
              <w:marTop w:val="0"/>
              <w:marBottom w:val="0"/>
              <w:divBdr>
                <w:top w:val="none" w:sz="0" w:space="0" w:color="auto"/>
                <w:left w:val="none" w:sz="0" w:space="0" w:color="auto"/>
                <w:bottom w:val="none" w:sz="0" w:space="0" w:color="auto"/>
                <w:right w:val="none" w:sz="0" w:space="0" w:color="auto"/>
              </w:divBdr>
            </w:div>
            <w:div w:id="208617434">
              <w:marLeft w:val="0"/>
              <w:marRight w:val="0"/>
              <w:marTop w:val="0"/>
              <w:marBottom w:val="0"/>
              <w:divBdr>
                <w:top w:val="none" w:sz="0" w:space="0" w:color="auto"/>
                <w:left w:val="none" w:sz="0" w:space="0" w:color="auto"/>
                <w:bottom w:val="none" w:sz="0" w:space="0" w:color="auto"/>
                <w:right w:val="none" w:sz="0" w:space="0" w:color="auto"/>
              </w:divBdr>
            </w:div>
            <w:div w:id="420181061">
              <w:marLeft w:val="0"/>
              <w:marRight w:val="0"/>
              <w:marTop w:val="0"/>
              <w:marBottom w:val="0"/>
              <w:divBdr>
                <w:top w:val="none" w:sz="0" w:space="0" w:color="auto"/>
                <w:left w:val="none" w:sz="0" w:space="0" w:color="auto"/>
                <w:bottom w:val="none" w:sz="0" w:space="0" w:color="auto"/>
                <w:right w:val="none" w:sz="0" w:space="0" w:color="auto"/>
              </w:divBdr>
            </w:div>
            <w:div w:id="89018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19204455" TargetMode="External"/><Relationship Id="rId18" Type="http://schemas.openxmlformats.org/officeDocument/2006/relationships/hyperlink" Target="https://doi.org/10.1088/1742-6596/1831/1/012004" TargetMode="External"/><Relationship Id="rId26" Type="http://schemas.openxmlformats.org/officeDocument/2006/relationships/hyperlink" Target="https://doi.org/10.9734/ajrcos/2024/v17i5444" TargetMode="External"/><Relationship Id="rId39" Type="http://schemas.openxmlformats.org/officeDocument/2006/relationships/hyperlink" Target="https://doi.org/10.1109/ficloud.2016.24" TargetMode="External"/><Relationship Id="rId21" Type="http://schemas.openxmlformats.org/officeDocument/2006/relationships/hyperlink" Target="https://www.imperva.com/learn/application-" TargetMode="External"/><Relationship Id="rId34" Type="http://schemas.openxmlformats.org/officeDocument/2006/relationships/hyperlink" Target="https://doi.org/10.9734/ajrcos/2024/v17i3424" TargetMode="External"/><Relationship Id="rId42" Type="http://schemas.openxmlformats.org/officeDocument/2006/relationships/hyperlink" Target="https://doi.org/10.1088/1742-6596/1646/1/012121" TargetMode="External"/><Relationship Id="rId47" Type="http://schemas.openxmlformats.org/officeDocument/2006/relationships/hyperlink" Target="https://doi.org/10.2495/SAFE-V9-N2-137-156" TargetMode="External"/><Relationship Id="rId50" Type="http://schemas.openxmlformats.org/officeDocument/2006/relationships/hyperlink" Target="https://doi.org/10.9734/ajeba/2023/v23i221134" TargetMode="External"/><Relationship Id="rId55" Type="http://schemas.openxmlformats.org/officeDocument/2006/relationships/hyperlink" Target="https://www.sailpoint.com/identity-library/authentication-methods-used-for-network-security/" TargetMode="External"/><Relationship Id="rId63" Type="http://schemas.openxmlformats.org/officeDocument/2006/relationships/hyperlink" Target="https://www.techtarget.com/searchdisasterrecovery/tip/Business-continuity-in-the-cloud-Benefits-and-planning-tips" TargetMode="External"/><Relationship Id="rId68" Type="http://schemas.openxmlformats.org/officeDocument/2006/relationships/hyperlink" Target="https://books.google.com/books?hl=en&amp;lr=&amp;id=kWnWEAAAQBAJ&amp;oi=fnd&amp;pg=PP1&amp;dq=Cybercriminals+increasingly+exploit+sophisticated+techniques+and+zero-day+vulnerabilities" TargetMode="External"/><Relationship Id="rId76" Type="http://schemas.openxmlformats.org/officeDocument/2006/relationships/header" Target="header2.xml"/><Relationship Id="rId7" Type="http://schemas.openxmlformats.org/officeDocument/2006/relationships/hyperlink" Target="https://doi.org/10.5281/zenodo.10613734" TargetMode="External"/><Relationship Id="rId71" Type="http://schemas.openxmlformats.org/officeDocument/2006/relationships/hyperlink" Target="https://doi.org/10.3390/fi15100330" TargetMode="External"/><Relationship Id="rId2" Type="http://schemas.openxmlformats.org/officeDocument/2006/relationships/styles" Target="styles.xml"/><Relationship Id="rId16" Type="http://schemas.openxmlformats.org/officeDocument/2006/relationships/hyperlink" Target="https://doi.org/10.1186/s13173-017-0051-1" TargetMode="External"/><Relationship Id="rId29" Type="http://schemas.openxmlformats.org/officeDocument/2006/relationships/hyperlink" Target="https://doi.org/10.9734/ajrcos/2024/v17i5441" TargetMode="External"/><Relationship Id="rId11" Type="http://schemas.openxmlformats.org/officeDocument/2006/relationships/hyperlink" Target="https://doi.org/10.1007/978-3-319-31664-2_34" TargetMode="External"/><Relationship Id="rId24" Type="http://schemas.openxmlformats.org/officeDocument/2006/relationships/hyperlink" Target="https://phoenixnap.com/blog/penetration-testing" TargetMode="External"/><Relationship Id="rId32" Type="http://schemas.openxmlformats.org/officeDocument/2006/relationships/hyperlink" Target="https://doi.org/10.9734/ajeba/2024/v24i31287" TargetMode="External"/><Relationship Id="rId37" Type="http://schemas.openxmlformats.org/officeDocument/2006/relationships/hyperlink" Target="https://www.scaler.com/topics/cloud-computing/risk-management-in-cloud-computing/" TargetMode="External"/><Relationship Id="rId40" Type="http://schemas.openxmlformats.org/officeDocument/2006/relationships/hyperlink" Target="https://doi.org/10.2478/cait-2021-0044" TargetMode="External"/><Relationship Id="rId45" Type="http://schemas.openxmlformats.org/officeDocument/2006/relationships/hyperlink" Target="https://phoenixnap.com/blog/types-of-firewalls" TargetMode="External"/><Relationship Id="rId53" Type="http://schemas.openxmlformats.org/officeDocument/2006/relationships/hyperlink" Target="https://www.okta.com/identity-101/intrusion-prevention-system/" TargetMode="External"/><Relationship Id="rId58" Type="http://schemas.openxmlformats.org/officeDocument/2006/relationships/hyperlink" Target="https://www.brookings.edu/wp-content/uploads/2016/06/1026_cloud_computing_friedman_west.pdf" TargetMode="External"/><Relationship Id="rId66" Type="http://schemas.openxmlformats.org/officeDocument/2006/relationships/hyperlink" Target="https://www.irejournals.com/formatedpaper/1705360.pdf" TargetMode="External"/><Relationship Id="rId74" Type="http://schemas.openxmlformats.org/officeDocument/2006/relationships/hyperlink" Target="https://doi.org/10.9734/cjast/2023/v42i254181"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morningstarlawgroup.com/insights/cloud-computing-legal-issues/" TargetMode="External"/><Relationship Id="rId82" Type="http://schemas.openxmlformats.org/officeDocument/2006/relationships/theme" Target="theme/theme1.xml"/><Relationship Id="rId10" Type="http://schemas.openxmlformats.org/officeDocument/2006/relationships/hyperlink" Target="https://doi.org/10.9734/ajarr/2024/v18i2601" TargetMode="External"/><Relationship Id="rId19" Type="http://schemas.openxmlformats.org/officeDocument/2006/relationships/hyperlink" Target="https://doi.org/10.4018/ijdcf.2014100104" TargetMode="External"/><Relationship Id="rId31" Type="http://schemas.openxmlformats.org/officeDocument/2006/relationships/hyperlink" Target="https://cloud.google.com/learn/what-is-encryption" TargetMode="External"/><Relationship Id="rId44" Type="http://schemas.openxmlformats.org/officeDocument/2006/relationships/hyperlink" Target="https://doi.org/10.9734/ajeba/2024/v24i41268" TargetMode="External"/><Relationship Id="rId52" Type="http://schemas.openxmlformats.org/officeDocument/2006/relationships/hyperlink" Target="https://doi.org/10.1109/access.2020.2992807" TargetMode="External"/><Relationship Id="rId60" Type="http://schemas.openxmlformats.org/officeDocument/2006/relationships/hyperlink" Target="https://doi.org/10.26438/ijcse/v6i11.632639" TargetMode="External"/><Relationship Id="rId65" Type="http://schemas.openxmlformats.org/officeDocument/2006/relationships/hyperlink" Target="https://www.techtarget.com/searchcio/tip/E-discovery-in-the-cloud-introduces-security-compliance-issues" TargetMode="External"/><Relationship Id="rId73" Type="http://schemas.openxmlformats.org/officeDocument/2006/relationships/hyperlink" Target="https://doi.org/10.12785/ijcds/150193"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ajrcos/2023/v16i4397" TargetMode="External"/><Relationship Id="rId14" Type="http://schemas.openxmlformats.org/officeDocument/2006/relationships/hyperlink" Target="https://doi.org/10.1016/j.procs.2015.07.458" TargetMode="External"/><Relationship Id="rId22" Type="http://schemas.openxmlformats.org/officeDocument/2006/relationships/hyperlink" Target="https://doi.org/10.9734/ajrcos/2024/v17i5447" TargetMode="External"/><Relationship Id="rId27" Type="http://schemas.openxmlformats.org/officeDocument/2006/relationships/hyperlink" Target="https://doi.org/10.1145/3332301" TargetMode="External"/><Relationship Id="rId30" Type="http://schemas.openxmlformats.org/officeDocument/2006/relationships/hyperlink" Target="https://doi.org/10.9734/ajeba/2024/v24i41270" TargetMode="External"/><Relationship Id="rId35" Type="http://schemas.openxmlformats.org/officeDocument/2006/relationships/hyperlink" Target="https://www.gggllp.com/baseline-security-measures-for-cloud-environments/" TargetMode="External"/><Relationship Id="rId43" Type="http://schemas.openxmlformats.org/officeDocument/2006/relationships/hyperlink" Target="https://us-lti.bbcollab.com/collab/ui/session/playback" TargetMode="External"/><Relationship Id="rId48" Type="http://schemas.openxmlformats.org/officeDocument/2006/relationships/hyperlink" Target="https://www.ibm.com/topics/database-security" TargetMode="External"/><Relationship Id="rId56" Type="http://schemas.openxmlformats.org/officeDocument/2006/relationships/hyperlink" Target="https://phoenixnap.com/blog/intrusion-detection-system" TargetMode="External"/><Relationship Id="rId64" Type="http://schemas.openxmlformats.org/officeDocument/2006/relationships/hyperlink" Target="https://go.openathens.net/redirector/ualr.edu?url=https://www.proquest.com/trade-journals/erm-evolving-risk-assessment-strategic-management/docview/2036210031/se-2" TargetMode="External"/><Relationship Id="rId69" Type="http://schemas.openxmlformats.org/officeDocument/2006/relationships/hyperlink" Target="https://doi.org/10.3390/su151813369" TargetMode="External"/><Relationship Id="rId77" Type="http://schemas.openxmlformats.org/officeDocument/2006/relationships/footer" Target="footer1.xml"/><Relationship Id="rId8" Type="http://schemas.openxmlformats.org/officeDocument/2006/relationships/hyperlink" Target="https://doi.org/10.30574/wjaets.2023.10.2.0304" TargetMode="External"/><Relationship Id="rId51" Type="http://schemas.openxmlformats.org/officeDocument/2006/relationships/hyperlink" Target="https://azure.microsoft.com/en-us/resources/cloud-computing-dictionary/what-is-database-security/" TargetMode="External"/><Relationship Id="rId72" Type="http://schemas.openxmlformats.org/officeDocument/2006/relationships/hyperlink" Target="https://doi.org/10.1007/s10796-022-10246-9"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1109/access.2020.2977423" TargetMode="External"/><Relationship Id="rId17" Type="http://schemas.openxmlformats.org/officeDocument/2006/relationships/hyperlink" Target="https://www.forbes.com/sites/forbestechcouncil/2022/07/21/the-rising-importance-of-penetration-testing-in-critical-infrastructure-environments/?sh=6e8d0d215220" TargetMode="External"/><Relationship Id="rId25" Type="http://schemas.openxmlformats.org/officeDocument/2006/relationships/hyperlink" Target="https://doi.org/10.9734/ajrcos/2024/v17i3423" TargetMode="External"/><Relationship Id="rId33" Type="http://schemas.openxmlformats.org/officeDocument/2006/relationships/hyperlink" Target="https://doi.org/10.3390/fi14030089" TargetMode="External"/><Relationship Id="rId38" Type="http://schemas.openxmlformats.org/officeDocument/2006/relationships/hyperlink" Target="https://doi.org/10.9734/ajess/2023/v49i41196" TargetMode="External"/><Relationship Id="rId46" Type="http://schemas.openxmlformats.org/officeDocument/2006/relationships/hyperlink" Target="https://go.gale.com/ps/i.do?id=GALE%7CA578274083&amp;sid=googleScholar&amp;v=2.1&amp;it=r&amp;linkaccess=abs&amp;issn=00108049&amp;p=AONE&amp;sw=w&amp;userGroupName=anon%7E80e2d563&amp;aty=open-web-entry" TargetMode="External"/><Relationship Id="rId59" Type="http://schemas.openxmlformats.org/officeDocument/2006/relationships/hyperlink" Target="https://doi.org/10.1186/s13174-015-0026-4" TargetMode="External"/><Relationship Id="rId67" Type="http://schemas.openxmlformats.org/officeDocument/2006/relationships/hyperlink" Target="https://easychair.org/publications/preprint_download/zwVJ" TargetMode="External"/><Relationship Id="rId20" Type="http://schemas.openxmlformats.org/officeDocument/2006/relationships/hyperlink" Target="https://cybersecurity.att.com/blogs/security-essentials/cybersecurity-penetration-testing-explained" TargetMode="External"/><Relationship Id="rId41" Type="http://schemas.openxmlformats.org/officeDocument/2006/relationships/hyperlink" Target="https://doi.org/10.9734/ajeba/2024/v24i41261" TargetMode="External"/><Relationship Id="rId54" Type="http://schemas.openxmlformats.org/officeDocument/2006/relationships/hyperlink" Target="https://doi.org/10.9734/ajrcos/2024/v17i5442" TargetMode="External"/><Relationship Id="rId62" Type="http://schemas.openxmlformats.org/officeDocument/2006/relationships/hyperlink" Target="https://doi.org/10.9734/ajeba/2023/v23i231180" TargetMode="External"/><Relationship Id="rId70" Type="http://schemas.openxmlformats.org/officeDocument/2006/relationships/hyperlink" Target="https://doi.org/10.4236/jis.2024.152008"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ndeed.com/career-advice/finding-a-job/penetration-testing-methods" TargetMode="External"/><Relationship Id="rId23" Type="http://schemas.openxmlformats.org/officeDocument/2006/relationships/hyperlink" Target="https://www.isaca.org/resources/isaca-journal/issues/2016/volume-5/planning-for-information-security-testinga-practical-approach" TargetMode="External"/><Relationship Id="rId28" Type="http://schemas.openxmlformats.org/officeDocument/2006/relationships/hyperlink" Target="https://doi.org/10.3390/su11247145" TargetMode="External"/><Relationship Id="rId36" Type="http://schemas.openxmlformats.org/officeDocument/2006/relationships/hyperlink" Target="https://doi.org/10.9734/ajarr/2024/v18i1596" TargetMode="External"/><Relationship Id="rId49" Type="http://schemas.openxmlformats.org/officeDocument/2006/relationships/hyperlink" Target="https://doi.org/10.3390/electronics9010173" TargetMode="External"/><Relationship Id="rId57" Type="http://schemas.openxmlformats.org/officeDocument/2006/relationships/hyperlink" Target="https://doi.org/10.9734/ajeba/2023/v23i2311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25</Pages>
  <Words>10038</Words>
  <Characters>57220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Editor-23</cp:lastModifiedBy>
  <cp:revision>21</cp:revision>
  <dcterms:created xsi:type="dcterms:W3CDTF">2024-04-13T15:38:00Z</dcterms:created>
  <dcterms:modified xsi:type="dcterms:W3CDTF">2024-04-15T10:34:00Z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255149a1803d1e2003e0a252ac6fcf00e37d1eff8a21c69d609370aa1f011abf</vt:lpwstr>
  </property>
</Properties>
</file>