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F8DB" w14:textId="77777777" w:rsidR="003A6406" w:rsidRPr="003A6406" w:rsidRDefault="003A6406" w:rsidP="003A6406">
      <w:pPr>
        <w:pStyle w:val="Title"/>
        <w:jc w:val="both"/>
        <w:rPr>
          <w:rFonts w:ascii="Arial" w:hAnsi="Arial" w:cs="Arial"/>
          <w:bCs/>
          <w:i/>
          <w:iCs/>
          <w:u w:val="single"/>
        </w:rPr>
      </w:pPr>
      <w:r w:rsidRPr="003A6406">
        <w:rPr>
          <w:rFonts w:ascii="Arial" w:hAnsi="Arial" w:cs="Arial"/>
          <w:bCs/>
          <w:i/>
          <w:iCs/>
          <w:u w:val="single"/>
        </w:rPr>
        <w:t>Review Article</w:t>
      </w:r>
    </w:p>
    <w:p w14:paraId="75E6AD0C" w14:textId="77777777" w:rsidR="00754C9A" w:rsidRDefault="00754C9A" w:rsidP="00441B6F">
      <w:pPr>
        <w:pStyle w:val="Title"/>
        <w:spacing w:after="0"/>
        <w:jc w:val="both"/>
        <w:rPr>
          <w:rFonts w:ascii="Arial" w:hAnsi="Arial" w:cs="Arial"/>
        </w:rPr>
      </w:pPr>
    </w:p>
    <w:p w14:paraId="2D89A962" w14:textId="77777777" w:rsidR="00EB737D" w:rsidRDefault="00EB737D" w:rsidP="00EB737D">
      <w:pPr>
        <w:pStyle w:val="Author"/>
        <w:spacing w:line="240" w:lineRule="auto"/>
        <w:jc w:val="left"/>
        <w:rPr>
          <w:rFonts w:ascii="Arial" w:hAnsi="Arial" w:cs="Arial"/>
        </w:rPr>
      </w:pPr>
      <w:r w:rsidRPr="00EB737D">
        <w:rPr>
          <w:rFonts w:ascii="Arial" w:hAnsi="Arial" w:cs="Arial"/>
          <w:bCs/>
          <w:iCs/>
          <w:kern w:val="28"/>
          <w:sz w:val="36"/>
        </w:rPr>
        <w:t>A Review on EEG-Based Emotion Recognition: Methods, Challenges, and Future Directions</w:t>
      </w:r>
    </w:p>
    <w:p w14:paraId="7BBB0B95" w14:textId="77777777" w:rsidR="00097A92" w:rsidRDefault="00097A92" w:rsidP="00441B6F">
      <w:pPr>
        <w:pStyle w:val="Copyright"/>
        <w:spacing w:after="0" w:line="240" w:lineRule="auto"/>
        <w:jc w:val="both"/>
        <w:rPr>
          <w:rFonts w:ascii="Arial" w:hAnsi="Arial" w:cs="Arial"/>
        </w:rPr>
      </w:pPr>
    </w:p>
    <w:p w14:paraId="27FFCE97" w14:textId="77777777" w:rsidR="00097A92" w:rsidRDefault="00097A92" w:rsidP="00441B6F">
      <w:pPr>
        <w:pStyle w:val="Copyright"/>
        <w:spacing w:after="0" w:line="240" w:lineRule="auto"/>
        <w:jc w:val="both"/>
        <w:rPr>
          <w:rFonts w:ascii="Arial" w:hAnsi="Arial" w:cs="Arial"/>
        </w:rPr>
      </w:pPr>
    </w:p>
    <w:p w14:paraId="2CE25332" w14:textId="77777777" w:rsidR="00097A92" w:rsidRDefault="00097A92" w:rsidP="00441B6F">
      <w:pPr>
        <w:pStyle w:val="Copyright"/>
        <w:spacing w:after="0" w:line="240" w:lineRule="auto"/>
        <w:jc w:val="both"/>
        <w:rPr>
          <w:rFonts w:ascii="Arial" w:hAnsi="Arial" w:cs="Arial"/>
        </w:rPr>
      </w:pPr>
    </w:p>
    <w:p w14:paraId="3633954A" w14:textId="77777777" w:rsidR="00097A92" w:rsidRDefault="00097A92" w:rsidP="00441B6F">
      <w:pPr>
        <w:pStyle w:val="Copyright"/>
        <w:spacing w:after="0" w:line="240" w:lineRule="auto"/>
        <w:jc w:val="both"/>
        <w:rPr>
          <w:rFonts w:ascii="Arial" w:hAnsi="Arial" w:cs="Arial"/>
        </w:rPr>
      </w:pPr>
    </w:p>
    <w:p w14:paraId="4DCDF0EC" w14:textId="77777777" w:rsidR="00097A92" w:rsidRDefault="00097A92" w:rsidP="00441B6F">
      <w:pPr>
        <w:pStyle w:val="Copyright"/>
        <w:spacing w:after="0" w:line="240" w:lineRule="auto"/>
        <w:jc w:val="both"/>
        <w:rPr>
          <w:rFonts w:ascii="Arial" w:hAnsi="Arial" w:cs="Arial"/>
        </w:rPr>
      </w:pPr>
    </w:p>
    <w:p w14:paraId="550E3FEF" w14:textId="77777777" w:rsidR="00097A92" w:rsidRDefault="00097A92" w:rsidP="00441B6F">
      <w:pPr>
        <w:pStyle w:val="Copyright"/>
        <w:spacing w:after="0" w:line="240" w:lineRule="auto"/>
        <w:jc w:val="both"/>
        <w:rPr>
          <w:rFonts w:ascii="Arial" w:hAnsi="Arial" w:cs="Arial"/>
        </w:rPr>
      </w:pPr>
    </w:p>
    <w:p w14:paraId="05F2DFB4" w14:textId="77777777" w:rsidR="00097A92" w:rsidRDefault="00097A92" w:rsidP="00441B6F">
      <w:pPr>
        <w:pStyle w:val="Copyright"/>
        <w:spacing w:after="0" w:line="240" w:lineRule="auto"/>
        <w:jc w:val="both"/>
        <w:rPr>
          <w:rFonts w:ascii="Arial" w:hAnsi="Arial" w:cs="Arial"/>
        </w:rPr>
      </w:pPr>
    </w:p>
    <w:p w14:paraId="529B3C9C" w14:textId="1EB7A2F2" w:rsidR="00B01FCD" w:rsidRPr="00FB3A86" w:rsidRDefault="004A6D57" w:rsidP="00441B6F">
      <w:pPr>
        <w:pStyle w:val="Copyright"/>
        <w:spacing w:after="0" w:line="240" w:lineRule="auto"/>
        <w:jc w:val="both"/>
        <w:rPr>
          <w:rFonts w:ascii="Arial" w:hAnsi="Arial" w:cs="Arial"/>
        </w:rPr>
        <w:sectPr w:rsidR="00B01FCD" w:rsidRPr="00FB3A86" w:rsidSect="006117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C1D9EB" wp14:editId="67D1E037">
                <wp:extent cx="5303520" cy="635"/>
                <wp:effectExtent l="15240" t="17145" r="15240" b="1143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91C9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wrap anchorx="page"/>
                <w10:anchorlock/>
              </v:shape>
            </w:pict>
          </mc:Fallback>
        </mc:AlternateContent>
      </w:r>
      <w:r w:rsidR="00FB3A86">
        <w:rPr>
          <w:rFonts w:ascii="Arial" w:hAnsi="Arial" w:cs="Arial"/>
        </w:rPr>
        <w:t>.</w:t>
      </w:r>
    </w:p>
    <w:p w14:paraId="2870FDD2" w14:textId="77777777" w:rsidR="00790ADA" w:rsidRPr="00FB3A86" w:rsidRDefault="00B01FCD" w:rsidP="00EB737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366569" w14:textId="77777777" w:rsidTr="001E44FE">
        <w:tc>
          <w:tcPr>
            <w:tcW w:w="9576" w:type="dxa"/>
            <w:shd w:val="clear" w:color="auto" w:fill="F2F2F2"/>
          </w:tcPr>
          <w:p w14:paraId="11C63044" w14:textId="77777777" w:rsidR="00505F06" w:rsidRPr="00BA1B01" w:rsidRDefault="0000032E" w:rsidP="00EB737D">
            <w:pPr>
              <w:pStyle w:val="Body"/>
              <w:spacing w:after="0"/>
              <w:rPr>
                <w:rFonts w:ascii="Arial" w:eastAsia="Calibri" w:hAnsi="Arial" w:cs="Arial"/>
                <w:szCs w:val="22"/>
              </w:rPr>
            </w:pPr>
            <w:r w:rsidRPr="0000032E">
              <w:rPr>
                <w:rFonts w:ascii="Arial" w:eastAsia="Calibri" w:hAnsi="Arial" w:cs="Arial"/>
                <w:szCs w:val="22"/>
              </w:rPr>
              <w:t xml:space="preserve">Electroencephalography, EEG, is a noninvasive and rather objective path to identify human emotional states. It also offers high temporal resolution, and it seems to resist deceptive cues, or those tiny </w:t>
            </w:r>
            <w:proofErr w:type="gramStart"/>
            <w:r w:rsidRPr="0000032E">
              <w:rPr>
                <w:rFonts w:ascii="Arial" w:eastAsia="Calibri" w:hAnsi="Arial" w:cs="Arial"/>
                <w:szCs w:val="22"/>
              </w:rPr>
              <w:t>facial like</w:t>
            </w:r>
            <w:proofErr w:type="gramEnd"/>
            <w:r w:rsidRPr="0000032E">
              <w:rPr>
                <w:rFonts w:ascii="Arial" w:eastAsia="Calibri" w:hAnsi="Arial" w:cs="Arial"/>
                <w:szCs w:val="22"/>
              </w:rPr>
              <w:t xml:space="preserve"> expressions that people can conceal. In this review, we walk through EEG based emotion recognition approaches, though not always in a perfectly neat order, we move from signal capture to what comes next in </w:t>
            </w:r>
            <w:proofErr w:type="gramStart"/>
            <w:r w:rsidRPr="0000032E">
              <w:rPr>
                <w:rFonts w:ascii="Arial" w:eastAsia="Calibri" w:hAnsi="Arial" w:cs="Arial"/>
                <w:szCs w:val="22"/>
              </w:rPr>
              <w:t>preprocessing ,</w:t>
            </w:r>
            <w:proofErr w:type="gramEnd"/>
            <w:r w:rsidRPr="0000032E">
              <w:rPr>
                <w:rFonts w:ascii="Arial" w:eastAsia="Calibri" w:hAnsi="Arial" w:cs="Arial"/>
                <w:szCs w:val="22"/>
              </w:rPr>
              <w:t xml:space="preserve"> then to feature extraction, and at the end, classification. We cover both classical machine learning setups and deep learning pipelines, plus there is a clear taxonomy of the methods that exist today. We contrast publicly available EEG datasets and discuss benchmark outcomes side by side, so a reader can judge where each approach tends to land. Key problems are laid out in a straightforward way, like inter subject variability, the signal noise that keeps showing up, and dataset sizes that are frequently too small. For future research, we describe several directions, for example refining deep learning architectures, performing multimodal fusion with other physiological signals, using transfer learning, and creating lightweight models for wearable EEG devices. Taken together, EEG based methods can deliver dependable emotion classification performance. In general, deep learning comes out ahead of classical methods, which suggests real world usefulness in affective computing and human computer interaction.</w:t>
            </w:r>
          </w:p>
        </w:tc>
      </w:tr>
    </w:tbl>
    <w:p w14:paraId="70DD5CA3" w14:textId="77777777" w:rsidR="00636EB2" w:rsidRDefault="00636EB2" w:rsidP="00441B6F">
      <w:pPr>
        <w:pStyle w:val="Body"/>
        <w:spacing w:after="0"/>
        <w:rPr>
          <w:rFonts w:ascii="Arial" w:hAnsi="Arial" w:cs="Arial"/>
          <w:i/>
        </w:rPr>
      </w:pPr>
    </w:p>
    <w:p w14:paraId="7737BDD7" w14:textId="77777777" w:rsidR="00790ADA" w:rsidRDefault="00A24E7E" w:rsidP="00EB737D">
      <w:pPr>
        <w:pStyle w:val="Body"/>
        <w:spacing w:after="0"/>
        <w:rPr>
          <w:rFonts w:ascii="Arial" w:hAnsi="Arial" w:cs="Arial"/>
          <w:i/>
        </w:rPr>
      </w:pPr>
      <w:r>
        <w:rPr>
          <w:rFonts w:ascii="Arial" w:hAnsi="Arial" w:cs="Arial"/>
          <w:i/>
        </w:rPr>
        <w:t xml:space="preserve">Keywords: </w:t>
      </w:r>
      <w:r w:rsidR="00EB737D">
        <w:rPr>
          <w:rFonts w:ascii="Arial" w:hAnsi="Arial" w:cs="Arial"/>
          <w:i/>
        </w:rPr>
        <w:t xml:space="preserve">EEG, Deep </w:t>
      </w:r>
      <w:proofErr w:type="gramStart"/>
      <w:r w:rsidR="00EB737D">
        <w:rPr>
          <w:rFonts w:ascii="Arial" w:hAnsi="Arial" w:cs="Arial"/>
          <w:i/>
        </w:rPr>
        <w:t xml:space="preserve">learning </w:t>
      </w:r>
      <w:r w:rsidR="00915DD0">
        <w:rPr>
          <w:rFonts w:ascii="Arial" w:hAnsi="Arial" w:cs="Arial"/>
          <w:i/>
        </w:rPr>
        <w:t>,Machine</w:t>
      </w:r>
      <w:proofErr w:type="gramEnd"/>
      <w:r w:rsidR="00915DD0">
        <w:rPr>
          <w:rFonts w:ascii="Arial" w:hAnsi="Arial" w:cs="Arial"/>
          <w:i/>
        </w:rPr>
        <w:t xml:space="preserve"> learning, signal processing </w:t>
      </w:r>
    </w:p>
    <w:p w14:paraId="307ADF36" w14:textId="77777777" w:rsidR="0024282C" w:rsidRDefault="0024282C" w:rsidP="00915DD0">
      <w:pPr>
        <w:pStyle w:val="Body"/>
        <w:spacing w:after="0"/>
        <w:rPr>
          <w:rFonts w:ascii="Arial" w:hAnsi="Arial" w:cs="Arial"/>
          <w:i/>
          <w:sz w:val="18"/>
        </w:rPr>
      </w:pPr>
    </w:p>
    <w:p w14:paraId="74D1E910" w14:textId="77777777" w:rsidR="00505F06" w:rsidRPr="00A24E7E" w:rsidRDefault="00505F06" w:rsidP="00441B6F">
      <w:pPr>
        <w:pStyle w:val="Body"/>
        <w:spacing w:after="0"/>
        <w:rPr>
          <w:rFonts w:ascii="Arial" w:hAnsi="Arial" w:cs="Arial"/>
          <w:i/>
        </w:rPr>
      </w:pPr>
    </w:p>
    <w:p w14:paraId="33E711D6" w14:textId="17B1D6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A3FE82" w14:textId="77777777" w:rsidR="00790ADA" w:rsidRPr="00FB3A86" w:rsidRDefault="00790ADA" w:rsidP="00441B6F">
      <w:pPr>
        <w:pStyle w:val="AbstHead"/>
        <w:spacing w:after="0"/>
        <w:jc w:val="both"/>
        <w:rPr>
          <w:rFonts w:ascii="Arial" w:hAnsi="Arial" w:cs="Arial"/>
        </w:rPr>
      </w:pPr>
    </w:p>
    <w:p w14:paraId="28678ACF" w14:textId="77777777" w:rsidR="00915DD0" w:rsidRPr="00915DD0" w:rsidRDefault="00CE53AE" w:rsidP="004F3493">
      <w:pPr>
        <w:pStyle w:val="Body"/>
        <w:rPr>
          <w:rFonts w:ascii="Arial" w:hAnsi="Arial" w:cs="Arial"/>
        </w:rPr>
      </w:pPr>
      <w:r w:rsidRPr="00CE53AE">
        <w:rPr>
          <w:rFonts w:ascii="Arial" w:hAnsi="Arial" w:cs="Arial"/>
        </w:rPr>
        <w:t>Emotions really steer human cognition decision-making and behavior, by pulling in neural systems that are key for processing feelings. They’re crucial for making beneficial choices because conscious knowledge on its own isn’t enough; it also brings out that tangled interplay between emotion and rational thinking, which is not just a footnote but a full mechanism.</w:t>
      </w:r>
      <w:r w:rsidR="00915DD0" w:rsidRPr="00915DD0">
        <w:rPr>
          <w:rFonts w:ascii="Arial" w:hAnsi="Arial" w:cs="Arial"/>
        </w:rPr>
        <w:t xml:space="preserve"> </w:t>
      </w:r>
      <w:r w:rsidRPr="00D13B03">
        <w:rPr>
          <w:rFonts w:ascii="Times New Roman" w:hAnsi="Times New Roman"/>
          <w:sz w:val="18"/>
          <w:szCs w:val="18"/>
        </w:rPr>
        <w:t>(Taghizad-Tavana et al., 2025)</w:t>
      </w:r>
      <w:r>
        <w:rPr>
          <w:rFonts w:ascii="Times New Roman" w:hAnsi="Times New Roman"/>
          <w:sz w:val="18"/>
          <w:szCs w:val="18"/>
        </w:rPr>
        <w:t>.</w:t>
      </w:r>
      <w:r>
        <w:rPr>
          <w:rFonts w:ascii="Arial" w:hAnsi="Arial" w:cs="Arial"/>
        </w:rPr>
        <w:t xml:space="preserve"> </w:t>
      </w:r>
      <w:r w:rsidRPr="00CE53AE">
        <w:rPr>
          <w:rFonts w:ascii="Arial" w:hAnsi="Arial" w:cs="Arial"/>
        </w:rPr>
        <w:t>Artificial Emotional Intelligence (AEI) lets computers imitate human feeling abilities, by blending cognitive skills with emotional capacities into huma</w:t>
      </w:r>
      <w:r>
        <w:rPr>
          <w:rFonts w:ascii="Arial" w:hAnsi="Arial" w:cs="Arial"/>
        </w:rPr>
        <w:t>n computer interactions (HCI) .</w:t>
      </w:r>
      <w:r w:rsidRPr="00CE53AE">
        <w:rPr>
          <w:rFonts w:ascii="Arial" w:hAnsi="Arial" w:cs="Arial"/>
        </w:rPr>
        <w:t>In other words it gives systems a more nuanced emotional awareness, so the interaction feels less mechanical and more human like, even when it is still only an engineered process</w:t>
      </w:r>
      <w:r>
        <w:rPr>
          <w:rFonts w:ascii="Times New Roman" w:hAnsi="Times New Roman"/>
          <w:sz w:val="18"/>
          <w:szCs w:val="18"/>
        </w:rPr>
        <w:t>(</w:t>
      </w:r>
      <w:r w:rsidRPr="00E25609">
        <w:rPr>
          <w:rFonts w:ascii="Times New Roman" w:hAnsi="Times New Roman"/>
          <w:sz w:val="18"/>
          <w:szCs w:val="18"/>
        </w:rPr>
        <w:t>Goswami, 2024)</w:t>
      </w:r>
      <w:r w:rsidR="00915DD0" w:rsidRPr="00915DD0">
        <w:rPr>
          <w:rFonts w:ascii="Arial" w:hAnsi="Arial" w:cs="Arial"/>
        </w:rPr>
        <w:t xml:space="preserve">. </w:t>
      </w:r>
      <w:r w:rsidRPr="00CE53AE">
        <w:rPr>
          <w:rFonts w:ascii="Arial" w:hAnsi="Arial" w:cs="Arial"/>
        </w:rPr>
        <w:t>Through advanced algorithms, like natural language processing and machine learning, AEI can detect, analyze, and understand shifts in emotion, while also improving how intuitive, adaptable, and responsive AI systems are when it comes to grasping and reacting to human feelings</w:t>
      </w:r>
      <w:r w:rsidR="00133A0A">
        <w:rPr>
          <w:rFonts w:ascii="Arial" w:hAnsi="Arial" w:cs="Arial"/>
        </w:rPr>
        <w:t xml:space="preserve"> (Vanitha et al., 2024).</w:t>
      </w:r>
      <w:r w:rsidR="00915DD0" w:rsidRPr="00915DD0">
        <w:rPr>
          <w:rFonts w:ascii="Arial" w:hAnsi="Arial" w:cs="Arial"/>
        </w:rPr>
        <w:t xml:space="preserve"> </w:t>
      </w:r>
      <w:r w:rsidR="00133A0A" w:rsidRPr="00133A0A">
        <w:rPr>
          <w:rFonts w:ascii="Arial" w:hAnsi="Arial" w:cs="Arial"/>
        </w:rPr>
        <w:t>Moreover, emotional intelligence in computers kind of includes key human-like traits like self-awareness, self-</w:t>
      </w:r>
      <w:r w:rsidR="00133A0A" w:rsidRPr="00133A0A">
        <w:rPr>
          <w:rFonts w:ascii="Arial" w:hAnsi="Arial" w:cs="Arial"/>
        </w:rPr>
        <w:lastRenderedPageBreak/>
        <w:t xml:space="preserve">regulation, inner drive, empathy, and social skills, but these are embedded into the technological design to make interfaces feel more natural, context aware, and emotionally </w:t>
      </w:r>
      <w:r w:rsidR="00133A0A">
        <w:rPr>
          <w:rFonts w:ascii="Arial" w:hAnsi="Arial" w:cs="Arial"/>
        </w:rPr>
        <w:t xml:space="preserve">engaging in practice </w:t>
      </w:r>
      <w:r w:rsidR="00133A0A" w:rsidRPr="00E25609">
        <w:rPr>
          <w:rFonts w:ascii="Times New Roman" w:hAnsi="Times New Roman"/>
          <w:sz w:val="18"/>
          <w:szCs w:val="18"/>
        </w:rPr>
        <w:t>(</w:t>
      </w:r>
      <w:proofErr w:type="spellStart"/>
      <w:r w:rsidR="00133A0A" w:rsidRPr="00E25609">
        <w:rPr>
          <w:rFonts w:ascii="Times New Roman" w:hAnsi="Times New Roman"/>
          <w:sz w:val="18"/>
          <w:szCs w:val="18"/>
        </w:rPr>
        <w:t>Maroju</w:t>
      </w:r>
      <w:proofErr w:type="spellEnd"/>
      <w:r w:rsidR="00133A0A" w:rsidRPr="00E25609">
        <w:rPr>
          <w:rFonts w:ascii="Times New Roman" w:hAnsi="Times New Roman"/>
          <w:sz w:val="18"/>
          <w:szCs w:val="18"/>
        </w:rPr>
        <w:t xml:space="preserve"> &amp; Bhattacharya, 2024)</w:t>
      </w:r>
      <w:r w:rsidR="00133A0A">
        <w:rPr>
          <w:rFonts w:ascii="Times New Roman" w:hAnsi="Times New Roman"/>
          <w:sz w:val="18"/>
          <w:szCs w:val="18"/>
        </w:rPr>
        <w:t xml:space="preserve">. </w:t>
      </w:r>
      <w:r w:rsidR="00133A0A" w:rsidRPr="00133A0A">
        <w:rPr>
          <w:rFonts w:ascii="Arial" w:hAnsi="Arial" w:cs="Arial"/>
        </w:rPr>
        <w:t>By mixing emotion with artificial intelligence, these systems move past only data driven processing into a more empathetic, user centered way of interacting, and somehow they can answer in a way that matches users’ affective states. In the end, this blend boosts user experience and satisfaction across different areas, like healthcare, education, and customer service, because it helps create more human like and meaning</w:t>
      </w:r>
      <w:r w:rsidR="00133A0A">
        <w:rPr>
          <w:rFonts w:ascii="Arial" w:hAnsi="Arial" w:cs="Arial"/>
        </w:rPr>
        <w:t>ful human machine relationships</w:t>
      </w:r>
      <w:r w:rsidR="00915DD0" w:rsidRPr="00915DD0">
        <w:rPr>
          <w:rFonts w:ascii="Arial" w:hAnsi="Arial" w:cs="Arial"/>
        </w:rPr>
        <w:t xml:space="preserve"> </w:t>
      </w:r>
      <w:r w:rsidR="00CB434C" w:rsidRPr="00CB434C">
        <w:rPr>
          <w:rFonts w:ascii="Arial" w:hAnsi="Arial" w:cs="Arial"/>
        </w:rPr>
        <w:t>(Pawar et al., 2024).</w:t>
      </w:r>
      <w:r w:rsidR="00796B94" w:rsidRPr="00796B94">
        <w:rPr>
          <w:rFonts w:ascii="Arial" w:hAnsi="Arial" w:cs="Arial"/>
        </w:rPr>
        <w:t xml:space="preserve">Emotion recognition matters a lot in artificial intelligence, medicine, and education, because it enhances how people communicate and interact. It makes user experiences </w:t>
      </w:r>
      <w:proofErr w:type="gramStart"/>
      <w:r w:rsidR="00796B94" w:rsidRPr="00796B94">
        <w:rPr>
          <w:rFonts w:ascii="Arial" w:hAnsi="Arial" w:cs="Arial"/>
        </w:rPr>
        <w:t>better ,</w:t>
      </w:r>
      <w:proofErr w:type="gramEnd"/>
      <w:r w:rsidR="00796B94" w:rsidRPr="00796B94">
        <w:rPr>
          <w:rFonts w:ascii="Arial" w:hAnsi="Arial" w:cs="Arial"/>
        </w:rPr>
        <w:t xml:space="preserve"> </w:t>
      </w:r>
      <w:proofErr w:type="gramStart"/>
      <w:r w:rsidR="00796B94" w:rsidRPr="00796B94">
        <w:rPr>
          <w:rFonts w:ascii="Arial" w:hAnsi="Arial" w:cs="Arial"/>
        </w:rPr>
        <w:t>and also</w:t>
      </w:r>
      <w:proofErr w:type="gramEnd"/>
      <w:r w:rsidR="00796B94" w:rsidRPr="00796B94">
        <w:rPr>
          <w:rFonts w:ascii="Arial" w:hAnsi="Arial" w:cs="Arial"/>
        </w:rPr>
        <w:t xml:space="preserve"> supports stronger outcomes by sensing human feelings, which becomes crucial in areas like health care, teaching, c</w:t>
      </w:r>
      <w:r w:rsidR="00796B94">
        <w:rPr>
          <w:rFonts w:ascii="Arial" w:hAnsi="Arial" w:cs="Arial"/>
        </w:rPr>
        <w:t>lient support and entertainment</w:t>
      </w:r>
      <w:r w:rsidR="00796B94">
        <w:rPr>
          <w:rFonts w:ascii="Times New Roman" w:hAnsi="Times New Roman"/>
          <w:color w:val="FF0000"/>
          <w:sz w:val="18"/>
          <w:szCs w:val="18"/>
        </w:rPr>
        <w:t xml:space="preserve"> </w:t>
      </w:r>
      <w:r w:rsidR="00796B94" w:rsidRPr="00796B94">
        <w:rPr>
          <w:rFonts w:ascii="Times New Roman" w:hAnsi="Times New Roman"/>
          <w:sz w:val="18"/>
          <w:szCs w:val="18"/>
        </w:rPr>
        <w:t>(Chawla et al., 2025).</w:t>
      </w:r>
      <w:r w:rsidR="00796B94" w:rsidRPr="00796B94">
        <w:rPr>
          <w:rFonts w:ascii="Arial" w:hAnsi="Arial" w:cs="Arial"/>
        </w:rPr>
        <w:t xml:space="preserve"> Traditional methods of emotion recognition do face challenges, like cultural dependency, where facial and behavioral expressions may shift across cultures. There is also the issue of voluntary masking, meaning people consciously hide their feelings. On top of that, environmental noise can interfere with auditory cues, and this makes reliable emotion detecti</w:t>
      </w:r>
      <w:r w:rsidR="00796B94">
        <w:rPr>
          <w:rFonts w:ascii="Arial" w:hAnsi="Arial" w:cs="Arial"/>
        </w:rPr>
        <w:t xml:space="preserve">on more complicated in practice </w:t>
      </w:r>
      <w:r w:rsidR="00796B94" w:rsidRPr="00796B94">
        <w:rPr>
          <w:rFonts w:ascii="Arial" w:hAnsi="Arial" w:cs="Arial"/>
        </w:rPr>
        <w:t>(</w:t>
      </w:r>
      <w:proofErr w:type="spellStart"/>
      <w:r w:rsidR="00796B94" w:rsidRPr="00796B94">
        <w:rPr>
          <w:rFonts w:ascii="Arial" w:hAnsi="Arial" w:cs="Arial"/>
        </w:rPr>
        <w:t>Tippannavar</w:t>
      </w:r>
      <w:proofErr w:type="spellEnd"/>
      <w:r w:rsidR="00796B94" w:rsidRPr="00796B94">
        <w:rPr>
          <w:rFonts w:ascii="Arial" w:hAnsi="Arial" w:cs="Arial"/>
        </w:rPr>
        <w:t xml:space="preserve"> et al., 2023)</w:t>
      </w:r>
      <w:r w:rsidR="00796B94">
        <w:rPr>
          <w:rFonts w:ascii="Arial" w:hAnsi="Arial" w:cs="Arial"/>
        </w:rPr>
        <w:t>.</w:t>
      </w:r>
      <w:r w:rsidR="00796B94" w:rsidRPr="00796B94">
        <w:rPr>
          <w:rFonts w:ascii="Arial" w:hAnsi="Arial" w:cs="Arial"/>
        </w:rPr>
        <w:t>Physiological signals work like objective cues for emotional responses, showing those unvoluntary reactions that are guided by the autonomic n</w:t>
      </w:r>
      <w:r w:rsidR="00796B94">
        <w:rPr>
          <w:rFonts w:ascii="Arial" w:hAnsi="Arial" w:cs="Arial"/>
        </w:rPr>
        <w:t xml:space="preserve">ervous system, ANS </w:t>
      </w:r>
      <w:r w:rsidR="001B09DD">
        <w:rPr>
          <w:rFonts w:ascii="Arial" w:hAnsi="Arial" w:cs="Arial"/>
        </w:rPr>
        <w:t>(</w:t>
      </w:r>
      <w:proofErr w:type="spellStart"/>
      <w:r w:rsidR="001B09DD">
        <w:rPr>
          <w:rFonts w:ascii="Arial" w:hAnsi="Arial" w:cs="Arial"/>
        </w:rPr>
        <w:t>Dessai</w:t>
      </w:r>
      <w:proofErr w:type="spellEnd"/>
      <w:r w:rsidR="001B09DD">
        <w:rPr>
          <w:rFonts w:ascii="Arial" w:hAnsi="Arial" w:cs="Arial"/>
        </w:rPr>
        <w:t xml:space="preserve"> &amp; Virani, 2022)</w:t>
      </w:r>
      <w:r w:rsidR="00915DD0" w:rsidRPr="00915DD0">
        <w:rPr>
          <w:rFonts w:ascii="Arial" w:hAnsi="Arial" w:cs="Arial"/>
        </w:rPr>
        <w:t xml:space="preserve">. </w:t>
      </w:r>
      <w:r w:rsidR="001B09DD" w:rsidRPr="001B09DD">
        <w:rPr>
          <w:rFonts w:ascii="Arial" w:hAnsi="Arial" w:cs="Arial"/>
        </w:rPr>
        <w:t xml:space="preserve">Techniques like EEG, ECG, EMG, EOG, PPG, EDA and GSR record these </w:t>
      </w:r>
      <w:proofErr w:type="gramStart"/>
      <w:r w:rsidR="001B09DD" w:rsidRPr="001B09DD">
        <w:rPr>
          <w:rFonts w:ascii="Arial" w:hAnsi="Arial" w:cs="Arial"/>
        </w:rPr>
        <w:t>signals ,</w:t>
      </w:r>
      <w:proofErr w:type="gramEnd"/>
      <w:r w:rsidR="001B09DD" w:rsidRPr="001B09DD">
        <w:rPr>
          <w:rFonts w:ascii="Arial" w:hAnsi="Arial" w:cs="Arial"/>
        </w:rPr>
        <w:t xml:space="preserve"> and they give a clearer look at the neurophysiological happenings tied to different affective states. Because these bio signals are less prone to deliberate control by someone </w:t>
      </w:r>
      <w:proofErr w:type="gramStart"/>
      <w:r w:rsidR="001B09DD" w:rsidRPr="001B09DD">
        <w:rPr>
          <w:rFonts w:ascii="Arial" w:hAnsi="Arial" w:cs="Arial"/>
        </w:rPr>
        <w:t>aware ,</w:t>
      </w:r>
      <w:proofErr w:type="gramEnd"/>
      <w:r w:rsidR="001B09DD" w:rsidRPr="001B09DD">
        <w:rPr>
          <w:rFonts w:ascii="Arial" w:hAnsi="Arial" w:cs="Arial"/>
        </w:rPr>
        <w:t xml:space="preserve"> their reliability for emotion recognition goes beyond older approaches and usual techniq</w:t>
      </w:r>
      <w:r w:rsidR="001B09DD">
        <w:rPr>
          <w:rFonts w:ascii="Arial" w:hAnsi="Arial" w:cs="Arial"/>
        </w:rPr>
        <w:t>ues (Lin &amp; Li, 2023</w:t>
      </w:r>
      <w:proofErr w:type="gramStart"/>
      <w:r w:rsidR="001B09DD">
        <w:rPr>
          <w:rFonts w:ascii="Arial" w:hAnsi="Arial" w:cs="Arial"/>
        </w:rPr>
        <w:t>)</w:t>
      </w:r>
      <w:r w:rsidR="00915DD0" w:rsidRPr="00915DD0">
        <w:rPr>
          <w:rFonts w:ascii="Arial" w:hAnsi="Arial" w:cs="Arial"/>
        </w:rPr>
        <w:t>.</w:t>
      </w:r>
      <w:r w:rsidR="004331E8" w:rsidRPr="004331E8">
        <w:rPr>
          <w:rFonts w:ascii="Arial" w:hAnsi="Arial" w:cs="Arial"/>
        </w:rPr>
        <w:t>Emotion</w:t>
      </w:r>
      <w:proofErr w:type="gramEnd"/>
      <w:r w:rsidR="004331E8" w:rsidRPr="004331E8">
        <w:rPr>
          <w:rFonts w:ascii="Arial" w:hAnsi="Arial" w:cs="Arial"/>
        </w:rPr>
        <w:t xml:space="preserve"> recognition was proposed in the 1990s, and it evolved as sensors and algorithms got better. Over </w:t>
      </w:r>
      <w:r w:rsidR="006D216A" w:rsidRPr="004331E8">
        <w:rPr>
          <w:rFonts w:ascii="Arial" w:hAnsi="Arial" w:cs="Arial"/>
        </w:rPr>
        <w:t>time,</w:t>
      </w:r>
      <w:r w:rsidR="004331E8" w:rsidRPr="004331E8">
        <w:rPr>
          <w:rFonts w:ascii="Arial" w:hAnsi="Arial" w:cs="Arial"/>
        </w:rPr>
        <w:t xml:space="preserve"> it spread into many different areas, tying psychological frameworks together with new technological ideas. This helped improve human computer interactions, supports medical health settings, </w:t>
      </w:r>
      <w:proofErr w:type="gramStart"/>
      <w:r w:rsidR="004331E8" w:rsidRPr="004331E8">
        <w:rPr>
          <w:rFonts w:ascii="Arial" w:hAnsi="Arial" w:cs="Arial"/>
        </w:rPr>
        <w:t>and also</w:t>
      </w:r>
      <w:proofErr w:type="gramEnd"/>
      <w:r w:rsidR="004331E8" w:rsidRPr="004331E8">
        <w:rPr>
          <w:rFonts w:ascii="Arial" w:hAnsi="Arial" w:cs="Arial"/>
        </w:rPr>
        <w:t xml:space="preserve"> feeds entertainment, because better emotion analysis methods became available</w:t>
      </w:r>
      <w:r w:rsidR="006D216A">
        <w:rPr>
          <w:rFonts w:ascii="Arial" w:hAnsi="Arial" w:cs="Arial"/>
        </w:rPr>
        <w:t xml:space="preserve">, more accurate and more </w:t>
      </w:r>
      <w:proofErr w:type="gramStart"/>
      <w:r w:rsidR="006D216A">
        <w:rPr>
          <w:rFonts w:ascii="Arial" w:hAnsi="Arial" w:cs="Arial"/>
        </w:rPr>
        <w:t>usable</w:t>
      </w:r>
      <w:r w:rsidR="006D216A" w:rsidRPr="006D216A">
        <w:rPr>
          <w:rFonts w:ascii="Arial" w:hAnsi="Arial" w:cs="Arial"/>
        </w:rPr>
        <w:t>(</w:t>
      </w:r>
      <w:proofErr w:type="gramEnd"/>
      <w:r w:rsidR="006D216A" w:rsidRPr="006D216A">
        <w:rPr>
          <w:rFonts w:ascii="Arial" w:hAnsi="Arial" w:cs="Arial"/>
        </w:rPr>
        <w:t>Cai, Li, &amp; Li, 2023)</w:t>
      </w:r>
      <w:r w:rsidR="00915DD0" w:rsidRPr="00915DD0">
        <w:rPr>
          <w:rFonts w:ascii="Arial" w:hAnsi="Arial" w:cs="Arial"/>
        </w:rPr>
        <w:t xml:space="preserve">. </w:t>
      </w:r>
      <w:r w:rsidR="004F3493" w:rsidRPr="004F3493">
        <w:rPr>
          <w:rFonts w:ascii="Arial" w:hAnsi="Arial" w:cs="Arial"/>
        </w:rPr>
        <w:t>Emotion recognition research has evolved systematically, beginning with Psychology, which focused on defining and theoretically constructing emotions. This progression included the introduction of dimensional models, such as the valence-arousal model (Russell, 1980), establishing a conceptual foundation for emotional states. Psychophysiology indicates that emotions correspond to measurable bodily responses, including neural activities and cardiovascular signals, highlighting the connection between physiological arousal and mental interpretation (</w:t>
      </w:r>
      <w:proofErr w:type="spellStart"/>
      <w:r w:rsidR="004F3493" w:rsidRPr="004F3493">
        <w:rPr>
          <w:rFonts w:ascii="Arial" w:hAnsi="Arial" w:cs="Arial"/>
        </w:rPr>
        <w:t>Urigüen</w:t>
      </w:r>
      <w:proofErr w:type="spellEnd"/>
      <w:r w:rsidR="004F3493" w:rsidRPr="004F3493">
        <w:rPr>
          <w:rFonts w:ascii="Arial" w:hAnsi="Arial" w:cs="Arial"/>
        </w:rPr>
        <w:t xml:space="preserve"> &amp; Garcia-Zapirain, 2015).</w:t>
      </w:r>
      <w:r w:rsidR="0018045F" w:rsidRPr="0018045F">
        <w:rPr>
          <w:rFonts w:ascii="Arial" w:hAnsi="Arial" w:cs="Arial"/>
        </w:rPr>
        <w:t>Subsequently , Signal Processing popped up to cope with the noise and that usual complexity found in physiological signals, by applying filtration, removing artifacts and doing feature extraction in particular for EEG data, so that raw bio signals can get turned into analyzable representations, and yes this is mean</w:t>
      </w:r>
      <w:r w:rsidR="0018045F">
        <w:rPr>
          <w:rFonts w:ascii="Arial" w:hAnsi="Arial" w:cs="Arial"/>
        </w:rPr>
        <w:t>t to make things more tractable</w:t>
      </w:r>
      <w:r w:rsidR="00915DD0" w:rsidRPr="00915DD0">
        <w:rPr>
          <w:rFonts w:ascii="Arial" w:hAnsi="Arial" w:cs="Arial"/>
        </w:rPr>
        <w:t xml:space="preserve"> </w:t>
      </w:r>
      <w:r w:rsidR="0018045F">
        <w:rPr>
          <w:rFonts w:ascii="Arial" w:hAnsi="Arial" w:cs="Arial"/>
        </w:rPr>
        <w:t>.</w:t>
      </w:r>
      <w:r w:rsidR="0018045F" w:rsidRPr="0018045F">
        <w:rPr>
          <w:rFonts w:ascii="Arial" w:hAnsi="Arial" w:cs="Arial"/>
        </w:rPr>
        <w:t>With those processed features in place, Machine Learning methods were brought in to automatically classify emotional states, supported by standardized datasets such as DEAP that allowed systematic model evaluations and comparisons</w:t>
      </w:r>
      <w:r w:rsidR="0018045F">
        <w:rPr>
          <w:rFonts w:ascii="Arial" w:hAnsi="Arial" w:cs="Arial"/>
        </w:rPr>
        <w:t xml:space="preserve"> </w:t>
      </w:r>
      <w:r w:rsidR="0018045F" w:rsidRPr="0018045F">
        <w:rPr>
          <w:rFonts w:ascii="Arial" w:hAnsi="Arial" w:cs="Arial"/>
        </w:rPr>
        <w:t>. In other words, the approach got more formal, less ad hoc, and it became possible to contrast various learn</w:t>
      </w:r>
      <w:r w:rsidR="0018045F">
        <w:rPr>
          <w:rFonts w:ascii="Arial" w:hAnsi="Arial" w:cs="Arial"/>
        </w:rPr>
        <w:t xml:space="preserve">ing algorithms without guessing </w:t>
      </w:r>
      <w:r w:rsidR="004F3493" w:rsidRPr="0018045F">
        <w:rPr>
          <w:rFonts w:ascii="Arial" w:hAnsi="Arial" w:cs="Arial"/>
        </w:rPr>
        <w:t>(</w:t>
      </w:r>
      <w:proofErr w:type="spellStart"/>
      <w:r w:rsidR="004F3493" w:rsidRPr="0018045F">
        <w:rPr>
          <w:rFonts w:ascii="Arial" w:hAnsi="Arial" w:cs="Arial"/>
        </w:rPr>
        <w:t>Koelstra</w:t>
      </w:r>
      <w:proofErr w:type="spellEnd"/>
      <w:r w:rsidR="004F3493" w:rsidRPr="0018045F">
        <w:rPr>
          <w:rFonts w:ascii="Arial" w:hAnsi="Arial" w:cs="Arial"/>
        </w:rPr>
        <w:t xml:space="preserve"> et al., 2012)</w:t>
      </w:r>
      <w:r w:rsidR="004F3493">
        <w:rPr>
          <w:rFonts w:ascii="Arial" w:hAnsi="Arial" w:cs="Arial"/>
        </w:rPr>
        <w:t xml:space="preserve"> .</w:t>
      </w:r>
      <w:r w:rsidR="004F3493" w:rsidRPr="004F3493">
        <w:rPr>
          <w:rFonts w:ascii="Arial" w:hAnsi="Arial" w:cs="Arial"/>
        </w:rPr>
        <w:t>The field then kind of advanced into Deep Learning, which at some point reduced dependence on manually crafted features by learning layered representations right from the data</w:t>
      </w:r>
      <w:r w:rsidR="004F3493">
        <w:rPr>
          <w:rFonts w:ascii="Arial" w:hAnsi="Arial" w:cs="Arial"/>
        </w:rPr>
        <w:t xml:space="preserve"> </w:t>
      </w:r>
      <w:r w:rsidR="004F3493" w:rsidRPr="004F3493">
        <w:rPr>
          <w:rFonts w:ascii="Arial" w:hAnsi="Arial" w:cs="Arial"/>
        </w:rPr>
        <w:t>, and that actually improved performance when modeling complex emotional structures, which are, you know more nuanced than before (</w:t>
      </w:r>
      <w:r w:rsidR="004F3493">
        <w:rPr>
          <w:rFonts w:ascii="Arial" w:hAnsi="Arial" w:cs="Arial"/>
        </w:rPr>
        <w:t>LeCun, Bengio, &amp; Hinton, 2015).</w:t>
      </w:r>
      <w:r w:rsidR="004F3493" w:rsidRPr="004F3493">
        <w:rPr>
          <w:rFonts w:ascii="Arial" w:hAnsi="Arial" w:cs="Arial"/>
        </w:rPr>
        <w:t xml:space="preserve"> Most recently, research has moved toward Wearable Bio-AI, focusing on deploying emotion recognition systems in real-life environments using wearable devices that work in real time while handling practical constraints like signal noise, energy efficiency, user specific adaptation, and data privacy</w:t>
      </w:r>
      <w:r w:rsidR="00915DD0" w:rsidRPr="00915DD0">
        <w:rPr>
          <w:rFonts w:ascii="Arial" w:hAnsi="Arial" w:cs="Arial"/>
        </w:rPr>
        <w:t xml:space="preserve">  </w:t>
      </w:r>
      <w:r w:rsidR="004F3493" w:rsidRPr="004F3493">
        <w:rPr>
          <w:rFonts w:ascii="Arial" w:hAnsi="Arial" w:cs="Arial"/>
        </w:rPr>
        <w:t xml:space="preserve">(Can, </w:t>
      </w:r>
      <w:proofErr w:type="spellStart"/>
      <w:r w:rsidR="004F3493" w:rsidRPr="004F3493">
        <w:rPr>
          <w:rFonts w:ascii="Arial" w:hAnsi="Arial" w:cs="Arial"/>
        </w:rPr>
        <w:t>Arnrich</w:t>
      </w:r>
      <w:proofErr w:type="spellEnd"/>
      <w:r w:rsidR="004F3493" w:rsidRPr="004F3493">
        <w:rPr>
          <w:rFonts w:ascii="Arial" w:hAnsi="Arial" w:cs="Arial"/>
        </w:rPr>
        <w:t>, &amp; Ersoy, 2019).</w:t>
      </w:r>
      <w:r w:rsidR="00915DD0" w:rsidRPr="00915DD0">
        <w:rPr>
          <w:rFonts w:ascii="Arial" w:hAnsi="Arial" w:cs="Arial"/>
        </w:rPr>
        <w:t>Figure 1 explain the evolution of emotion recognition.</w:t>
      </w:r>
    </w:p>
    <w:p w14:paraId="2744E8EA" w14:textId="77777777" w:rsidR="00915DD0" w:rsidRPr="00915DD0" w:rsidRDefault="00915DD0" w:rsidP="00915DD0">
      <w:pPr>
        <w:pStyle w:val="Body"/>
        <w:rPr>
          <w:rFonts w:ascii="Arial" w:hAnsi="Arial" w:cs="Arial"/>
          <w:rtl/>
        </w:rPr>
      </w:pPr>
      <w:r w:rsidRPr="00915DD0">
        <w:rPr>
          <w:rFonts w:ascii="Arial" w:hAnsi="Arial" w:cs="Arial"/>
          <w:noProof/>
        </w:rPr>
        <w:lastRenderedPageBreak/>
        <w:drawing>
          <wp:inline distT="0" distB="0" distL="0" distR="0" wp14:anchorId="39622C8E" wp14:editId="06540381">
            <wp:extent cx="57396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6598" cy="1192077"/>
                    </a:xfrm>
                    <a:prstGeom prst="rect">
                      <a:avLst/>
                    </a:prstGeom>
                  </pic:spPr>
                </pic:pic>
              </a:graphicData>
            </a:graphic>
          </wp:inline>
        </w:drawing>
      </w:r>
      <w:r w:rsidRPr="00915DD0">
        <w:rPr>
          <w:rFonts w:ascii="Arial" w:hAnsi="Arial" w:cs="Arial"/>
          <w:b/>
          <w:bCs/>
        </w:rPr>
        <w:t>Fig. 1.Evolution of Emotion Recognition Research: From Psychology to Wearable Bio-AI.</w:t>
      </w:r>
    </w:p>
    <w:p w14:paraId="19A817F3" w14:textId="77777777" w:rsidR="00790ADA" w:rsidRPr="00FB3A86" w:rsidRDefault="0072792D" w:rsidP="00FB6D41">
      <w:pPr>
        <w:pStyle w:val="Body"/>
        <w:spacing w:after="0"/>
        <w:rPr>
          <w:rFonts w:ascii="Arial" w:hAnsi="Arial" w:cs="Arial"/>
        </w:rPr>
      </w:pPr>
      <w:r w:rsidRPr="0072792D">
        <w:rPr>
          <w:rFonts w:ascii="Arial" w:hAnsi="Arial" w:cs="Arial"/>
        </w:rPr>
        <w:t xml:space="preserve">Physiological signals are, in practice, quite essential for dependable emotion recognition because they directly show the body’s inner responses when emotions shift, like neural activity and the autonomic nervous system reactions. Compared with behavioral cues, which people can intentionally steer, or even mask, physiological traces offer more objective and involuntary measurements of emotional conditions. </w:t>
      </w:r>
      <w:proofErr w:type="gramStart"/>
      <w:r w:rsidRPr="0072792D">
        <w:rPr>
          <w:rFonts w:ascii="Arial" w:hAnsi="Arial" w:cs="Arial"/>
        </w:rPr>
        <w:t>So</w:t>
      </w:r>
      <w:proofErr w:type="gramEnd"/>
      <w:r w:rsidRPr="0072792D">
        <w:rPr>
          <w:rFonts w:ascii="Arial" w:hAnsi="Arial" w:cs="Arial"/>
        </w:rPr>
        <w:t xml:space="preserve"> they make emotion recognition more accurate, steady, and resilient, especially when you move into real-world settings </w:t>
      </w:r>
      <w:r w:rsidR="00FB6D41" w:rsidRPr="00FB6D41">
        <w:rPr>
          <w:rFonts w:ascii="Arial" w:hAnsi="Arial" w:cs="Arial"/>
        </w:rPr>
        <w:t>(Lin &amp; Li, 2023</w:t>
      </w:r>
      <w:proofErr w:type="gramStart"/>
      <w:r w:rsidR="00FB6D41" w:rsidRPr="00FB6D41">
        <w:rPr>
          <w:rFonts w:ascii="Arial" w:hAnsi="Arial" w:cs="Arial"/>
        </w:rPr>
        <w:t>).</w:t>
      </w:r>
      <w:r w:rsidRPr="0072792D">
        <w:rPr>
          <w:rFonts w:ascii="Arial" w:hAnsi="Arial" w:cs="Arial"/>
        </w:rPr>
        <w:t>This</w:t>
      </w:r>
      <w:proofErr w:type="gramEnd"/>
      <w:r w:rsidRPr="0072792D">
        <w:rPr>
          <w:rFonts w:ascii="Arial" w:hAnsi="Arial" w:cs="Arial"/>
        </w:rPr>
        <w:t xml:space="preserve"> review then lays out a broad synthesis of studies on emotion recognition based on physiological signals, covering both single and combined, multimodal setups. It looks at EEG, ECG, EMG, EOG, PPG, and GSR signals, and it walks through the usual signal processing pipelines, plus feature extraction strategies and machine learning and deep learning methods. A comparative view of data fusion tactics is also provided, along with a survey of public datasets. The review also highlights major hurdles such as motion artifacts, inter-subject variability, sparse labeling, and privacy limitations. By bringing together angles from neuroscience, signal processing, and artificial intelligence, this work forms a unifying taxonomy of existing approaches and points to new research directions for robust, interpretable, privacy-aware affective computing systems that are meant for actual deployment.</w:t>
      </w:r>
    </w:p>
    <w:p w14:paraId="60AB8EEE" w14:textId="77777777" w:rsidR="00790ADA" w:rsidRPr="00FB3A86" w:rsidRDefault="00902823" w:rsidP="00915DD0">
      <w:pPr>
        <w:pStyle w:val="AbstHead"/>
        <w:spacing w:after="0"/>
        <w:jc w:val="both"/>
        <w:rPr>
          <w:rFonts w:ascii="Arial" w:hAnsi="Arial" w:cs="Arial"/>
        </w:rPr>
      </w:pPr>
      <w:r>
        <w:rPr>
          <w:rFonts w:ascii="Arial" w:hAnsi="Arial" w:cs="Arial"/>
        </w:rPr>
        <w:t xml:space="preserve">2. </w:t>
      </w:r>
      <w:r w:rsidR="00915DD0" w:rsidRPr="00915DD0">
        <w:rPr>
          <w:rFonts w:ascii="Arial" w:hAnsi="Arial" w:cs="Arial"/>
          <w:bCs/>
        </w:rPr>
        <w:t>EEG (Electroencephalography)</w:t>
      </w:r>
    </w:p>
    <w:p w14:paraId="30972F82" w14:textId="77777777" w:rsidR="00915DD0" w:rsidRPr="00FB6D41" w:rsidRDefault="00FB6D41" w:rsidP="005C527F">
      <w:pPr>
        <w:pStyle w:val="Body"/>
        <w:rPr>
          <w:rFonts w:ascii="Arial" w:hAnsi="Arial" w:cs="Arial"/>
          <w:rtl/>
        </w:rPr>
      </w:pPr>
      <w:r w:rsidRPr="00FB6D41">
        <w:rPr>
          <w:rFonts w:ascii="Arial" w:hAnsi="Arial" w:cs="Arial"/>
        </w:rPr>
        <w:t xml:space="preserve">EEG-based emotion recognition relies on electroencephalography to pick out emotional conditions by looking at what the brain is doing </w:t>
      </w:r>
      <w:r w:rsidR="00960C8C" w:rsidRPr="0071261E">
        <w:rPr>
          <w:rFonts w:ascii="Times New Roman" w:hAnsi="Times New Roman"/>
          <w:sz w:val="18"/>
          <w:szCs w:val="18"/>
        </w:rPr>
        <w:t>(</w:t>
      </w:r>
      <w:proofErr w:type="spellStart"/>
      <w:r w:rsidR="00960C8C" w:rsidRPr="0071261E">
        <w:rPr>
          <w:rFonts w:ascii="Times New Roman" w:hAnsi="Times New Roman"/>
          <w:sz w:val="18"/>
          <w:szCs w:val="18"/>
        </w:rPr>
        <w:t>Shrara</w:t>
      </w:r>
      <w:proofErr w:type="spellEnd"/>
      <w:r w:rsidR="00960C8C" w:rsidRPr="0071261E">
        <w:rPr>
          <w:rFonts w:ascii="Times New Roman" w:hAnsi="Times New Roman"/>
          <w:sz w:val="18"/>
          <w:szCs w:val="18"/>
        </w:rPr>
        <w:t xml:space="preserve"> et al., 2023)</w:t>
      </w:r>
      <w:r w:rsidR="00960C8C">
        <w:rPr>
          <w:rFonts w:ascii="Times New Roman" w:hAnsi="Times New Roman"/>
          <w:sz w:val="18"/>
          <w:szCs w:val="18"/>
        </w:rPr>
        <w:t xml:space="preserve"> </w:t>
      </w:r>
      <w:r w:rsidR="00960C8C">
        <w:rPr>
          <w:rFonts w:ascii="Arial" w:hAnsi="Arial" w:cs="Arial"/>
        </w:rPr>
        <w:t>.</w:t>
      </w:r>
      <w:r w:rsidRPr="00FB6D41">
        <w:rPr>
          <w:rFonts w:ascii="Arial" w:hAnsi="Arial" w:cs="Arial"/>
        </w:rPr>
        <w:t xml:space="preserve">In practice , EEG for emotion recognition has a few advantages , like capturing emotional changes in real time, while also using spatial cues together with temporal and frequency-related features. Then, newer methods such as convolutional neural networks help push accuracy up, even when older approaches tend to miss this </w:t>
      </w:r>
      <w:r w:rsidR="00960C8C">
        <w:rPr>
          <w:rFonts w:ascii="Arial" w:hAnsi="Arial" w:cs="Arial"/>
        </w:rPr>
        <w:t xml:space="preserve">(Tang &amp; He, 2023). </w:t>
      </w:r>
      <w:r w:rsidRPr="00FB6D41">
        <w:rPr>
          <w:rFonts w:ascii="Arial" w:hAnsi="Arial" w:cs="Arial"/>
        </w:rPr>
        <w:t xml:space="preserve"> Compared with traditional </w:t>
      </w:r>
      <w:proofErr w:type="gramStart"/>
      <w:r w:rsidRPr="00FB6D41">
        <w:rPr>
          <w:rFonts w:ascii="Arial" w:hAnsi="Arial" w:cs="Arial"/>
        </w:rPr>
        <w:t>cues ,</w:t>
      </w:r>
      <w:proofErr w:type="gramEnd"/>
      <w:r w:rsidRPr="00FB6D41">
        <w:rPr>
          <w:rFonts w:ascii="Arial" w:hAnsi="Arial" w:cs="Arial"/>
        </w:rPr>
        <w:t xml:space="preserve"> for example facial behavior or spoken language, EEG is less vulnerable to voluntary masking, so the decoding becomes </w:t>
      </w:r>
      <w:proofErr w:type="gramStart"/>
      <w:r w:rsidRPr="00FB6D41">
        <w:rPr>
          <w:rFonts w:ascii="Arial" w:hAnsi="Arial" w:cs="Arial"/>
        </w:rPr>
        <w:t>more steady and dependable</w:t>
      </w:r>
      <w:proofErr w:type="gramEnd"/>
      <w:r w:rsidRPr="00FB6D41">
        <w:rPr>
          <w:rFonts w:ascii="Arial" w:hAnsi="Arial" w:cs="Arial"/>
        </w:rPr>
        <w:t xml:space="preserve">. That makes EEG especially useful in affective computing and human-computer interaction, where fast and trustworthy emotion recognition really matters </w:t>
      </w:r>
      <w:r w:rsidR="0016001A" w:rsidRPr="0016001A">
        <w:rPr>
          <w:rFonts w:ascii="Arial" w:hAnsi="Arial" w:cs="Arial"/>
        </w:rPr>
        <w:t xml:space="preserve">(Huy-Tung et al., 2025) </w:t>
      </w:r>
      <w:r w:rsidR="0016001A">
        <w:rPr>
          <w:rFonts w:ascii="Arial" w:hAnsi="Arial" w:cs="Arial"/>
        </w:rPr>
        <w:t>.</w:t>
      </w:r>
      <w:r w:rsidRPr="00FB6D41">
        <w:rPr>
          <w:rFonts w:ascii="Arial" w:hAnsi="Arial" w:cs="Arial"/>
        </w:rPr>
        <w:t xml:space="preserve">Technically , EEG technology measures emotional states as they happen by recording brain activity using scalp electrodes. Because this measurement is immediate and stable it gives clearer insights into how a person reacts to environmental prompts, which in turn improves the accuracy and reliability of emotion evaluation. It also helps system designers refine spatial layout and elevate user satisfaction </w:t>
      </w:r>
      <w:r w:rsidR="0016001A" w:rsidRPr="00F52476">
        <w:rPr>
          <w:rFonts w:ascii="Times New Roman" w:hAnsi="Times New Roman"/>
          <w:sz w:val="18"/>
          <w:szCs w:val="18"/>
        </w:rPr>
        <w:t>(Men, Lo, &amp; Guo, 2025</w:t>
      </w:r>
      <w:proofErr w:type="gramStart"/>
      <w:r w:rsidR="0016001A" w:rsidRPr="00F52476">
        <w:rPr>
          <w:rFonts w:ascii="Times New Roman" w:hAnsi="Times New Roman"/>
          <w:sz w:val="18"/>
          <w:szCs w:val="18"/>
        </w:rPr>
        <w:t>)</w:t>
      </w:r>
      <w:r w:rsidR="0016001A">
        <w:rPr>
          <w:rFonts w:ascii="Times New Roman" w:hAnsi="Times New Roman"/>
          <w:sz w:val="18"/>
          <w:szCs w:val="18"/>
        </w:rPr>
        <w:t xml:space="preserve"> </w:t>
      </w:r>
      <w:r w:rsidR="0016001A">
        <w:rPr>
          <w:rFonts w:ascii="Arial" w:hAnsi="Arial" w:cs="Arial"/>
        </w:rPr>
        <w:t>.</w:t>
      </w:r>
      <w:r w:rsidRPr="00FB6D41">
        <w:rPr>
          <w:rFonts w:ascii="Arial" w:hAnsi="Arial" w:cs="Arial"/>
        </w:rPr>
        <w:t>The</w:t>
      </w:r>
      <w:proofErr w:type="gramEnd"/>
      <w:r w:rsidRPr="00FB6D41">
        <w:rPr>
          <w:rFonts w:ascii="Arial" w:hAnsi="Arial" w:cs="Arial"/>
        </w:rPr>
        <w:t xml:space="preserve"> electroencephalogram basically mirrors electrical brain activity coming from ionic motion across neuronal membranes. Neurons keep a resting membrane potential around −70 mV, largely because ion distribution is not balanced </w:t>
      </w:r>
      <w:r w:rsidR="0016001A" w:rsidRPr="00F52476">
        <w:rPr>
          <w:rFonts w:ascii="Times New Roman" w:hAnsi="Times New Roman"/>
          <w:sz w:val="18"/>
          <w:szCs w:val="18"/>
        </w:rPr>
        <w:t xml:space="preserve">(Bucci &amp; </w:t>
      </w:r>
      <w:proofErr w:type="spellStart"/>
      <w:r w:rsidR="0016001A" w:rsidRPr="00F52476">
        <w:rPr>
          <w:rFonts w:ascii="Times New Roman" w:hAnsi="Times New Roman"/>
          <w:sz w:val="18"/>
          <w:szCs w:val="18"/>
        </w:rPr>
        <w:t>Galderisi</w:t>
      </w:r>
      <w:proofErr w:type="spellEnd"/>
      <w:r w:rsidR="0016001A" w:rsidRPr="00F52476">
        <w:rPr>
          <w:rFonts w:ascii="Times New Roman" w:hAnsi="Times New Roman"/>
          <w:sz w:val="18"/>
          <w:szCs w:val="18"/>
        </w:rPr>
        <w:t>, 2011)</w:t>
      </w:r>
      <w:r w:rsidR="0016001A">
        <w:rPr>
          <w:rFonts w:ascii="Arial" w:hAnsi="Arial" w:cs="Arial"/>
        </w:rPr>
        <w:t>.</w:t>
      </w:r>
      <w:r w:rsidRPr="00FB6D41">
        <w:rPr>
          <w:rFonts w:ascii="Arial" w:hAnsi="Arial" w:cs="Arial"/>
        </w:rPr>
        <w:t xml:space="preserve"> Neural communication shows up through depolarization and action potential generation. EEG does not directly record action </w:t>
      </w:r>
      <w:proofErr w:type="gramStart"/>
      <w:r w:rsidRPr="00FB6D41">
        <w:rPr>
          <w:rFonts w:ascii="Arial" w:hAnsi="Arial" w:cs="Arial"/>
        </w:rPr>
        <w:t>potentials ,</w:t>
      </w:r>
      <w:proofErr w:type="gramEnd"/>
      <w:r w:rsidRPr="00FB6D41">
        <w:rPr>
          <w:rFonts w:ascii="Arial" w:hAnsi="Arial" w:cs="Arial"/>
        </w:rPr>
        <w:t xml:space="preserve"> rather it measures extracellular field potentials. These field potentials are produced by the combined effect of excitatory and inhibitory postsynaptic potentials from big populations of pyramidal neurons </w:t>
      </w:r>
      <w:r w:rsidR="0016001A" w:rsidRPr="0016001A">
        <w:rPr>
          <w:rFonts w:ascii="Arial" w:hAnsi="Arial" w:cs="Arial"/>
        </w:rPr>
        <w:t xml:space="preserve">(Bandyopadhyay, </w:t>
      </w:r>
      <w:proofErr w:type="spellStart"/>
      <w:r w:rsidR="0016001A" w:rsidRPr="0016001A">
        <w:rPr>
          <w:rFonts w:ascii="Arial" w:hAnsi="Arial" w:cs="Arial"/>
        </w:rPr>
        <w:t>Koubeissi</w:t>
      </w:r>
      <w:proofErr w:type="spellEnd"/>
      <w:r w:rsidR="0016001A" w:rsidRPr="0016001A">
        <w:rPr>
          <w:rFonts w:ascii="Arial" w:hAnsi="Arial" w:cs="Arial"/>
        </w:rPr>
        <w:t>, &amp; Azar, 2017</w:t>
      </w:r>
      <w:proofErr w:type="gramStart"/>
      <w:r w:rsidR="0016001A" w:rsidRPr="0016001A">
        <w:rPr>
          <w:rFonts w:ascii="Arial" w:hAnsi="Arial" w:cs="Arial"/>
        </w:rPr>
        <w:t>).</w:t>
      </w:r>
      <w:r w:rsidRPr="00FB6D41">
        <w:rPr>
          <w:rFonts w:ascii="Arial" w:hAnsi="Arial" w:cs="Arial"/>
        </w:rPr>
        <w:t>The</w:t>
      </w:r>
      <w:proofErr w:type="gramEnd"/>
      <w:r w:rsidRPr="00FB6D41">
        <w:rPr>
          <w:rFonts w:ascii="Arial" w:hAnsi="Arial" w:cs="Arial"/>
        </w:rPr>
        <w:t xml:space="preserve"> scalp EEG signal is strongly influenced by how neuronal dipoles are oriented. Signal propagation is influenced by conductivity in multiple layers, including brain tissue, cerebro</w:t>
      </w:r>
      <w:r w:rsidR="0016001A">
        <w:rPr>
          <w:rFonts w:ascii="Arial" w:hAnsi="Arial" w:cs="Arial"/>
        </w:rPr>
        <w:t xml:space="preserve">spinal fluid, skull, and scalp </w:t>
      </w:r>
      <w:r w:rsidR="0016001A" w:rsidRPr="0016001A">
        <w:rPr>
          <w:rFonts w:ascii="Arial" w:hAnsi="Arial" w:cs="Arial"/>
        </w:rPr>
        <w:t>(da Silva, 2022</w:t>
      </w:r>
      <w:proofErr w:type="gramStart"/>
      <w:r w:rsidR="0016001A" w:rsidRPr="0016001A">
        <w:rPr>
          <w:rFonts w:ascii="Arial" w:hAnsi="Arial" w:cs="Arial"/>
        </w:rPr>
        <w:t>).</w:t>
      </w:r>
      <w:r w:rsidR="0016001A">
        <w:rPr>
          <w:rFonts w:ascii="Arial" w:hAnsi="Arial" w:cs="Arial"/>
        </w:rPr>
        <w:t>.</w:t>
      </w:r>
      <w:proofErr w:type="gramEnd"/>
      <w:r w:rsidRPr="00FB6D41">
        <w:rPr>
          <w:rFonts w:ascii="Arial" w:hAnsi="Arial" w:cs="Arial"/>
        </w:rPr>
        <w:t xml:space="preserve">Cortical laminar structure supports </w:t>
      </w:r>
      <w:r w:rsidRPr="00FB6D41">
        <w:rPr>
          <w:rFonts w:ascii="Arial" w:hAnsi="Arial" w:cs="Arial"/>
        </w:rPr>
        <w:lastRenderedPageBreak/>
        <w:t xml:space="preserve">neuronal synchronization, and that synchronization generates familiar EEG rhythms. Still, EEG mostly represents surface-level cortical activity and is not very sensitive to deeper brain structures </w:t>
      </w:r>
      <w:r w:rsidR="0016001A" w:rsidRPr="005C527F">
        <w:rPr>
          <w:rFonts w:asciiTheme="minorBidi" w:hAnsiTheme="minorBidi" w:cstheme="minorBidi"/>
        </w:rPr>
        <w:t>(Ma et al., 2026</w:t>
      </w:r>
      <w:r w:rsidR="0016001A" w:rsidRPr="005C527F">
        <w:rPr>
          <w:rFonts w:ascii="Times New Roman" w:hAnsi="Times New Roman"/>
        </w:rPr>
        <w:t>).</w:t>
      </w:r>
      <w:r w:rsidRPr="00FB6D41">
        <w:rPr>
          <w:rFonts w:ascii="Arial" w:hAnsi="Arial" w:cs="Arial"/>
        </w:rPr>
        <w:t xml:space="preserve">For a real-time EEG acquisition and monitoring setup, both hardware and software are brought together so continuous brain activity analysis is possible, along with quick clinical reactions. EEG units that include wireless electrodes gather and send neural signals in real time </w:t>
      </w:r>
      <w:r w:rsidR="0016001A" w:rsidRPr="005C527F">
        <w:rPr>
          <w:rFonts w:asciiTheme="minorBidi" w:hAnsiTheme="minorBidi" w:cstheme="minorBidi"/>
        </w:rPr>
        <w:t>(Zeng et al., 2025</w:t>
      </w:r>
      <w:r w:rsidR="0016001A" w:rsidRPr="00F52476">
        <w:rPr>
          <w:rFonts w:ascii="Times New Roman" w:hAnsi="Times New Roman"/>
          <w:sz w:val="18"/>
          <w:szCs w:val="18"/>
        </w:rPr>
        <w:t>)</w:t>
      </w:r>
      <w:r w:rsidRPr="00FB6D41">
        <w:rPr>
          <w:rFonts w:ascii="Arial" w:hAnsi="Arial" w:cs="Arial"/>
        </w:rPr>
        <w:t xml:space="preserve">. Then, data processing units run signal analysis methods to flag abnormal patterns and help with immediate decisions </w:t>
      </w:r>
      <w:r w:rsidR="0016001A" w:rsidRPr="0016001A">
        <w:rPr>
          <w:rFonts w:ascii="Arial" w:hAnsi="Arial" w:cs="Arial"/>
        </w:rPr>
        <w:t xml:space="preserve">(Lou, Wang, </w:t>
      </w:r>
      <w:proofErr w:type="spellStart"/>
      <w:r w:rsidR="0016001A" w:rsidRPr="0016001A">
        <w:rPr>
          <w:rFonts w:ascii="Arial" w:hAnsi="Arial" w:cs="Arial"/>
        </w:rPr>
        <w:t>Belmekki</w:t>
      </w:r>
      <w:proofErr w:type="spellEnd"/>
      <w:r w:rsidR="0016001A" w:rsidRPr="0016001A">
        <w:rPr>
          <w:rFonts w:ascii="Arial" w:hAnsi="Arial" w:cs="Arial"/>
        </w:rPr>
        <w:t xml:space="preserve">, &amp; </w:t>
      </w:r>
      <w:proofErr w:type="spellStart"/>
      <w:r w:rsidR="0016001A" w:rsidRPr="0016001A">
        <w:rPr>
          <w:rFonts w:ascii="Arial" w:hAnsi="Arial" w:cs="Arial"/>
        </w:rPr>
        <w:t>Alouini</w:t>
      </w:r>
      <w:proofErr w:type="spellEnd"/>
      <w:r w:rsidR="0016001A" w:rsidRPr="0016001A">
        <w:rPr>
          <w:rFonts w:ascii="Arial" w:hAnsi="Arial" w:cs="Arial"/>
        </w:rPr>
        <w:t>, 2026)</w:t>
      </w:r>
      <w:r w:rsidR="0016001A">
        <w:rPr>
          <w:rFonts w:ascii="Arial" w:hAnsi="Arial" w:cs="Arial"/>
        </w:rPr>
        <w:t>.</w:t>
      </w:r>
      <w:r w:rsidRPr="00FB6D41">
        <w:rPr>
          <w:rFonts w:ascii="Arial" w:hAnsi="Arial" w:cs="Arial"/>
        </w:rPr>
        <w:t xml:space="preserve"> Communication modules further handle dependable data transfer between the EEG hardware and cloud-based platforms, enabling remote monitoring [28]. Portable arrangements like </w:t>
      </w:r>
      <w:proofErr w:type="spellStart"/>
      <w:r w:rsidRPr="00FB6D41">
        <w:rPr>
          <w:rFonts w:ascii="Arial" w:hAnsi="Arial" w:cs="Arial"/>
        </w:rPr>
        <w:t>HealthSOS</w:t>
      </w:r>
      <w:proofErr w:type="spellEnd"/>
      <w:r w:rsidRPr="00FB6D41">
        <w:rPr>
          <w:rFonts w:ascii="Arial" w:hAnsi="Arial" w:cs="Arial"/>
        </w:rPr>
        <w:t xml:space="preserve"> also support EEG tracking outside hospitals, giving instant feedback on neurological shifts </w:t>
      </w:r>
      <w:r w:rsidR="005C527F" w:rsidRPr="005C527F">
        <w:rPr>
          <w:rFonts w:asciiTheme="minorBidi" w:hAnsiTheme="minorBidi" w:cstheme="minorBidi"/>
        </w:rPr>
        <w:t>(Hussain &amp; Park, 2020)</w:t>
      </w:r>
      <w:r w:rsidR="005C527F" w:rsidRPr="00341FF6">
        <w:rPr>
          <w:rFonts w:ascii="Times New Roman" w:hAnsi="Times New Roman"/>
          <w:sz w:val="18"/>
          <w:szCs w:val="18"/>
        </w:rPr>
        <w:t>.</w:t>
      </w:r>
      <w:r w:rsidRPr="00FB6D41">
        <w:rPr>
          <w:rFonts w:ascii="Arial" w:hAnsi="Arial" w:cs="Arial"/>
        </w:rPr>
        <w:t>Figure 2 shows a brain-computer interface (BCI) pipeline driven by EEG readings. First, the brain activity is collected, then preprocessed to strip out noise and artifacts. After that, relevant features are obtained and fed into a classifier to determine mental conditions such as attention or meditation. The classification result is then transformed into a control signal for downstream applications, which send feedback back to the brain, creating a closed-loop system.</w:t>
      </w:r>
    </w:p>
    <w:p w14:paraId="3306490C" w14:textId="77777777" w:rsidR="00915DD0" w:rsidRPr="00915DD0" w:rsidRDefault="00915DD0" w:rsidP="00915DD0">
      <w:pPr>
        <w:pStyle w:val="Body"/>
        <w:spacing w:after="0"/>
        <w:rPr>
          <w:rFonts w:ascii="Arial" w:hAnsi="Arial" w:cs="Arial"/>
          <w:rtl/>
          <w:lang w:bidi="ar-IQ"/>
        </w:rPr>
      </w:pPr>
      <w:r w:rsidRPr="00915DD0">
        <w:rPr>
          <w:rFonts w:ascii="Arial" w:hAnsi="Arial" w:cs="Arial"/>
        </w:rPr>
        <w:t xml:space="preserve">                                                                                                 </w:t>
      </w:r>
      <w:r w:rsidRPr="00915DD0">
        <w:rPr>
          <w:rFonts w:ascii="Arial" w:hAnsi="Arial" w:cs="Arial" w:hint="cs"/>
          <w:noProof/>
          <w:rtl/>
        </w:rPr>
        <w:drawing>
          <wp:inline distT="0" distB="0" distL="0" distR="0" wp14:anchorId="22191FB8" wp14:editId="38E29CA7">
            <wp:extent cx="5968365" cy="31104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8365" cy="3110487"/>
                    </a:xfrm>
                    <a:prstGeom prst="rect">
                      <a:avLst/>
                    </a:prstGeom>
                    <a:noFill/>
                    <a:ln>
                      <a:noFill/>
                    </a:ln>
                  </pic:spPr>
                </pic:pic>
              </a:graphicData>
            </a:graphic>
          </wp:inline>
        </w:drawing>
      </w:r>
    </w:p>
    <w:p w14:paraId="132D1B64" w14:textId="77777777" w:rsidR="00915DD0" w:rsidRPr="00915DD0" w:rsidRDefault="00915DD0" w:rsidP="005C527F">
      <w:pPr>
        <w:pStyle w:val="Body"/>
        <w:spacing w:after="0"/>
        <w:jc w:val="center"/>
        <w:rPr>
          <w:rFonts w:ascii="Arial" w:hAnsi="Arial" w:cs="Arial"/>
          <w:b/>
          <w:bCs/>
        </w:rPr>
      </w:pPr>
      <w:r w:rsidRPr="00915DD0">
        <w:rPr>
          <w:rFonts w:ascii="Arial" w:hAnsi="Arial" w:cs="Arial"/>
          <w:b/>
          <w:bCs/>
        </w:rPr>
        <w:t xml:space="preserve">Fig. 2.Block Diagram of an EEG-Based Brain–Computer Interface (BCI) System for Real-Time Signal Processing and Control Applications </w:t>
      </w:r>
      <w:r w:rsidR="005C527F" w:rsidRPr="005C527F">
        <w:rPr>
          <w:rFonts w:ascii="Arial" w:hAnsi="Arial" w:cs="Arial"/>
          <w:b/>
          <w:bCs/>
        </w:rPr>
        <w:t>(Qin et al., 2023)</w:t>
      </w:r>
      <w:r w:rsidR="005C527F">
        <w:rPr>
          <w:rFonts w:ascii="Arial" w:hAnsi="Arial" w:cs="Arial"/>
          <w:b/>
          <w:bCs/>
        </w:rPr>
        <w:t>.</w:t>
      </w:r>
    </w:p>
    <w:p w14:paraId="4480907D" w14:textId="77777777" w:rsidR="00915DD0" w:rsidRPr="00915DD0" w:rsidRDefault="005C527F" w:rsidP="0029321C">
      <w:pPr>
        <w:pStyle w:val="Body"/>
        <w:rPr>
          <w:rFonts w:ascii="Arial" w:hAnsi="Arial" w:cs="Arial"/>
        </w:rPr>
      </w:pPr>
      <w:r w:rsidRPr="005C527F">
        <w:rPr>
          <w:rFonts w:ascii="Arial" w:hAnsi="Arial" w:cs="Arial"/>
        </w:rPr>
        <w:t xml:space="preserve">An EEG setup is made of a few essential parts that kind of work together so you can record and analyze brain electrical activity properly. EEG electrodes, usually put into caps or patch types, sense scalp potentials while keeping the skin–electrode impedance low enough to protect the signal quality, that matters a lot (Andreea, Mădălina, &amp; </w:t>
      </w:r>
      <w:proofErr w:type="spellStart"/>
      <w:r w:rsidRPr="005C527F">
        <w:rPr>
          <w:rFonts w:ascii="Arial" w:hAnsi="Arial" w:cs="Arial"/>
        </w:rPr>
        <w:t>Ceuca</w:t>
      </w:r>
      <w:proofErr w:type="spellEnd"/>
      <w:r w:rsidRPr="005C527F">
        <w:rPr>
          <w:rFonts w:ascii="Arial" w:hAnsi="Arial" w:cs="Arial"/>
        </w:rPr>
        <w:t>, 2024)</w:t>
      </w:r>
      <w:r>
        <w:rPr>
          <w:rFonts w:ascii="Arial" w:hAnsi="Arial" w:cs="Arial"/>
        </w:rPr>
        <w:t>.</w:t>
      </w:r>
      <w:r w:rsidRPr="005C527F">
        <w:rPr>
          <w:rFonts w:ascii="Arial" w:hAnsi="Arial" w:cs="Arial"/>
        </w:rPr>
        <w:t xml:space="preserve">Then there are amplification modules that boost the faint EEG signals and apply filtering strategies to remove noise and artifacts </w:t>
      </w:r>
      <w:r w:rsidR="0029321C" w:rsidRPr="0029321C">
        <w:rPr>
          <w:rFonts w:asciiTheme="minorBidi" w:hAnsiTheme="minorBidi" w:cstheme="minorBidi"/>
        </w:rPr>
        <w:t xml:space="preserve">(Alkhorshid, </w:t>
      </w:r>
      <w:proofErr w:type="spellStart"/>
      <w:r w:rsidR="0029321C" w:rsidRPr="0029321C">
        <w:rPr>
          <w:rFonts w:asciiTheme="minorBidi" w:hAnsiTheme="minorBidi" w:cstheme="minorBidi"/>
        </w:rPr>
        <w:t>Molaeezadeh</w:t>
      </w:r>
      <w:proofErr w:type="spellEnd"/>
      <w:r w:rsidR="0029321C" w:rsidRPr="0029321C">
        <w:rPr>
          <w:rFonts w:asciiTheme="minorBidi" w:hAnsiTheme="minorBidi" w:cstheme="minorBidi"/>
        </w:rPr>
        <w:t>, &amp; Alkhorshid, 2020)</w:t>
      </w:r>
      <w:r w:rsidR="0029321C" w:rsidRPr="0029321C">
        <w:rPr>
          <w:rFonts w:ascii="Times New Roman" w:hAnsi="Times New Roman"/>
        </w:rPr>
        <w:t xml:space="preserve">  </w:t>
      </w:r>
      <w:r w:rsidRPr="005C527F">
        <w:rPr>
          <w:rFonts w:ascii="Arial" w:hAnsi="Arial" w:cs="Arial"/>
        </w:rPr>
        <w:t xml:space="preserve">. After that, the boosted signals get turned into digital samples through analog-to-digital converters so further processing can happen </w:t>
      </w:r>
      <w:r w:rsidR="0029321C" w:rsidRPr="0029321C">
        <w:rPr>
          <w:rFonts w:ascii="Arial" w:hAnsi="Arial" w:cs="Arial"/>
        </w:rPr>
        <w:t>(</w:t>
      </w:r>
      <w:proofErr w:type="spellStart"/>
      <w:r w:rsidR="0029321C" w:rsidRPr="0029321C">
        <w:rPr>
          <w:rFonts w:ascii="Arial" w:hAnsi="Arial" w:cs="Arial"/>
        </w:rPr>
        <w:t>Epinat</w:t>
      </w:r>
      <w:proofErr w:type="spellEnd"/>
      <w:r w:rsidR="0029321C" w:rsidRPr="0029321C">
        <w:rPr>
          <w:rFonts w:ascii="Arial" w:hAnsi="Arial" w:cs="Arial"/>
        </w:rPr>
        <w:t xml:space="preserve">-Duclos et al., 2026). </w:t>
      </w:r>
      <w:r w:rsidRPr="005C527F">
        <w:rPr>
          <w:rFonts w:ascii="Arial" w:hAnsi="Arial" w:cs="Arial"/>
        </w:rPr>
        <w:t xml:space="preserve">After conversion, signal processing units do things like feature extraction and real-time analysis, while storage systems keep the EEG recordings intact for clinical work or research use </w:t>
      </w:r>
      <w:r w:rsidR="0029321C" w:rsidRPr="0057437F">
        <w:rPr>
          <w:rFonts w:ascii="Times New Roman" w:hAnsi="Times New Roman"/>
          <w:sz w:val="18"/>
          <w:szCs w:val="18"/>
        </w:rPr>
        <w:t>(</w:t>
      </w:r>
      <w:r w:rsidR="0029321C" w:rsidRPr="0029321C">
        <w:rPr>
          <w:rFonts w:asciiTheme="minorBidi" w:hAnsiTheme="minorBidi" w:cstheme="minorBidi"/>
        </w:rPr>
        <w:t xml:space="preserve">Amer &amp; </w:t>
      </w:r>
      <w:proofErr w:type="spellStart"/>
      <w:r w:rsidR="0029321C" w:rsidRPr="0029321C">
        <w:rPr>
          <w:rFonts w:asciiTheme="minorBidi" w:hAnsiTheme="minorBidi" w:cstheme="minorBidi"/>
        </w:rPr>
        <w:t>Belhaouari</w:t>
      </w:r>
      <w:proofErr w:type="spellEnd"/>
      <w:r w:rsidR="0029321C" w:rsidRPr="0029321C">
        <w:rPr>
          <w:rFonts w:asciiTheme="minorBidi" w:hAnsiTheme="minorBidi" w:cstheme="minorBidi"/>
        </w:rPr>
        <w:t>, 2023).</w:t>
      </w:r>
      <w:r w:rsidRPr="005C527F">
        <w:rPr>
          <w:rFonts w:ascii="Arial" w:hAnsi="Arial" w:cs="Arial"/>
        </w:rPr>
        <w:t xml:space="preserve">The way EEG devices are developed has changed quite a bit, especially regarding channel count, and that directly affects how good and useful the recorded brain signals are. Lots of studies point to </w:t>
      </w:r>
      <w:r w:rsidRPr="005C527F">
        <w:rPr>
          <w:rFonts w:ascii="Arial" w:hAnsi="Arial" w:cs="Arial"/>
        </w:rPr>
        <w:lastRenderedPageBreak/>
        <w:t xml:space="preserve">the benefits and innovations found in both single-channel and multi-channel EEG systems, and they show a wide range of applications plus technological upgrades </w:t>
      </w:r>
      <w:r w:rsidR="0029321C" w:rsidRPr="0029321C">
        <w:rPr>
          <w:rFonts w:ascii="Arial" w:hAnsi="Arial" w:cs="Arial"/>
        </w:rPr>
        <w:t>(Dilmaghani et al., 2010).</w:t>
      </w:r>
      <w:r w:rsidRPr="005C527F">
        <w:rPr>
          <w:rFonts w:ascii="Arial" w:hAnsi="Arial" w:cs="Arial"/>
        </w:rPr>
        <w:t xml:space="preserve">Single-channel EEG devices have gotten more attention, mainly because they’re cost-friendly and operationally easy, which makes them good for practical tasks like sleep staging , and emotion recognition. These devices often use bipolar or unipolar electrode configurations, and that choice really simplifies hardware assembly and reduces signal-processing workload, which helps quick deployment in both clinical and consumer environments </w:t>
      </w:r>
      <w:r w:rsidR="0029321C" w:rsidRPr="0029321C">
        <w:rPr>
          <w:rFonts w:ascii="Arial" w:hAnsi="Arial" w:cs="Arial"/>
        </w:rPr>
        <w:t>(Roy &amp; Shukla, 2019).</w:t>
      </w:r>
      <w:r w:rsidRPr="005C527F">
        <w:rPr>
          <w:rFonts w:ascii="Arial" w:hAnsi="Arial" w:cs="Arial"/>
        </w:rPr>
        <w:t>Meanwhile, multi-channel EEG devices offer better data acquisition by capturing spatially distributed neural activity across multiple cortical regions. Using 8, 16, or 32 channels lets researchers analyze brain dynamics more thoroughly, so classification can improve in harder problems such as emotion recognition and cognitive st</w:t>
      </w:r>
      <w:r>
        <w:rPr>
          <w:rFonts w:ascii="Arial" w:hAnsi="Arial" w:cs="Arial"/>
        </w:rPr>
        <w:t xml:space="preserve">ate monitoring </w:t>
      </w:r>
      <w:proofErr w:type="gramStart"/>
      <w:r w:rsidR="0029321C" w:rsidRPr="0029321C">
        <w:rPr>
          <w:rFonts w:ascii="Arial" w:hAnsi="Arial" w:cs="Arial"/>
        </w:rPr>
        <w:t>( Roy</w:t>
      </w:r>
      <w:proofErr w:type="gramEnd"/>
      <w:r w:rsidR="0029321C" w:rsidRPr="0029321C">
        <w:rPr>
          <w:rFonts w:ascii="Arial" w:hAnsi="Arial" w:cs="Arial"/>
        </w:rPr>
        <w:t xml:space="preserve"> &amp; Shukla, 2019). </w:t>
      </w:r>
      <w:r w:rsidRPr="005C527F">
        <w:rPr>
          <w:rFonts w:ascii="Arial" w:hAnsi="Arial" w:cs="Arial"/>
        </w:rPr>
        <w:t xml:space="preserve">Also, many current multi-channel platforms include wireless communication tools, so user movement feels natural and comfort is higher while wired limitations </w:t>
      </w:r>
      <w:proofErr w:type="spellStart"/>
      <w:r w:rsidRPr="005C527F">
        <w:rPr>
          <w:rFonts w:ascii="Arial" w:hAnsi="Arial" w:cs="Arial"/>
        </w:rPr>
        <w:t>disappear.Beyond</w:t>
      </w:r>
      <w:proofErr w:type="spellEnd"/>
      <w:r w:rsidRPr="005C527F">
        <w:rPr>
          <w:rFonts w:ascii="Arial" w:hAnsi="Arial" w:cs="Arial"/>
        </w:rPr>
        <w:t xml:space="preserve"> mobility, newer multi-channel systems add capabilities like lead-off detection and real-time signal processing, which improves data dependability and measurement precision during real-world use </w:t>
      </w:r>
      <w:r w:rsidR="0029321C" w:rsidRPr="0029321C">
        <w:rPr>
          <w:rFonts w:ascii="Arial" w:hAnsi="Arial" w:cs="Arial"/>
        </w:rPr>
        <w:t xml:space="preserve">(Afif, Pratama, Haryanto, </w:t>
      </w:r>
      <w:proofErr w:type="spellStart"/>
      <w:r w:rsidR="0029321C" w:rsidRPr="0029321C">
        <w:rPr>
          <w:rFonts w:ascii="Arial" w:hAnsi="Arial" w:cs="Arial"/>
        </w:rPr>
        <w:t>Khotimah</w:t>
      </w:r>
      <w:proofErr w:type="spellEnd"/>
      <w:r w:rsidR="0029321C" w:rsidRPr="0029321C">
        <w:rPr>
          <w:rFonts w:ascii="Arial" w:hAnsi="Arial" w:cs="Arial"/>
        </w:rPr>
        <w:t xml:space="preserve">, </w:t>
      </w:r>
      <w:proofErr w:type="spellStart"/>
      <w:r w:rsidR="0029321C" w:rsidRPr="0029321C">
        <w:rPr>
          <w:rFonts w:ascii="Arial" w:hAnsi="Arial" w:cs="Arial"/>
        </w:rPr>
        <w:t>Suprijadi</w:t>
      </w:r>
      <w:proofErr w:type="spellEnd"/>
      <w:r w:rsidR="0029321C" w:rsidRPr="0029321C">
        <w:rPr>
          <w:rFonts w:ascii="Arial" w:hAnsi="Arial" w:cs="Arial"/>
        </w:rPr>
        <w:t xml:space="preserve">, Habibzadeh </w:t>
      </w:r>
      <w:proofErr w:type="spellStart"/>
      <w:r w:rsidR="0029321C" w:rsidRPr="0029321C">
        <w:rPr>
          <w:rFonts w:ascii="Arial" w:hAnsi="Arial" w:cs="Arial"/>
        </w:rPr>
        <w:t>Tonekabony</w:t>
      </w:r>
      <w:proofErr w:type="spellEnd"/>
      <w:r w:rsidR="0029321C" w:rsidRPr="0029321C">
        <w:rPr>
          <w:rFonts w:ascii="Arial" w:hAnsi="Arial" w:cs="Arial"/>
        </w:rPr>
        <w:t xml:space="preserve"> Shad, Molinas, &amp; Ytterdal, 2020)</w:t>
      </w:r>
      <w:r w:rsidR="0029321C">
        <w:rPr>
          <w:rFonts w:ascii="Arial" w:hAnsi="Arial" w:cs="Arial"/>
        </w:rPr>
        <w:t>.</w:t>
      </w:r>
      <w:r w:rsidRPr="005C527F">
        <w:rPr>
          <w:rFonts w:ascii="Arial" w:hAnsi="Arial" w:cs="Arial"/>
        </w:rPr>
        <w:t>Figure 2 shows the distinction between bipolar and unipolar electrode configurations for EEG recording. In the bipolar configuration, the EEG signal comes from the voltage difference between two neighboring electrodes, so common noise is reduced but spatial resolution stays limited. In contrast, the unipolar configuration measures every electrode against a shared reference, which supports multi-channel acquisition and gives a richer spatial view of brain activity.</w:t>
      </w:r>
    </w:p>
    <w:p w14:paraId="1333D7FD" w14:textId="77777777" w:rsidR="00915DD0" w:rsidRPr="00915DD0" w:rsidRDefault="00000000" w:rsidP="00915DD0">
      <w:pPr>
        <w:pStyle w:val="Body"/>
        <w:spacing w:after="0"/>
        <w:rPr>
          <w:rFonts w:ascii="Arial" w:hAnsi="Arial" w:cs="Arial"/>
        </w:rPr>
      </w:pPr>
      <w:r>
        <w:rPr>
          <w:rFonts w:ascii="Arial" w:hAnsi="Arial" w:cs="Arial"/>
        </w:rPr>
        <w:pict w14:anchorId="799381A2">
          <v:rect id="_x0000_i1025" style="width:0;height:1.5pt" o:hralign="center" o:hrstd="t" o:hr="t" fillcolor="#a0a0a0" stroked="f"/>
        </w:pict>
      </w:r>
    </w:p>
    <w:p w14:paraId="46F1D0D0" w14:textId="77777777" w:rsidR="00915DD0" w:rsidRPr="00915DD0" w:rsidRDefault="00915DD0" w:rsidP="00915DD0">
      <w:pPr>
        <w:pStyle w:val="Body"/>
        <w:spacing w:after="0"/>
        <w:rPr>
          <w:rFonts w:ascii="Arial" w:hAnsi="Arial" w:cs="Arial"/>
          <w:rtl/>
          <w:lang w:bidi="ar-IQ"/>
        </w:rPr>
      </w:pPr>
      <w:r w:rsidRPr="00915DD0">
        <w:rPr>
          <w:rFonts w:ascii="Arial" w:hAnsi="Arial" w:cs="Arial"/>
          <w:noProof/>
        </w:rPr>
        <w:drawing>
          <wp:inline distT="0" distB="0" distL="0" distR="0" wp14:anchorId="68A07F18" wp14:editId="7038A00C">
            <wp:extent cx="5968365" cy="2675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8365" cy="2675890"/>
                    </a:xfrm>
                    <a:prstGeom prst="rect">
                      <a:avLst/>
                    </a:prstGeom>
                  </pic:spPr>
                </pic:pic>
              </a:graphicData>
            </a:graphic>
          </wp:inline>
        </w:drawing>
      </w:r>
    </w:p>
    <w:p w14:paraId="45E4957A" w14:textId="561336BD" w:rsidR="00915DD0" w:rsidRPr="0029321C" w:rsidRDefault="00915DD0" w:rsidP="0029321C">
      <w:pPr>
        <w:spacing w:line="276" w:lineRule="auto"/>
        <w:jc w:val="center"/>
        <w:rPr>
          <w:rFonts w:ascii="Times New Roman" w:hAnsi="Times New Roman"/>
          <w:b/>
          <w:bCs/>
          <w:i/>
          <w:iCs/>
          <w:sz w:val="18"/>
          <w:szCs w:val="18"/>
        </w:rPr>
      </w:pPr>
      <w:r w:rsidRPr="00915DD0">
        <w:rPr>
          <w:rFonts w:ascii="Arial" w:hAnsi="Arial" w:cs="Arial"/>
          <w:b/>
          <w:bCs/>
        </w:rPr>
        <w:t xml:space="preserve">Fig. </w:t>
      </w:r>
      <w:proofErr w:type="gramStart"/>
      <w:r w:rsidR="005346ED">
        <w:rPr>
          <w:rFonts w:ascii="Arial" w:hAnsi="Arial" w:cs="Arial"/>
          <w:b/>
          <w:bCs/>
        </w:rPr>
        <w:t>3</w:t>
      </w:r>
      <w:r w:rsidRPr="00915DD0">
        <w:rPr>
          <w:rFonts w:ascii="Arial" w:hAnsi="Arial" w:cs="Arial"/>
          <w:b/>
          <w:bCs/>
        </w:rPr>
        <w:t>.Comparison</w:t>
      </w:r>
      <w:proofErr w:type="gramEnd"/>
      <w:r w:rsidRPr="00915DD0">
        <w:rPr>
          <w:rFonts w:ascii="Arial" w:hAnsi="Arial" w:cs="Arial"/>
          <w:b/>
          <w:bCs/>
        </w:rPr>
        <w:t xml:space="preserve"> of Bipolar and Unipolar Electrode Configurations in EEG Signal Acquisition </w:t>
      </w:r>
      <w:r w:rsidR="0029321C" w:rsidRPr="00C57ABC">
        <w:rPr>
          <w:rFonts w:ascii="Times New Roman" w:hAnsi="Times New Roman"/>
          <w:b/>
          <w:bCs/>
          <w:i/>
          <w:iCs/>
          <w:sz w:val="18"/>
          <w:szCs w:val="18"/>
        </w:rPr>
        <w:t>(Roy &amp; Shukla, 2019)</w:t>
      </w:r>
    </w:p>
    <w:p w14:paraId="6D4741F5" w14:textId="77777777" w:rsidR="003C0D8C" w:rsidRDefault="0029321C" w:rsidP="003C0D8C">
      <w:pPr>
        <w:pStyle w:val="Body"/>
        <w:spacing w:after="0"/>
        <w:rPr>
          <w:rFonts w:ascii="Arial" w:hAnsi="Arial" w:cs="Arial"/>
        </w:rPr>
      </w:pPr>
      <w:r w:rsidRPr="0029321C">
        <w:rPr>
          <w:rFonts w:ascii="Arial" w:hAnsi="Arial" w:cs="Arial"/>
        </w:rPr>
        <w:t>Choosing between wet and dry EEG devices is pivotal, for neurophysiological research </w:t>
      </w:r>
      <w:proofErr w:type="gramStart"/>
      <w:r w:rsidRPr="0029321C">
        <w:rPr>
          <w:rFonts w:ascii="Arial" w:hAnsi="Arial" w:cs="Arial"/>
        </w:rPr>
        <w:t>and also</w:t>
      </w:r>
      <w:proofErr w:type="gramEnd"/>
      <w:r w:rsidRPr="0029321C">
        <w:rPr>
          <w:rFonts w:ascii="Arial" w:hAnsi="Arial" w:cs="Arial"/>
        </w:rPr>
        <w:t> for clinical use, so </w:t>
      </w:r>
      <w:proofErr w:type="gramStart"/>
      <w:r w:rsidRPr="0029321C">
        <w:rPr>
          <w:rFonts w:ascii="Arial" w:hAnsi="Arial" w:cs="Arial"/>
        </w:rPr>
        <w:t>yes</w:t>
      </w:r>
      <w:proofErr w:type="gramEnd"/>
      <w:r w:rsidRPr="0029321C">
        <w:rPr>
          <w:rFonts w:ascii="Arial" w:hAnsi="Arial" w:cs="Arial"/>
        </w:rPr>
        <w:t> it matters a lot. The main distinctions wet vs dry EEG systems tend to live around their setup steps, the eventual signal quality, and how easy they are to manage day to day. Wet electrodes typically need conductive gel, plus careful skin preparation, which can slow everything down and make them awkward for </w:t>
      </w:r>
      <w:r>
        <w:rPr>
          <w:rFonts w:ascii="Arial" w:hAnsi="Arial" w:cs="Arial"/>
        </w:rPr>
        <w:t>non</w:t>
      </w:r>
      <w:r w:rsidRPr="0029321C">
        <w:rPr>
          <w:rFonts w:ascii="Arial" w:hAnsi="Arial" w:cs="Arial"/>
        </w:rPr>
        <w:t>clinical environments. By comparison, dry electrodes act like a more </w:t>
      </w:r>
      <w:r>
        <w:rPr>
          <w:rFonts w:ascii="Arial" w:hAnsi="Arial" w:cs="Arial"/>
        </w:rPr>
        <w:t>user</w:t>
      </w:r>
      <w:r w:rsidRPr="0029321C">
        <w:rPr>
          <w:rFonts w:ascii="Arial" w:hAnsi="Arial" w:cs="Arial"/>
        </w:rPr>
        <w:t xml:space="preserve">friendly option, helping you do the montage faster and keeping portability as a strong point (Kuruppu, Wagh, Kremen, &amp; </w:t>
      </w:r>
      <w:proofErr w:type="spellStart"/>
      <w:r w:rsidRPr="0029321C">
        <w:rPr>
          <w:rFonts w:ascii="Arial" w:hAnsi="Arial" w:cs="Arial"/>
        </w:rPr>
        <w:t>Varatharajah</w:t>
      </w:r>
      <w:proofErr w:type="spellEnd"/>
      <w:r w:rsidRPr="0029321C">
        <w:rPr>
          <w:rFonts w:ascii="Arial" w:hAnsi="Arial" w:cs="Arial"/>
        </w:rPr>
        <w:t>, 2026).Generally, dry electrodes show higher </w:t>
      </w:r>
      <w:r>
        <w:rPr>
          <w:rFonts w:ascii="Arial" w:hAnsi="Arial" w:cs="Arial"/>
        </w:rPr>
        <w:t>skin</w:t>
      </w:r>
      <w:r w:rsidRPr="0029321C">
        <w:rPr>
          <w:rFonts w:ascii="Arial" w:hAnsi="Arial" w:cs="Arial"/>
        </w:rPr>
        <w:t>electrode impedance than wet ones do, and that can affect the signal quality. Still, new improvements in dry electrode materials and de</w:t>
      </w:r>
      <w:r w:rsidRPr="0029321C">
        <w:rPr>
          <w:rFonts w:ascii="Arial" w:hAnsi="Arial" w:cs="Arial"/>
        </w:rPr>
        <w:lastRenderedPageBreak/>
        <w:t>sign have pushed performance forward, so much so that noise levels and signal fidelity can reach figures close to conventional wet electrodes </w:t>
      </w:r>
      <w:r w:rsidR="003C0D8C" w:rsidRPr="0064227B">
        <w:rPr>
          <w:rFonts w:ascii="Times New Roman" w:hAnsi="Times New Roman"/>
          <w:sz w:val="18"/>
          <w:szCs w:val="18"/>
        </w:rPr>
        <w:t xml:space="preserve">(Afif, Pratama, Haryanto, </w:t>
      </w:r>
      <w:proofErr w:type="spellStart"/>
      <w:r w:rsidR="003C0D8C" w:rsidRPr="0064227B">
        <w:rPr>
          <w:rFonts w:ascii="Times New Roman" w:hAnsi="Times New Roman"/>
          <w:sz w:val="18"/>
          <w:szCs w:val="18"/>
        </w:rPr>
        <w:t>Khotimah</w:t>
      </w:r>
      <w:proofErr w:type="spellEnd"/>
      <w:r w:rsidR="003C0D8C" w:rsidRPr="0064227B">
        <w:rPr>
          <w:rFonts w:ascii="Times New Roman" w:hAnsi="Times New Roman"/>
          <w:sz w:val="18"/>
          <w:szCs w:val="18"/>
        </w:rPr>
        <w:t xml:space="preserve">, &amp; </w:t>
      </w:r>
      <w:proofErr w:type="spellStart"/>
      <w:r w:rsidR="003C0D8C" w:rsidRPr="0064227B">
        <w:rPr>
          <w:rFonts w:ascii="Times New Roman" w:hAnsi="Times New Roman"/>
          <w:sz w:val="18"/>
          <w:szCs w:val="18"/>
        </w:rPr>
        <w:t>Suprijadi</w:t>
      </w:r>
      <w:proofErr w:type="spellEnd"/>
      <w:r w:rsidR="003C0D8C" w:rsidRPr="0064227B">
        <w:rPr>
          <w:rFonts w:ascii="Times New Roman" w:hAnsi="Times New Roman"/>
          <w:sz w:val="18"/>
          <w:szCs w:val="18"/>
        </w:rPr>
        <w:t>, 2020)</w:t>
      </w:r>
      <w:r w:rsidR="003C0D8C" w:rsidRPr="00341FF6">
        <w:rPr>
          <w:rFonts w:ascii="Times New Roman" w:hAnsi="Times New Roman"/>
          <w:sz w:val="18"/>
          <w:szCs w:val="18"/>
        </w:rPr>
        <w:t>.</w:t>
      </w:r>
      <w:r w:rsidR="003C0D8C">
        <w:rPr>
          <w:rFonts w:ascii="Arial" w:hAnsi="Arial" w:cs="Arial"/>
        </w:rPr>
        <w:t>.</w:t>
      </w:r>
      <w:r w:rsidRPr="0029321C">
        <w:rPr>
          <w:rFonts w:ascii="Arial" w:hAnsi="Arial" w:cs="Arial"/>
        </w:rPr>
        <w:t>].Also, unlike wet electrodes, dry electrodes do not need conductive gel, and that reduces preparation time a lot while also minimizing discomfort for the user</w:t>
      </w:r>
      <w:r w:rsidR="00C367EE">
        <w:rPr>
          <w:rFonts w:ascii="Arial" w:hAnsi="Arial" w:cs="Arial"/>
        </w:rPr>
        <w:t xml:space="preserve"> (</w:t>
      </w:r>
      <w:r w:rsidR="003C0D8C">
        <w:rPr>
          <w:rFonts w:ascii="Arial" w:hAnsi="Arial" w:cs="Arial"/>
        </w:rPr>
        <w:t xml:space="preserve">Habibzadeh </w:t>
      </w:r>
    </w:p>
    <w:p w14:paraId="61BA4FA2" w14:textId="77777777" w:rsidR="00C367EE" w:rsidRDefault="003C0D8C" w:rsidP="003C0D8C">
      <w:pPr>
        <w:pStyle w:val="Body"/>
        <w:spacing w:after="0"/>
        <w:rPr>
          <w:rFonts w:ascii="Arial" w:hAnsi="Arial" w:cs="Arial"/>
        </w:rPr>
      </w:pPr>
      <w:proofErr w:type="spellStart"/>
      <w:r w:rsidRPr="003C0D8C">
        <w:rPr>
          <w:rFonts w:ascii="Arial" w:hAnsi="Arial" w:cs="Arial"/>
        </w:rPr>
        <w:t>Tonekabony</w:t>
      </w:r>
      <w:proofErr w:type="spellEnd"/>
      <w:r w:rsidRPr="003C0D8C">
        <w:rPr>
          <w:rFonts w:ascii="Arial" w:hAnsi="Arial" w:cs="Arial"/>
        </w:rPr>
        <w:t xml:space="preserve"> Shad, Molinas, &amp; Ytterdal, 2020). </w:t>
      </w:r>
    </w:p>
    <w:p w14:paraId="438DEEF7" w14:textId="77777777" w:rsidR="003C0D8C" w:rsidRPr="0029321C" w:rsidRDefault="0029321C" w:rsidP="003C0D8C">
      <w:pPr>
        <w:pStyle w:val="Body"/>
        <w:spacing w:after="0"/>
        <w:rPr>
          <w:rFonts w:ascii="Arial" w:hAnsi="Arial" w:cs="Arial"/>
        </w:rPr>
      </w:pPr>
      <w:r w:rsidRPr="0029321C">
        <w:rPr>
          <w:rFonts w:ascii="Arial" w:hAnsi="Arial" w:cs="Arial"/>
        </w:rPr>
        <w:t>That difference makes dry systems especially suitable for </w:t>
      </w:r>
      <w:r>
        <w:rPr>
          <w:rFonts w:ascii="Arial" w:hAnsi="Arial" w:cs="Arial"/>
        </w:rPr>
        <w:t>mobil</w:t>
      </w:r>
      <w:r w:rsidRPr="0029321C">
        <w:rPr>
          <w:rFonts w:ascii="Arial" w:hAnsi="Arial" w:cs="Arial"/>
        </w:rPr>
        <w:t>wearable, and real-time EEG scenarios </w:t>
      </w:r>
      <w:r w:rsidR="005A6626">
        <w:rPr>
          <w:rFonts w:ascii="Arial" w:hAnsi="Arial" w:cs="Arial"/>
        </w:rPr>
        <w:t>In</w:t>
      </w:r>
      <w:r w:rsidRPr="0029321C">
        <w:rPr>
          <w:rFonts w:ascii="Arial" w:hAnsi="Arial" w:cs="Arial"/>
        </w:rPr>
        <w:t>world and </w:t>
      </w:r>
      <w:r>
        <w:rPr>
          <w:rFonts w:ascii="Arial" w:hAnsi="Arial" w:cs="Arial"/>
        </w:rPr>
        <w:t>non</w:t>
      </w:r>
      <w:r w:rsidRPr="0029321C">
        <w:rPr>
          <w:rFonts w:ascii="Arial" w:hAnsi="Arial" w:cs="Arial"/>
        </w:rPr>
        <w:t>clinical settings dry electrodes can be more appropriate, because its allows prolonged EEG recording while a person does daily activities, without a big hit to signal integrity, therefore EEG use keeps expanding beyond typical lab conditions </w:t>
      </w:r>
    </w:p>
    <w:p w14:paraId="7C3A0360" w14:textId="77777777" w:rsidR="0003126D" w:rsidRDefault="0029321C" w:rsidP="00C367EE">
      <w:pPr>
        <w:pStyle w:val="Body"/>
        <w:spacing w:after="0"/>
        <w:jc w:val="left"/>
        <w:rPr>
          <w:rFonts w:ascii="Arial" w:hAnsi="Arial" w:cs="Arial"/>
        </w:rPr>
      </w:pPr>
      <w:r w:rsidRPr="0029321C">
        <w:rPr>
          <w:rFonts w:ascii="Arial" w:hAnsi="Arial" w:cs="Arial"/>
        </w:rPr>
        <w:t>Wearable EEG devices are an important advancement in neurotechnology, they allow </w:t>
      </w:r>
      <w:r>
        <w:rPr>
          <w:rFonts w:ascii="Arial" w:hAnsi="Arial" w:cs="Arial"/>
        </w:rPr>
        <w:t>real</w:t>
      </w:r>
      <w:r w:rsidRPr="0029321C">
        <w:rPr>
          <w:rFonts w:ascii="Arial" w:hAnsi="Arial" w:cs="Arial"/>
        </w:rPr>
        <w:t>time brain monitoring in a manner that feels more accessible for users</w:t>
      </w:r>
      <w:r w:rsidR="00C367EE">
        <w:rPr>
          <w:rFonts w:ascii="Arial" w:hAnsi="Arial" w:cs="Arial"/>
        </w:rPr>
        <w:t xml:space="preserve"> (Zander et al., 2011)</w:t>
      </w:r>
      <w:r w:rsidRPr="0029321C">
        <w:rPr>
          <w:rFonts w:ascii="Arial" w:hAnsi="Arial" w:cs="Arial"/>
        </w:rPr>
        <w:t>. These devices make use of sensor technology improvements and signal processing strategies, so EEG can be used for stress estimation, sleep tracking, and </w:t>
      </w:r>
      <w:r>
        <w:rPr>
          <w:rFonts w:ascii="Arial" w:hAnsi="Arial" w:cs="Arial"/>
        </w:rPr>
        <w:t>brain</w:t>
      </w:r>
      <w:r w:rsidRPr="0029321C">
        <w:rPr>
          <w:rFonts w:ascii="Arial" w:hAnsi="Arial" w:cs="Arial"/>
        </w:rPr>
        <w:t>computer interfaces. The next sections summarize key parts of wearable EEG technology </w:t>
      </w:r>
      <w:r w:rsidR="00C367EE" w:rsidRPr="00C367EE">
        <w:rPr>
          <w:rFonts w:ascii="Arial" w:hAnsi="Arial" w:cs="Arial"/>
          <w:lang w:val="en-GB"/>
        </w:rPr>
        <w:t>(Zhang et al., 2025</w:t>
      </w:r>
      <w:proofErr w:type="gramStart"/>
      <w:r w:rsidR="00C367EE" w:rsidRPr="00C367EE">
        <w:rPr>
          <w:rFonts w:ascii="Arial" w:hAnsi="Arial" w:cs="Arial"/>
          <w:lang w:val="en-GB"/>
        </w:rPr>
        <w:t>)</w:t>
      </w:r>
      <w:r w:rsidR="00C367EE">
        <w:rPr>
          <w:rFonts w:ascii="Arial" w:hAnsi="Arial" w:cs="Arial"/>
          <w:lang w:val="en-GB"/>
        </w:rPr>
        <w:t>.</w:t>
      </w:r>
      <w:r w:rsidRPr="0029321C">
        <w:rPr>
          <w:rFonts w:ascii="Arial" w:hAnsi="Arial" w:cs="Arial"/>
        </w:rPr>
        <w:t>Types</w:t>
      </w:r>
      <w:proofErr w:type="gramEnd"/>
      <w:r w:rsidRPr="0029321C">
        <w:rPr>
          <w:rFonts w:ascii="Arial" w:hAnsi="Arial" w:cs="Arial"/>
        </w:rPr>
        <w:t> of Wearable EEG Devices are shown in table 1.</w:t>
      </w:r>
    </w:p>
    <w:p w14:paraId="1F55A491" w14:textId="77777777" w:rsidR="0003126D" w:rsidRDefault="0003126D" w:rsidP="00C367EE">
      <w:pPr>
        <w:pStyle w:val="Body"/>
        <w:spacing w:after="0"/>
        <w:jc w:val="left"/>
        <w:rPr>
          <w:rFonts w:ascii="Arial" w:hAnsi="Arial" w:cs="Arial"/>
        </w:rPr>
      </w:pPr>
    </w:p>
    <w:p w14:paraId="37154FE6" w14:textId="10432DA0" w:rsidR="00915DD0" w:rsidRPr="00915DD0" w:rsidRDefault="00915DD0" w:rsidP="00C367EE">
      <w:pPr>
        <w:pStyle w:val="Body"/>
        <w:spacing w:after="0"/>
        <w:jc w:val="left"/>
        <w:rPr>
          <w:rFonts w:ascii="Arial" w:hAnsi="Arial" w:cs="Arial"/>
        </w:rPr>
      </w:pPr>
      <w:r w:rsidRPr="00915DD0">
        <w:rPr>
          <w:rFonts w:ascii="Arial" w:hAnsi="Arial" w:cs="Arial"/>
        </w:rPr>
        <w:t xml:space="preserve">Table </w:t>
      </w:r>
      <w:proofErr w:type="gramStart"/>
      <w:r w:rsidRPr="00915DD0">
        <w:rPr>
          <w:rFonts w:ascii="Arial" w:hAnsi="Arial" w:cs="Arial"/>
        </w:rPr>
        <w:t>1.Types</w:t>
      </w:r>
      <w:proofErr w:type="gramEnd"/>
      <w:r w:rsidRPr="00915DD0">
        <w:rPr>
          <w:rFonts w:ascii="Arial" w:hAnsi="Arial" w:cs="Arial"/>
        </w:rPr>
        <w:t xml:space="preserve"> of Wearable EEG Devices and Their Functional Characteristics</w:t>
      </w:r>
      <w:r w:rsidR="0003126D">
        <w:rPr>
          <w:rFonts w:ascii="Arial" w:hAnsi="Arial" w:cs="Arial"/>
        </w:rPr>
        <w:t>.</w:t>
      </w:r>
    </w:p>
    <w:tbl>
      <w:tblPr>
        <w:tblStyle w:val="ListTable6Colorful"/>
        <w:tblW w:w="9464" w:type="dxa"/>
        <w:jc w:val="center"/>
        <w:tblLook w:val="04A0" w:firstRow="1" w:lastRow="0" w:firstColumn="1" w:lastColumn="0" w:noHBand="0" w:noVBand="1"/>
      </w:tblPr>
      <w:tblGrid>
        <w:gridCol w:w="1483"/>
        <w:gridCol w:w="1150"/>
        <w:gridCol w:w="1730"/>
        <w:gridCol w:w="1462"/>
        <w:gridCol w:w="3639"/>
      </w:tblGrid>
      <w:tr w:rsidR="00915DD0" w:rsidRPr="00915DD0" w14:paraId="02F673D4" w14:textId="77777777" w:rsidTr="006117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dxa"/>
          </w:tcPr>
          <w:p w14:paraId="47A7000C" w14:textId="77777777" w:rsidR="00915DD0" w:rsidRPr="00915DD0" w:rsidRDefault="00915DD0" w:rsidP="00915DD0">
            <w:pPr>
              <w:pStyle w:val="Body"/>
              <w:rPr>
                <w:rFonts w:ascii="Arial" w:hAnsi="Arial" w:cs="Arial"/>
              </w:rPr>
            </w:pPr>
            <w:r>
              <w:rPr>
                <w:rFonts w:ascii="Arial" w:hAnsi="Arial" w:cs="Arial"/>
              </w:rPr>
              <w:t>Ref.</w:t>
            </w:r>
          </w:p>
        </w:tc>
        <w:tc>
          <w:tcPr>
            <w:tcW w:w="1150" w:type="dxa"/>
          </w:tcPr>
          <w:p w14:paraId="6CB9AFDD" w14:textId="77777777" w:rsidR="00915DD0" w:rsidRPr="00915DD0" w:rsidRDefault="00915DD0" w:rsidP="00915DD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Type</w:t>
            </w:r>
          </w:p>
        </w:tc>
        <w:tc>
          <w:tcPr>
            <w:tcW w:w="1731" w:type="dxa"/>
          </w:tcPr>
          <w:p w14:paraId="2A9C9385" w14:textId="77777777" w:rsidR="00915DD0" w:rsidRPr="00915DD0" w:rsidRDefault="00915DD0" w:rsidP="00915DD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Examples</w:t>
            </w:r>
          </w:p>
        </w:tc>
        <w:tc>
          <w:tcPr>
            <w:tcW w:w="1462" w:type="dxa"/>
          </w:tcPr>
          <w:p w14:paraId="53D40DE3" w14:textId="77777777" w:rsidR="00915DD0" w:rsidRPr="00915DD0" w:rsidRDefault="00915DD0" w:rsidP="00915DD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Design</w:t>
            </w:r>
          </w:p>
        </w:tc>
        <w:tc>
          <w:tcPr>
            <w:tcW w:w="4331" w:type="dxa"/>
          </w:tcPr>
          <w:p w14:paraId="09259CA1" w14:textId="77777777" w:rsidR="00915DD0" w:rsidRPr="00915DD0" w:rsidRDefault="00915DD0" w:rsidP="00915DD0">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Application</w:t>
            </w:r>
          </w:p>
        </w:tc>
      </w:tr>
      <w:tr w:rsidR="0010325C" w:rsidRPr="00915DD0" w14:paraId="1E93CC99" w14:textId="77777777" w:rsidTr="0061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dxa"/>
            <w:shd w:val="clear" w:color="auto" w:fill="auto"/>
          </w:tcPr>
          <w:p w14:paraId="43C64D5A" w14:textId="77777777" w:rsidR="0010325C" w:rsidRPr="0010325C" w:rsidRDefault="0010325C" w:rsidP="0010325C">
            <w:pPr>
              <w:spacing w:line="276" w:lineRule="auto"/>
              <w:jc w:val="both"/>
              <w:rPr>
                <w:rFonts w:asciiTheme="minorBidi" w:hAnsiTheme="minorBidi" w:cstheme="minorBidi"/>
                <w:b w:val="0"/>
                <w:bCs w:val="0"/>
              </w:rPr>
            </w:pPr>
            <w:r w:rsidRPr="0010325C">
              <w:rPr>
                <w:rFonts w:asciiTheme="minorBidi" w:hAnsiTheme="minorBidi" w:cstheme="minorBidi"/>
                <w:b w:val="0"/>
                <w:bCs w:val="0"/>
              </w:rPr>
              <w:t>(</w:t>
            </w:r>
            <w:proofErr w:type="spellStart"/>
            <w:r w:rsidRPr="0010325C">
              <w:rPr>
                <w:rFonts w:asciiTheme="minorBidi" w:hAnsiTheme="minorBidi" w:cstheme="minorBidi"/>
                <w:b w:val="0"/>
                <w:bCs w:val="0"/>
              </w:rPr>
              <w:t>Elmousalami</w:t>
            </w:r>
            <w:proofErr w:type="spellEnd"/>
            <w:r w:rsidRPr="0010325C">
              <w:rPr>
                <w:rFonts w:asciiTheme="minorBidi" w:hAnsiTheme="minorBidi" w:cstheme="minorBidi"/>
                <w:b w:val="0"/>
                <w:bCs w:val="0"/>
              </w:rPr>
              <w:t>, Hui, &amp; Aye, 2025)</w:t>
            </w:r>
          </w:p>
        </w:tc>
        <w:tc>
          <w:tcPr>
            <w:tcW w:w="1150" w:type="dxa"/>
            <w:shd w:val="clear" w:color="auto" w:fill="auto"/>
          </w:tcPr>
          <w:p w14:paraId="29925E86"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Headset Devices</w:t>
            </w:r>
          </w:p>
        </w:tc>
        <w:tc>
          <w:tcPr>
            <w:tcW w:w="1731" w:type="dxa"/>
            <w:shd w:val="clear" w:color="auto" w:fill="auto"/>
          </w:tcPr>
          <w:p w14:paraId="6F410994"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tl/>
                <w:lang w:bidi="ar-IQ"/>
              </w:rPr>
            </w:pPr>
            <w:proofErr w:type="spellStart"/>
            <w:r w:rsidRPr="00915DD0">
              <w:rPr>
                <w:rFonts w:ascii="Arial" w:hAnsi="Arial" w:cs="Arial"/>
              </w:rPr>
              <w:t>Emotiv</w:t>
            </w:r>
            <w:proofErr w:type="spellEnd"/>
            <w:r w:rsidRPr="00915DD0">
              <w:rPr>
                <w:rFonts w:ascii="Arial" w:hAnsi="Arial" w:cs="Arial"/>
              </w:rPr>
              <w:t xml:space="preserve"> </w:t>
            </w:r>
            <w:proofErr w:type="spellStart"/>
            <w:r w:rsidRPr="00915DD0">
              <w:rPr>
                <w:rFonts w:ascii="Arial" w:hAnsi="Arial" w:cs="Arial"/>
              </w:rPr>
              <w:t>Epoc</w:t>
            </w:r>
            <w:proofErr w:type="spellEnd"/>
            <w:r w:rsidRPr="00915DD0">
              <w:rPr>
                <w:rFonts w:ascii="Arial" w:hAnsi="Arial" w:cs="Arial"/>
              </w:rPr>
              <w:t xml:space="preserve">, </w:t>
            </w:r>
            <w:proofErr w:type="spellStart"/>
            <w:r w:rsidRPr="00915DD0">
              <w:rPr>
                <w:rFonts w:ascii="Arial" w:hAnsi="Arial" w:cs="Arial"/>
              </w:rPr>
              <w:t>Emotiv</w:t>
            </w:r>
            <w:proofErr w:type="spellEnd"/>
            <w:r w:rsidRPr="00915DD0">
              <w:rPr>
                <w:rFonts w:ascii="Arial" w:hAnsi="Arial" w:cs="Arial"/>
              </w:rPr>
              <w:t xml:space="preserve"> </w:t>
            </w:r>
            <w:proofErr w:type="spellStart"/>
            <w:r w:rsidRPr="00915DD0">
              <w:rPr>
                <w:rFonts w:ascii="Arial" w:hAnsi="Arial" w:cs="Arial"/>
              </w:rPr>
              <w:t>Insight,InteraXon</w:t>
            </w:r>
            <w:proofErr w:type="spellEnd"/>
            <w:r w:rsidRPr="00915DD0">
              <w:rPr>
                <w:rFonts w:ascii="Arial" w:hAnsi="Arial" w:cs="Arial"/>
              </w:rPr>
              <w:t xml:space="preserve"> Muse, </w:t>
            </w:r>
            <w:proofErr w:type="spellStart"/>
            <w:r w:rsidRPr="00915DD0">
              <w:rPr>
                <w:rFonts w:ascii="Arial" w:hAnsi="Arial" w:cs="Arial"/>
              </w:rPr>
              <w:t>Imec</w:t>
            </w:r>
            <w:proofErr w:type="spellEnd"/>
            <w:r w:rsidRPr="00915DD0">
              <w:rPr>
                <w:rFonts w:ascii="Arial" w:hAnsi="Arial" w:cs="Arial"/>
              </w:rPr>
              <w:t xml:space="preserve"> EEG Headset</w:t>
            </w:r>
          </w:p>
        </w:tc>
        <w:tc>
          <w:tcPr>
            <w:tcW w:w="1462" w:type="dxa"/>
            <w:shd w:val="clear" w:color="auto" w:fill="auto"/>
          </w:tcPr>
          <w:p w14:paraId="2D1956DF"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Head-mounted EEG headsets with multiple electrodes</w:t>
            </w:r>
          </w:p>
        </w:tc>
        <w:tc>
          <w:tcPr>
            <w:tcW w:w="4331" w:type="dxa"/>
            <w:shd w:val="clear" w:color="auto" w:fill="auto"/>
          </w:tcPr>
          <w:p w14:paraId="40267643"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 xml:space="preserve">Detect neurological activity to assess attention, stress, and </w:t>
            </w:r>
            <w:proofErr w:type="spellStart"/>
            <w:r w:rsidRPr="00915DD0">
              <w:rPr>
                <w:rFonts w:ascii="Arial" w:hAnsi="Arial" w:cs="Arial"/>
              </w:rPr>
              <w:t>engagement;typically</w:t>
            </w:r>
            <w:proofErr w:type="spellEnd"/>
            <w:r w:rsidRPr="00915DD0">
              <w:rPr>
                <w:rFonts w:ascii="Arial" w:hAnsi="Arial" w:cs="Arial"/>
              </w:rPr>
              <w:t xml:space="preserve"> connected to smartphones via Bluetooth</w:t>
            </w:r>
          </w:p>
        </w:tc>
      </w:tr>
      <w:tr w:rsidR="0010325C" w:rsidRPr="00915DD0" w14:paraId="1430B436" w14:textId="77777777" w:rsidTr="006117BC">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271CBE69" w14:textId="77777777" w:rsidR="0010325C" w:rsidRPr="0010325C" w:rsidRDefault="0010325C" w:rsidP="0010325C">
            <w:pPr>
              <w:spacing w:line="276" w:lineRule="auto"/>
              <w:jc w:val="both"/>
              <w:rPr>
                <w:rFonts w:asciiTheme="minorBidi" w:hAnsiTheme="minorBidi" w:cstheme="minorBidi"/>
                <w:b w:val="0"/>
                <w:bCs w:val="0"/>
              </w:rPr>
            </w:pPr>
            <w:r w:rsidRPr="0010325C">
              <w:rPr>
                <w:rFonts w:asciiTheme="minorBidi" w:hAnsiTheme="minorBidi" w:cstheme="minorBidi"/>
                <w:b w:val="0"/>
                <w:bCs w:val="0"/>
              </w:rPr>
              <w:t>(Yeung et al., 2015)</w:t>
            </w:r>
          </w:p>
        </w:tc>
        <w:tc>
          <w:tcPr>
            <w:tcW w:w="1150" w:type="dxa"/>
          </w:tcPr>
          <w:p w14:paraId="14C177CC"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Flexible Dry Sensor Devices</w:t>
            </w:r>
          </w:p>
        </w:tc>
        <w:tc>
          <w:tcPr>
            <w:tcW w:w="1731" w:type="dxa"/>
          </w:tcPr>
          <w:p w14:paraId="5D1D82AF"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Flexible dry EEG sensors</w:t>
            </w:r>
          </w:p>
        </w:tc>
        <w:tc>
          <w:tcPr>
            <w:tcW w:w="1462" w:type="dxa"/>
          </w:tcPr>
          <w:p w14:paraId="502B488B"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Flexible silver-ink, screen-printed dry sensors without conductive gel</w:t>
            </w:r>
          </w:p>
        </w:tc>
        <w:tc>
          <w:tcPr>
            <w:tcW w:w="4331" w:type="dxa"/>
          </w:tcPr>
          <w:p w14:paraId="278AD596"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Enable long-term EEG monitoring without skin preparation and skin irritation</w:t>
            </w:r>
          </w:p>
        </w:tc>
      </w:tr>
      <w:tr w:rsidR="0010325C" w:rsidRPr="00915DD0" w14:paraId="72DB8B3A" w14:textId="77777777" w:rsidTr="006117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0" w:type="dxa"/>
            <w:shd w:val="clear" w:color="auto" w:fill="auto"/>
          </w:tcPr>
          <w:p w14:paraId="2B7E317E" w14:textId="77777777" w:rsidR="0010325C" w:rsidRPr="0010325C" w:rsidRDefault="0010325C" w:rsidP="0010325C">
            <w:pPr>
              <w:spacing w:line="276" w:lineRule="auto"/>
              <w:jc w:val="both"/>
              <w:rPr>
                <w:rFonts w:asciiTheme="minorBidi" w:hAnsiTheme="minorBidi" w:cstheme="minorBidi"/>
                <w:b w:val="0"/>
                <w:bCs w:val="0"/>
              </w:rPr>
            </w:pPr>
            <w:r w:rsidRPr="0010325C">
              <w:rPr>
                <w:rFonts w:asciiTheme="minorBidi" w:hAnsiTheme="minorBidi" w:cstheme="minorBidi"/>
                <w:b w:val="0"/>
                <w:bCs w:val="0"/>
              </w:rPr>
              <w:t>(</w:t>
            </w:r>
            <w:proofErr w:type="spellStart"/>
            <w:r w:rsidRPr="0010325C">
              <w:rPr>
                <w:rFonts w:asciiTheme="minorBidi" w:hAnsiTheme="minorBidi" w:cstheme="minorBidi"/>
                <w:b w:val="0"/>
                <w:bCs w:val="0"/>
              </w:rPr>
              <w:t>Sheeraz</w:t>
            </w:r>
            <w:proofErr w:type="spellEnd"/>
            <w:r w:rsidRPr="0010325C">
              <w:rPr>
                <w:rFonts w:asciiTheme="minorBidi" w:hAnsiTheme="minorBidi" w:cstheme="minorBidi"/>
                <w:b w:val="0"/>
                <w:bCs w:val="0"/>
              </w:rPr>
              <w:t>, Saadeh, &amp; Altaf, 2023)</w:t>
            </w:r>
          </w:p>
        </w:tc>
        <w:tc>
          <w:tcPr>
            <w:tcW w:w="1150" w:type="dxa"/>
            <w:shd w:val="clear" w:color="auto" w:fill="auto"/>
          </w:tcPr>
          <w:p w14:paraId="233D7941"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Sleep Monitoring Devices</w:t>
            </w:r>
          </w:p>
        </w:tc>
        <w:tc>
          <w:tcPr>
            <w:tcW w:w="1731" w:type="dxa"/>
            <w:shd w:val="clear" w:color="auto" w:fill="auto"/>
          </w:tcPr>
          <w:p w14:paraId="08617B39"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Forehead-, ear-, or neck-mounted EEG devices</w:t>
            </w:r>
          </w:p>
        </w:tc>
        <w:tc>
          <w:tcPr>
            <w:tcW w:w="1462" w:type="dxa"/>
            <w:shd w:val="clear" w:color="auto" w:fill="auto"/>
          </w:tcPr>
          <w:p w14:paraId="1EC0ED8F"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Lightweight EEG electrodes placed on non-scalp locations</w:t>
            </w:r>
          </w:p>
        </w:tc>
        <w:tc>
          <w:tcPr>
            <w:tcW w:w="4331" w:type="dxa"/>
            <w:shd w:val="clear" w:color="auto" w:fill="auto"/>
          </w:tcPr>
          <w:p w14:paraId="6A665519" w14:textId="77777777" w:rsidR="0010325C" w:rsidRPr="00915DD0" w:rsidRDefault="0010325C" w:rsidP="0010325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15DD0">
              <w:rPr>
                <w:rFonts w:ascii="Arial" w:hAnsi="Arial" w:cs="Arial"/>
              </w:rPr>
              <w:t>Analyze sleep patterns and lifestyle-related sleep factors</w:t>
            </w:r>
          </w:p>
        </w:tc>
      </w:tr>
      <w:tr w:rsidR="0010325C" w:rsidRPr="00915DD0" w14:paraId="37943B9F" w14:textId="77777777" w:rsidTr="006117BC">
        <w:trPr>
          <w:jc w:val="center"/>
        </w:trPr>
        <w:tc>
          <w:tcPr>
            <w:cnfStyle w:val="001000000000" w:firstRow="0" w:lastRow="0" w:firstColumn="1" w:lastColumn="0" w:oddVBand="0" w:evenVBand="0" w:oddHBand="0" w:evenHBand="0" w:firstRowFirstColumn="0" w:firstRowLastColumn="0" w:lastRowFirstColumn="0" w:lastRowLastColumn="0"/>
            <w:tcW w:w="790" w:type="dxa"/>
          </w:tcPr>
          <w:p w14:paraId="6B792688" w14:textId="77777777" w:rsidR="0010325C" w:rsidRPr="0010325C" w:rsidRDefault="0010325C" w:rsidP="0010325C">
            <w:pPr>
              <w:spacing w:line="276" w:lineRule="auto"/>
              <w:jc w:val="both"/>
              <w:rPr>
                <w:rFonts w:asciiTheme="minorBidi" w:hAnsiTheme="minorBidi" w:cstheme="minorBidi"/>
                <w:b w:val="0"/>
                <w:bCs w:val="0"/>
              </w:rPr>
            </w:pPr>
            <w:r w:rsidRPr="0010325C">
              <w:rPr>
                <w:rFonts w:asciiTheme="minorBidi" w:hAnsiTheme="minorBidi" w:cstheme="minorBidi"/>
                <w:b w:val="0"/>
                <w:bCs w:val="0"/>
              </w:rPr>
              <w:t>(Markov, Elgendi, &amp; Menon, 2024)</w:t>
            </w:r>
          </w:p>
        </w:tc>
        <w:tc>
          <w:tcPr>
            <w:tcW w:w="1150" w:type="dxa"/>
          </w:tcPr>
          <w:p w14:paraId="21C80FFE"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Brain–Computer Interface (BCI) Devices</w:t>
            </w:r>
          </w:p>
        </w:tc>
        <w:tc>
          <w:tcPr>
            <w:tcW w:w="1731" w:type="dxa"/>
          </w:tcPr>
          <w:p w14:paraId="131A3BFF"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Wearable BCI systems</w:t>
            </w:r>
          </w:p>
        </w:tc>
        <w:tc>
          <w:tcPr>
            <w:tcW w:w="1462" w:type="dxa"/>
          </w:tcPr>
          <w:p w14:paraId="707C6C5E"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Scalp, forehead, or ear-EEG configurations</w:t>
            </w:r>
          </w:p>
        </w:tc>
        <w:tc>
          <w:tcPr>
            <w:tcW w:w="4331" w:type="dxa"/>
          </w:tcPr>
          <w:p w14:paraId="70563DF8" w14:textId="77777777" w:rsidR="0010325C" w:rsidRPr="00915DD0" w:rsidRDefault="0010325C" w:rsidP="0010325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15DD0">
              <w:rPr>
                <w:rFonts w:ascii="Arial" w:hAnsi="Arial" w:cs="Arial"/>
              </w:rPr>
              <w:t>Decode brain signals for medical and assistive applications, including patient care and disease management</w:t>
            </w:r>
          </w:p>
        </w:tc>
      </w:tr>
    </w:tbl>
    <w:p w14:paraId="4CC00539" w14:textId="77777777" w:rsidR="00915DD0" w:rsidRPr="00915DD0" w:rsidRDefault="00915DD0" w:rsidP="00915DD0">
      <w:pPr>
        <w:pStyle w:val="Body"/>
        <w:spacing w:after="0"/>
        <w:rPr>
          <w:rFonts w:ascii="Arial" w:hAnsi="Arial" w:cs="Arial"/>
        </w:rPr>
      </w:pPr>
    </w:p>
    <w:p w14:paraId="7D9539F7" w14:textId="77777777" w:rsidR="00A03B96" w:rsidRDefault="00A03B96" w:rsidP="00441B6F">
      <w:pPr>
        <w:pStyle w:val="Body"/>
        <w:spacing w:after="0"/>
        <w:rPr>
          <w:rFonts w:ascii="Arial" w:hAnsi="Arial" w:cs="Arial"/>
        </w:rPr>
      </w:pPr>
    </w:p>
    <w:p w14:paraId="60DDA5E6" w14:textId="77777777" w:rsidR="00B135A6" w:rsidRPr="00574946" w:rsidRDefault="0010325C" w:rsidP="00574946">
      <w:pPr>
        <w:pStyle w:val="Body"/>
        <w:spacing w:after="0"/>
        <w:rPr>
          <w:rFonts w:ascii="Arial" w:eastAsia="Calibri" w:hAnsi="Arial" w:cs="Arial"/>
          <w:b/>
          <w:bCs/>
          <w:sz w:val="22"/>
          <w:szCs w:val="24"/>
          <w:lang w:bidi="ar-IQ"/>
        </w:rPr>
      </w:pPr>
      <w:r w:rsidRPr="00574946">
        <w:rPr>
          <w:rFonts w:ascii="Arial" w:eastAsia="Calibri" w:hAnsi="Arial" w:cs="Arial"/>
          <w:b/>
          <w:bCs/>
          <w:sz w:val="22"/>
          <w:szCs w:val="24"/>
        </w:rPr>
        <w:t>2</w:t>
      </w:r>
      <w:r w:rsidRPr="00574946">
        <w:rPr>
          <w:rFonts w:ascii="Arial" w:eastAsia="Calibri" w:hAnsi="Arial" w:cs="Arial"/>
          <w:b/>
          <w:bCs/>
          <w:sz w:val="22"/>
          <w:szCs w:val="24"/>
          <w:lang w:bidi="ar-IQ"/>
        </w:rPr>
        <w:t>. EEG</w:t>
      </w:r>
      <w:r w:rsidR="00574946" w:rsidRPr="00574946">
        <w:rPr>
          <w:rFonts w:ascii="Arial" w:eastAsia="Calibri" w:hAnsi="Arial" w:cs="Arial"/>
          <w:b/>
          <w:bCs/>
          <w:sz w:val="22"/>
          <w:szCs w:val="24"/>
          <w:lang w:bidi="ar-IQ"/>
        </w:rPr>
        <w:t xml:space="preserve"> SIGNAL CHARACTERISTICS AND FREQUENCY BANDS</w:t>
      </w:r>
    </w:p>
    <w:p w14:paraId="32325B6C" w14:textId="77777777" w:rsidR="00334C51" w:rsidRDefault="00EF0BB3" w:rsidP="00334C51">
      <w:pPr>
        <w:pStyle w:val="Body"/>
        <w:spacing w:after="0"/>
        <w:rPr>
          <w:rFonts w:ascii="Arial" w:eastAsia="Calibri" w:hAnsi="Arial" w:cs="Arial"/>
          <w:szCs w:val="22"/>
        </w:rPr>
      </w:pPr>
      <w:r w:rsidRPr="00EF0BB3">
        <w:rPr>
          <w:rFonts w:ascii="Arial" w:eastAsia="Calibri" w:hAnsi="Arial" w:cs="Arial"/>
          <w:szCs w:val="22"/>
        </w:rPr>
        <w:t>Electroencephalography (EEG) records brain electrical activity using electrodes put on the scalp, giving high temporal resolution and a pretty direct window into neural operations tied to emotions </w:t>
      </w:r>
      <w:r w:rsidR="00334C51" w:rsidRPr="00334C51">
        <w:rPr>
          <w:rFonts w:ascii="Arial" w:eastAsia="Calibri" w:hAnsi="Arial" w:cs="Arial"/>
          <w:szCs w:val="22"/>
        </w:rPr>
        <w:t>(Liu, Zhang, Li, &amp; Kong, 2021; AL-</w:t>
      </w:r>
      <w:proofErr w:type="spellStart"/>
      <w:r w:rsidR="00334C51" w:rsidRPr="00334C51">
        <w:rPr>
          <w:rFonts w:ascii="Arial" w:eastAsia="Calibri" w:hAnsi="Arial" w:cs="Arial"/>
          <w:szCs w:val="22"/>
        </w:rPr>
        <w:t>Qawasmeh</w:t>
      </w:r>
      <w:proofErr w:type="spellEnd"/>
      <w:r w:rsidR="00334C51" w:rsidRPr="00334C51">
        <w:rPr>
          <w:rFonts w:ascii="Arial" w:eastAsia="Calibri" w:hAnsi="Arial" w:cs="Arial"/>
          <w:szCs w:val="22"/>
        </w:rPr>
        <w:t>, Suen, &amp; Omar, 2024)..</w:t>
      </w:r>
    </w:p>
    <w:p w14:paraId="50EA032B" w14:textId="77777777" w:rsidR="00334C51" w:rsidRPr="00334C51" w:rsidRDefault="00334C51" w:rsidP="007A1562">
      <w:pPr>
        <w:pStyle w:val="Body"/>
        <w:rPr>
          <w:rFonts w:ascii="Arial" w:eastAsia="Calibri" w:hAnsi="Arial" w:cs="Arial"/>
          <w:szCs w:val="22"/>
        </w:rPr>
      </w:pPr>
      <w:r w:rsidRPr="00334C51">
        <w:rPr>
          <w:rFonts w:ascii="Arial" w:eastAsia="Calibri" w:hAnsi="Arial" w:cs="Arial"/>
          <w:szCs w:val="22"/>
        </w:rPr>
        <w:lastRenderedPageBreak/>
        <w:t xml:space="preserve">Usually, EEG signals get broken down into “named” frequency bands, delta theta alpha beta and gamma, each one linked to particular neurophysiological and affective roles </w:t>
      </w:r>
      <w:proofErr w:type="spellStart"/>
      <w:r w:rsidR="008F5C45" w:rsidRPr="008F5C45">
        <w:rPr>
          <w:rFonts w:ascii="Arial" w:eastAsia="Calibri" w:hAnsi="Arial" w:cs="Arial"/>
          <w:szCs w:val="22"/>
        </w:rPr>
        <w:t>Rusalova</w:t>
      </w:r>
      <w:proofErr w:type="spellEnd"/>
      <w:r w:rsidR="008F5C45" w:rsidRPr="008F5C45">
        <w:rPr>
          <w:rFonts w:ascii="Arial" w:eastAsia="Calibri" w:hAnsi="Arial" w:cs="Arial"/>
          <w:szCs w:val="22"/>
        </w:rPr>
        <w:t xml:space="preserve"> &amp; </w:t>
      </w:r>
      <w:proofErr w:type="spellStart"/>
      <w:r w:rsidR="008F5C45" w:rsidRPr="008F5C45">
        <w:rPr>
          <w:rFonts w:ascii="Arial" w:eastAsia="Calibri" w:hAnsi="Arial" w:cs="Arial"/>
          <w:szCs w:val="22"/>
        </w:rPr>
        <w:t>Kostyunina</w:t>
      </w:r>
      <w:proofErr w:type="spellEnd"/>
      <w:r w:rsidR="008F5C45" w:rsidRPr="008F5C45">
        <w:rPr>
          <w:rFonts w:ascii="Arial" w:eastAsia="Calibri" w:hAnsi="Arial" w:cs="Arial"/>
          <w:szCs w:val="22"/>
        </w:rPr>
        <w:t>, 2004</w:t>
      </w:r>
      <w:r w:rsidR="008F5C45">
        <w:rPr>
          <w:rFonts w:ascii="Arial" w:eastAsia="Calibri" w:hAnsi="Arial" w:cs="Arial"/>
          <w:szCs w:val="22"/>
        </w:rPr>
        <w:t>)</w:t>
      </w:r>
      <w:r w:rsidRPr="00334C51">
        <w:rPr>
          <w:rFonts w:ascii="Arial" w:eastAsia="Calibri" w:hAnsi="Arial" w:cs="Arial"/>
          <w:szCs w:val="22"/>
        </w:rPr>
        <w:t>. Delta, meaning roughly 1–4 Hz, shows up during deep sleep, low arousal, and in emotional situations, it’s often reported with calmness or sadness. Theta (about 4–8 Hz) is connected to drowsiness, memory encoding and emotional regulation, and it can rise in sadness or while people</w:t>
      </w:r>
      <w:r w:rsidR="008F5C45">
        <w:rPr>
          <w:rFonts w:ascii="Arial" w:eastAsia="Calibri" w:hAnsi="Arial" w:cs="Arial"/>
          <w:szCs w:val="22"/>
        </w:rPr>
        <w:t xml:space="preserve"> are in a meditative-like state (</w:t>
      </w:r>
      <w:r w:rsidR="008F5C45" w:rsidRPr="008F5C45">
        <w:rPr>
          <w:rFonts w:ascii="Arial" w:eastAsia="Calibri" w:hAnsi="Arial" w:cs="Arial"/>
          <w:szCs w:val="22"/>
        </w:rPr>
        <w:t>Ramaiah et al., 2024</w:t>
      </w:r>
      <w:r w:rsidR="008F5C45">
        <w:rPr>
          <w:rFonts w:ascii="Arial" w:eastAsia="Calibri" w:hAnsi="Arial" w:cs="Arial"/>
          <w:szCs w:val="22"/>
        </w:rPr>
        <w:t>)</w:t>
      </w:r>
      <w:r w:rsidRPr="00334C51">
        <w:rPr>
          <w:rFonts w:ascii="Arial" w:eastAsia="Calibri" w:hAnsi="Arial" w:cs="Arial"/>
          <w:szCs w:val="22"/>
        </w:rPr>
        <w:t xml:space="preserve">. Alpha (8–13 Hz) is relaxed wakefulness; in emotion studies, more alpha power shows up in joy and anger, yet reductions show up when fear and sorrow are present </w:t>
      </w:r>
      <w:proofErr w:type="spellStart"/>
      <w:r w:rsidR="008F5C45" w:rsidRPr="008F5C45">
        <w:rPr>
          <w:rFonts w:ascii="Arial" w:eastAsia="Calibri" w:hAnsi="Arial" w:cs="Arial"/>
          <w:szCs w:val="22"/>
        </w:rPr>
        <w:t>Kostyunina</w:t>
      </w:r>
      <w:proofErr w:type="spellEnd"/>
      <w:r w:rsidR="008F5C45" w:rsidRPr="008F5C45">
        <w:rPr>
          <w:rFonts w:ascii="Arial" w:eastAsia="Calibri" w:hAnsi="Arial" w:cs="Arial"/>
          <w:szCs w:val="22"/>
        </w:rPr>
        <w:t xml:space="preserve"> &amp; Kulikov, 1996</w:t>
      </w:r>
      <w:r w:rsidR="008F5C45">
        <w:rPr>
          <w:rFonts w:ascii="Arial" w:eastAsia="Calibri" w:hAnsi="Arial" w:cs="Arial"/>
          <w:szCs w:val="22"/>
        </w:rPr>
        <w:t>).</w:t>
      </w:r>
      <w:r w:rsidRPr="00334C51">
        <w:rPr>
          <w:rFonts w:ascii="Arial" w:eastAsia="Calibri" w:hAnsi="Arial" w:cs="Arial"/>
          <w:szCs w:val="22"/>
        </w:rPr>
        <w:t xml:space="preserve">Beta (13–30 Hz) goes with active thinking, attention, and arousal, so higher beta is commonly tied to active feelings like anger or joy </w:t>
      </w:r>
      <w:r w:rsidR="008F5C45">
        <w:rPr>
          <w:rFonts w:ascii="Arial" w:eastAsia="Calibri" w:hAnsi="Arial" w:cs="Arial"/>
          <w:szCs w:val="22"/>
        </w:rPr>
        <w:t>(</w:t>
      </w:r>
      <w:r w:rsidR="008F5C45" w:rsidRPr="008F5C45">
        <w:rPr>
          <w:rFonts w:ascii="Arial" w:eastAsia="Calibri" w:hAnsi="Arial" w:cs="Arial"/>
          <w:szCs w:val="22"/>
        </w:rPr>
        <w:t>Zokaei et al., 2020</w:t>
      </w:r>
      <w:r w:rsidR="008F5C45">
        <w:rPr>
          <w:rFonts w:ascii="Arial" w:eastAsia="Calibri" w:hAnsi="Arial" w:cs="Arial"/>
          <w:szCs w:val="22"/>
        </w:rPr>
        <w:t>)</w:t>
      </w:r>
      <w:r w:rsidRPr="00334C51">
        <w:rPr>
          <w:rFonts w:ascii="Arial" w:eastAsia="Calibri" w:hAnsi="Arial" w:cs="Arial"/>
          <w:szCs w:val="22"/>
        </w:rPr>
        <w:t>. Gamma (&gt;30 Hz) relates to higher-order cognition, sensory joining and tends to peak when emotions feel intense</w:t>
      </w:r>
      <w:r w:rsidR="00AC1A10">
        <w:rPr>
          <w:rFonts w:ascii="Arial" w:eastAsia="Calibri" w:hAnsi="Arial" w:cs="Arial"/>
          <w:szCs w:val="22"/>
        </w:rPr>
        <w:t xml:space="preserve"> </w:t>
      </w:r>
      <w:r w:rsidR="008F5C45">
        <w:rPr>
          <w:rFonts w:ascii="Arial" w:eastAsia="Calibri" w:hAnsi="Arial" w:cs="Arial"/>
          <w:szCs w:val="22"/>
        </w:rPr>
        <w:t>(</w:t>
      </w:r>
      <w:r w:rsidR="008F5C45" w:rsidRPr="008F5C45">
        <w:rPr>
          <w:rFonts w:ascii="Arial" w:eastAsia="Calibri" w:hAnsi="Arial" w:cs="Arial"/>
          <w:szCs w:val="22"/>
        </w:rPr>
        <w:t xml:space="preserve">Yang et al., </w:t>
      </w:r>
      <w:proofErr w:type="gramStart"/>
      <w:r w:rsidR="008F5C45" w:rsidRPr="008F5C45">
        <w:rPr>
          <w:rFonts w:ascii="Arial" w:eastAsia="Calibri" w:hAnsi="Arial" w:cs="Arial"/>
          <w:szCs w:val="22"/>
        </w:rPr>
        <w:t>2020</w:t>
      </w:r>
      <w:r w:rsidR="008F5C45">
        <w:rPr>
          <w:rFonts w:ascii="Arial" w:eastAsia="Calibri" w:hAnsi="Arial" w:cs="Arial"/>
          <w:szCs w:val="22"/>
        </w:rPr>
        <w:t xml:space="preserve"> )</w:t>
      </w:r>
      <w:proofErr w:type="gramEnd"/>
      <w:r w:rsidRPr="00334C51">
        <w:rPr>
          <w:rFonts w:ascii="Arial" w:eastAsia="Calibri" w:hAnsi="Arial" w:cs="Arial"/>
          <w:szCs w:val="22"/>
        </w:rPr>
        <w:t xml:space="preserve"> </w:t>
      </w:r>
      <w:r w:rsidR="008F5C45">
        <w:rPr>
          <w:rFonts w:ascii="Arial" w:eastAsia="Calibri" w:hAnsi="Arial" w:cs="Arial"/>
          <w:szCs w:val="22"/>
        </w:rPr>
        <w:t>.</w:t>
      </w:r>
      <w:r w:rsidRPr="00334C51">
        <w:rPr>
          <w:rFonts w:ascii="Arial" w:eastAsia="Calibri" w:hAnsi="Arial" w:cs="Arial"/>
          <w:szCs w:val="22"/>
        </w:rPr>
        <w:t>Where these signals appear in space really matters for emotion decoding. Frontal alpha asymmetry (FAA), defined as stronger left frontal alpha suppression compared to the right, is a solid sign of positive valence, whereas the reverse arrangement points to negative valence</w:t>
      </w:r>
      <w:r w:rsidR="008F5C45">
        <w:rPr>
          <w:rFonts w:ascii="Arial" w:eastAsia="Calibri" w:hAnsi="Arial" w:cs="Arial"/>
          <w:szCs w:val="22"/>
        </w:rPr>
        <w:t>(</w:t>
      </w:r>
      <w:r w:rsidRPr="00334C51">
        <w:rPr>
          <w:rFonts w:ascii="Arial" w:eastAsia="Calibri" w:hAnsi="Arial" w:cs="Arial"/>
          <w:szCs w:val="22"/>
        </w:rPr>
        <w:t xml:space="preserve"> </w:t>
      </w:r>
      <w:r w:rsidR="008F5C45" w:rsidRPr="008F5C45">
        <w:rPr>
          <w:rFonts w:ascii="Arial" w:eastAsia="Calibri" w:hAnsi="Arial" w:cs="Arial"/>
          <w:szCs w:val="22"/>
        </w:rPr>
        <w:t>Valdés-Alemán et al., 2025</w:t>
      </w:r>
      <w:r w:rsidR="008F5C45">
        <w:rPr>
          <w:rFonts w:ascii="Arial" w:eastAsia="Calibri" w:hAnsi="Arial" w:cs="Arial"/>
          <w:szCs w:val="22"/>
        </w:rPr>
        <w:t>).</w:t>
      </w:r>
      <w:r w:rsidRPr="00334C51">
        <w:rPr>
          <w:rFonts w:ascii="Arial" w:eastAsia="Calibri" w:hAnsi="Arial" w:cs="Arial"/>
          <w:szCs w:val="22"/>
        </w:rPr>
        <w:t>The temporal lobes also matter for arousal and auditory emotion handling, and negative emotions often show less periodicity in the temporal EEG traces</w:t>
      </w:r>
      <w:r w:rsidR="003D3460">
        <w:rPr>
          <w:rFonts w:ascii="Arial" w:eastAsia="Calibri" w:hAnsi="Arial" w:cs="Arial"/>
          <w:szCs w:val="22"/>
        </w:rPr>
        <w:t xml:space="preserve"> (</w:t>
      </w:r>
      <w:r w:rsidRPr="00334C51">
        <w:rPr>
          <w:rFonts w:ascii="Arial" w:eastAsia="Calibri" w:hAnsi="Arial" w:cs="Arial"/>
          <w:szCs w:val="22"/>
        </w:rPr>
        <w:t xml:space="preserve"> </w:t>
      </w:r>
      <w:r w:rsidR="003D3460" w:rsidRPr="003D3460">
        <w:rPr>
          <w:rFonts w:ascii="Arial" w:eastAsia="Calibri" w:hAnsi="Arial" w:cs="Arial"/>
          <w:szCs w:val="22"/>
        </w:rPr>
        <w:t>Yuan et al., 2025</w:t>
      </w:r>
      <w:r w:rsidR="003D3460">
        <w:rPr>
          <w:rFonts w:ascii="Arial" w:eastAsia="Calibri" w:hAnsi="Arial" w:cs="Arial"/>
          <w:szCs w:val="22"/>
        </w:rPr>
        <w:t xml:space="preserve">). </w:t>
      </w:r>
      <w:r w:rsidRPr="00334C51">
        <w:rPr>
          <w:rFonts w:ascii="Arial" w:eastAsia="Calibri" w:hAnsi="Arial" w:cs="Arial"/>
          <w:szCs w:val="22"/>
        </w:rPr>
        <w:t xml:space="preserve">The parietal cortex tends to support regulation of arousal and attention, because changes there mirror shifts in alertness, engagement, and how intense the emotion feels. Meanwhile, occipital regions are mainly visual, but their responses are not limited to basic visual attributes. Instead, they are also shaped by the emotional meaning of what is seen. So you get a strong coupling between visual perception and emotional processing, with recognizable neural differences when emotionally salient stimuli are compared with neutral visual inputs </w:t>
      </w:r>
      <w:r w:rsidR="003D3460">
        <w:rPr>
          <w:rFonts w:ascii="Arial" w:eastAsia="Calibri" w:hAnsi="Arial" w:cs="Arial"/>
          <w:szCs w:val="22"/>
        </w:rPr>
        <w:t>(</w:t>
      </w:r>
      <w:r w:rsidR="003D3460">
        <w:t>Masood &amp; Farooq, 2021</w:t>
      </w:r>
      <w:r w:rsidR="003D3460">
        <w:rPr>
          <w:rFonts w:ascii="Arial" w:eastAsia="Calibri" w:hAnsi="Arial" w:cs="Arial"/>
          <w:szCs w:val="22"/>
        </w:rPr>
        <w:t>).</w:t>
      </w:r>
      <w:r w:rsidRPr="00334C51">
        <w:rPr>
          <w:rFonts w:ascii="Arial" w:eastAsia="Calibri" w:hAnsi="Arial" w:cs="Arial"/>
          <w:szCs w:val="22"/>
        </w:rPr>
        <w:t>Temporal dynamics add another layer, since higher-frequency oscillations (</w:t>
      </w:r>
      <w:proofErr w:type="spellStart"/>
      <w:r w:rsidRPr="00334C51">
        <w:rPr>
          <w:rFonts w:ascii="Arial" w:eastAsia="Calibri" w:hAnsi="Arial" w:cs="Arial"/>
          <w:szCs w:val="22"/>
        </w:rPr>
        <w:t>beta,gamma</w:t>
      </w:r>
      <w:proofErr w:type="spellEnd"/>
      <w:r w:rsidRPr="00334C51">
        <w:rPr>
          <w:rFonts w:ascii="Arial" w:eastAsia="Calibri" w:hAnsi="Arial" w:cs="Arial"/>
          <w:szCs w:val="22"/>
        </w:rPr>
        <w:t xml:space="preserve">) shift quickly during emotional transitions. Gamma often reaches its top level during stimulus perception, while beta corresponds more to sustained attention </w:t>
      </w:r>
      <w:r w:rsidR="00AC1A10">
        <w:rPr>
          <w:rFonts w:ascii="Arial" w:eastAsia="Calibri" w:hAnsi="Arial" w:cs="Arial"/>
          <w:szCs w:val="22"/>
        </w:rPr>
        <w:t>(</w:t>
      </w:r>
      <w:r w:rsidR="00AC1A10" w:rsidRPr="00AC1A10">
        <w:rPr>
          <w:rFonts w:ascii="Arial" w:eastAsia="Calibri" w:hAnsi="Arial" w:cs="Arial"/>
          <w:szCs w:val="22"/>
        </w:rPr>
        <w:t>Li et al., 2022</w:t>
      </w:r>
      <w:r w:rsidR="00AC1A10">
        <w:rPr>
          <w:rFonts w:ascii="Arial" w:eastAsia="Calibri" w:hAnsi="Arial" w:cs="Arial"/>
          <w:szCs w:val="22"/>
        </w:rPr>
        <w:t>).</w:t>
      </w:r>
      <w:r w:rsidRPr="00334C51">
        <w:rPr>
          <w:rFonts w:ascii="Arial" w:eastAsia="Calibri" w:hAnsi="Arial" w:cs="Arial"/>
          <w:szCs w:val="22"/>
        </w:rPr>
        <w:t>These oscillations appear across networks that include the amygdala, frontal cortex, and occipital areas, implying coordinated multi-region teamwork in emotional processing</w:t>
      </w:r>
      <w:r w:rsidR="00AC1A10">
        <w:rPr>
          <w:rFonts w:ascii="Arial" w:eastAsia="Calibri" w:hAnsi="Arial" w:cs="Arial"/>
          <w:szCs w:val="22"/>
        </w:rPr>
        <w:t>(</w:t>
      </w:r>
      <w:r w:rsidRPr="00334C51">
        <w:rPr>
          <w:rFonts w:ascii="Arial" w:eastAsia="Calibri" w:hAnsi="Arial" w:cs="Arial"/>
          <w:szCs w:val="22"/>
        </w:rPr>
        <w:t xml:space="preserve"> </w:t>
      </w:r>
      <w:r w:rsidR="00AC1A10" w:rsidRPr="00AC1A10">
        <w:rPr>
          <w:rFonts w:ascii="Arial" w:eastAsia="Calibri" w:hAnsi="Arial" w:cs="Arial"/>
          <w:szCs w:val="22"/>
        </w:rPr>
        <w:t>Luo et al., 2014</w:t>
      </w:r>
      <w:r w:rsidR="00AC1A10">
        <w:rPr>
          <w:rFonts w:ascii="Arial" w:eastAsia="Calibri" w:hAnsi="Arial" w:cs="Arial"/>
          <w:szCs w:val="22"/>
        </w:rPr>
        <w:t>).</w:t>
      </w:r>
      <w:r w:rsidRPr="00334C51">
        <w:rPr>
          <w:rFonts w:ascii="Arial" w:eastAsia="Calibri" w:hAnsi="Arial" w:cs="Arial"/>
          <w:szCs w:val="22"/>
        </w:rPr>
        <w:t xml:space="preserve">Clinical groups can show changed EEG-emotion links. For instance, people with depression or epilepsy may display reduced, or sometimes atypical FAA patterns, which suggests the value of models tailored to each population </w:t>
      </w:r>
      <w:r w:rsidR="007A1562">
        <w:rPr>
          <w:rFonts w:ascii="Arial" w:eastAsia="Calibri" w:hAnsi="Arial" w:cs="Arial"/>
          <w:szCs w:val="22"/>
        </w:rPr>
        <w:t>(</w:t>
      </w:r>
      <w:proofErr w:type="spellStart"/>
      <w:r w:rsidR="007A1562" w:rsidRPr="007A1562">
        <w:rPr>
          <w:rFonts w:ascii="Arial" w:eastAsia="Calibri" w:hAnsi="Arial" w:cs="Arial"/>
          <w:szCs w:val="22"/>
        </w:rPr>
        <w:t>Patrikelis</w:t>
      </w:r>
      <w:proofErr w:type="spellEnd"/>
      <w:r w:rsidR="007A1562" w:rsidRPr="007A1562">
        <w:rPr>
          <w:rFonts w:ascii="Arial" w:eastAsia="Calibri" w:hAnsi="Arial" w:cs="Arial"/>
          <w:szCs w:val="22"/>
        </w:rPr>
        <w:t xml:space="preserve"> et al., 2019</w:t>
      </w:r>
      <w:r w:rsidR="007A1562">
        <w:rPr>
          <w:rFonts w:ascii="Arial" w:eastAsia="Calibri" w:hAnsi="Arial" w:cs="Arial"/>
          <w:szCs w:val="22"/>
        </w:rPr>
        <w:t>).</w:t>
      </w:r>
      <w:r w:rsidRPr="00334C51">
        <w:rPr>
          <w:rFonts w:ascii="Arial" w:eastAsia="Calibri" w:hAnsi="Arial" w:cs="Arial"/>
          <w:szCs w:val="22"/>
        </w:rPr>
        <w:t xml:space="preserve">Overall, EEG frequency bands provide a neurophysiological grounding for emotion recognition, and both spectral content and spatial layout can act as valuable inputs for machine learning and deep learning. When frequency-sensitive markers are combined with spatial-temporal patterns, the resulting emotion decoding can be more accurate </w:t>
      </w:r>
      <w:proofErr w:type="gramStart"/>
      <w:r w:rsidRPr="00334C51">
        <w:rPr>
          <w:rFonts w:ascii="Arial" w:eastAsia="Calibri" w:hAnsi="Arial" w:cs="Arial"/>
          <w:szCs w:val="22"/>
        </w:rPr>
        <w:t>and also</w:t>
      </w:r>
      <w:proofErr w:type="gramEnd"/>
      <w:r w:rsidRPr="00334C51">
        <w:rPr>
          <w:rFonts w:ascii="Arial" w:eastAsia="Calibri" w:hAnsi="Arial" w:cs="Arial"/>
          <w:szCs w:val="22"/>
        </w:rPr>
        <w:t xml:space="preserve"> easier to interpret </w:t>
      </w:r>
      <w:r w:rsidR="007A1562">
        <w:rPr>
          <w:rFonts w:ascii="Arial" w:eastAsia="Calibri" w:hAnsi="Arial" w:cs="Arial"/>
          <w:szCs w:val="22"/>
        </w:rPr>
        <w:t>(</w:t>
      </w:r>
      <w:proofErr w:type="spellStart"/>
      <w:r w:rsidR="007A1562" w:rsidRPr="007A1562">
        <w:rPr>
          <w:rFonts w:ascii="Arial" w:eastAsia="Calibri" w:hAnsi="Arial" w:cs="Arial"/>
          <w:szCs w:val="22"/>
        </w:rPr>
        <w:t>Gkintoni</w:t>
      </w:r>
      <w:proofErr w:type="spellEnd"/>
      <w:r w:rsidR="007A1562" w:rsidRPr="007A1562">
        <w:rPr>
          <w:rFonts w:ascii="Arial" w:eastAsia="Calibri" w:hAnsi="Arial" w:cs="Arial"/>
          <w:szCs w:val="22"/>
        </w:rPr>
        <w:t xml:space="preserve"> &amp; </w:t>
      </w:r>
      <w:proofErr w:type="spellStart"/>
      <w:r w:rsidR="007A1562" w:rsidRPr="007A1562">
        <w:rPr>
          <w:rFonts w:ascii="Arial" w:eastAsia="Calibri" w:hAnsi="Arial" w:cs="Arial"/>
          <w:szCs w:val="22"/>
        </w:rPr>
        <w:t>Halkiopoulos</w:t>
      </w:r>
      <w:proofErr w:type="spellEnd"/>
      <w:r w:rsidR="007A1562" w:rsidRPr="007A1562">
        <w:rPr>
          <w:rFonts w:ascii="Arial" w:eastAsia="Calibri" w:hAnsi="Arial" w:cs="Arial"/>
          <w:szCs w:val="22"/>
        </w:rPr>
        <w:t>, 2025</w:t>
      </w:r>
      <w:proofErr w:type="gramStart"/>
      <w:r w:rsidR="007A1562">
        <w:rPr>
          <w:rFonts w:ascii="Arial" w:eastAsia="Calibri" w:hAnsi="Arial" w:cs="Arial"/>
          <w:szCs w:val="22"/>
        </w:rPr>
        <w:t>).</w:t>
      </w:r>
      <w:r w:rsidRPr="00334C51">
        <w:rPr>
          <w:rFonts w:ascii="Arial" w:eastAsia="Calibri" w:hAnsi="Arial" w:cs="Arial"/>
          <w:szCs w:val="22"/>
        </w:rPr>
        <w:t>Table</w:t>
      </w:r>
      <w:proofErr w:type="gramEnd"/>
      <w:r w:rsidRPr="00334C51">
        <w:rPr>
          <w:rFonts w:ascii="Arial" w:eastAsia="Calibri" w:hAnsi="Arial" w:cs="Arial"/>
          <w:szCs w:val="22"/>
        </w:rPr>
        <w:t xml:space="preserve"> 2 summarizes how EEG frequency bands map to emotional states. Lower bands such as Delta and Theta are mostly tied to calmness, sadness, and emotional regulation, while mid bands such as Alpha and Beta align with relaxation, attention, and emotional arousal. Higher-frequency activity in Gamma reflects stronger involvement and sensory–cognitive blending.</w:t>
      </w:r>
    </w:p>
    <w:p w14:paraId="3C8866A8" w14:textId="77777777" w:rsidR="00574946" w:rsidRPr="00334C51" w:rsidRDefault="00334C51" w:rsidP="00334C51">
      <w:pPr>
        <w:pStyle w:val="Body"/>
        <w:spacing w:after="0"/>
        <w:rPr>
          <w:rFonts w:ascii="Arial" w:eastAsia="Calibri" w:hAnsi="Arial" w:cs="Arial"/>
          <w:szCs w:val="22"/>
        </w:rPr>
      </w:pPr>
      <w:r w:rsidRPr="00334C51">
        <w:rPr>
          <w:rFonts w:ascii="Arial" w:eastAsia="Calibri" w:hAnsi="Arial" w:cs="Arial"/>
          <w:szCs w:val="22"/>
        </w:rPr>
        <w:t>Table 2. Emotional Correlates of EEG Frequency Bands</w:t>
      </w:r>
    </w:p>
    <w:tbl>
      <w:tblPr>
        <w:tblStyle w:val="ListTable6Colorful"/>
        <w:tblW w:w="0" w:type="auto"/>
        <w:tblLook w:val="04A0" w:firstRow="1" w:lastRow="0" w:firstColumn="1" w:lastColumn="0" w:noHBand="0" w:noVBand="1"/>
      </w:tblPr>
      <w:tblGrid>
        <w:gridCol w:w="3119"/>
        <w:gridCol w:w="992"/>
        <w:gridCol w:w="1843"/>
        <w:gridCol w:w="2254"/>
      </w:tblGrid>
      <w:tr w:rsidR="00574946" w:rsidRPr="00574946" w14:paraId="48806715" w14:textId="77777777" w:rsidTr="00F33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7D7134C" w14:textId="77777777" w:rsidR="00574946" w:rsidRPr="00574946" w:rsidRDefault="00574946" w:rsidP="00574946">
            <w:pPr>
              <w:pStyle w:val="Body"/>
              <w:rPr>
                <w:rFonts w:ascii="Arial" w:eastAsia="Calibri" w:hAnsi="Arial" w:cs="Arial"/>
                <w:b w:val="0"/>
                <w:bCs w:val="0"/>
                <w:color w:val="auto"/>
                <w:szCs w:val="22"/>
              </w:rPr>
            </w:pPr>
            <w:r w:rsidRPr="00574946">
              <w:rPr>
                <w:rFonts w:ascii="Arial" w:eastAsia="Calibri" w:hAnsi="Arial" w:cs="Arial"/>
                <w:b w:val="0"/>
                <w:bCs w:val="0"/>
                <w:color w:val="auto"/>
                <w:szCs w:val="22"/>
              </w:rPr>
              <w:t>Ref</w:t>
            </w:r>
          </w:p>
        </w:tc>
        <w:tc>
          <w:tcPr>
            <w:tcW w:w="992" w:type="dxa"/>
          </w:tcPr>
          <w:p w14:paraId="710C2366" w14:textId="77777777" w:rsidR="00574946" w:rsidRPr="00574946" w:rsidRDefault="00574946" w:rsidP="00574946">
            <w:pPr>
              <w:pStyle w:val="Body"/>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szCs w:val="22"/>
              </w:rPr>
            </w:pPr>
            <w:r w:rsidRPr="00574946">
              <w:rPr>
                <w:rFonts w:ascii="Arial" w:eastAsia="Calibri" w:hAnsi="Arial" w:cs="Arial"/>
                <w:b w:val="0"/>
                <w:bCs w:val="0"/>
                <w:color w:val="auto"/>
                <w:szCs w:val="22"/>
              </w:rPr>
              <w:t>Band</w:t>
            </w:r>
          </w:p>
        </w:tc>
        <w:tc>
          <w:tcPr>
            <w:tcW w:w="1843" w:type="dxa"/>
          </w:tcPr>
          <w:p w14:paraId="79B6E342" w14:textId="77777777" w:rsidR="00574946" w:rsidRPr="00574946" w:rsidRDefault="00574946" w:rsidP="00574946">
            <w:pPr>
              <w:pStyle w:val="Body"/>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szCs w:val="22"/>
              </w:rPr>
            </w:pPr>
            <w:r w:rsidRPr="00574946">
              <w:rPr>
                <w:rFonts w:ascii="Arial" w:eastAsia="Calibri" w:hAnsi="Arial" w:cs="Arial"/>
                <w:b w:val="0"/>
                <w:bCs w:val="0"/>
                <w:color w:val="auto"/>
                <w:szCs w:val="22"/>
              </w:rPr>
              <w:t>Frequency Range</w:t>
            </w:r>
          </w:p>
        </w:tc>
        <w:tc>
          <w:tcPr>
            <w:tcW w:w="2254" w:type="dxa"/>
          </w:tcPr>
          <w:p w14:paraId="783947B2" w14:textId="77777777" w:rsidR="00574946" w:rsidRPr="00574946" w:rsidRDefault="00574946" w:rsidP="00574946">
            <w:pPr>
              <w:pStyle w:val="Body"/>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szCs w:val="22"/>
              </w:rPr>
            </w:pPr>
            <w:r w:rsidRPr="00574946">
              <w:rPr>
                <w:rFonts w:ascii="Arial" w:eastAsia="Calibri" w:hAnsi="Arial" w:cs="Arial"/>
                <w:b w:val="0"/>
                <w:bCs w:val="0"/>
                <w:color w:val="auto"/>
                <w:szCs w:val="22"/>
              </w:rPr>
              <w:t>Emotional Associations</w:t>
            </w:r>
          </w:p>
        </w:tc>
      </w:tr>
      <w:tr w:rsidR="00574946" w:rsidRPr="00574946" w14:paraId="5A140E11" w14:textId="77777777" w:rsidTr="00F3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0FF6E5E" w14:textId="77777777" w:rsidR="00574946" w:rsidRPr="00574946" w:rsidRDefault="00574946" w:rsidP="00574946">
            <w:pPr>
              <w:pStyle w:val="Body"/>
              <w:rPr>
                <w:rFonts w:ascii="Arial" w:eastAsia="Calibri" w:hAnsi="Arial" w:cs="Arial"/>
                <w:b w:val="0"/>
                <w:color w:val="auto"/>
                <w:szCs w:val="22"/>
              </w:rPr>
            </w:pPr>
            <w:r w:rsidRPr="00574946">
              <w:rPr>
                <w:rFonts w:ascii="Arial" w:eastAsia="Calibri" w:hAnsi="Arial" w:cs="Arial"/>
                <w:b w:val="0"/>
                <w:color w:val="auto"/>
                <w:szCs w:val="22"/>
              </w:rPr>
              <w:t>[47]</w:t>
            </w:r>
          </w:p>
        </w:tc>
        <w:tc>
          <w:tcPr>
            <w:tcW w:w="992" w:type="dxa"/>
            <w:shd w:val="clear" w:color="auto" w:fill="auto"/>
          </w:tcPr>
          <w:p w14:paraId="6239C88A"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Delta</w:t>
            </w:r>
          </w:p>
        </w:tc>
        <w:tc>
          <w:tcPr>
            <w:tcW w:w="1843" w:type="dxa"/>
            <w:shd w:val="clear" w:color="auto" w:fill="auto"/>
          </w:tcPr>
          <w:p w14:paraId="5DCF3F68"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1–4 Hz</w:t>
            </w:r>
          </w:p>
        </w:tc>
        <w:tc>
          <w:tcPr>
            <w:tcW w:w="2254" w:type="dxa"/>
            <w:shd w:val="clear" w:color="auto" w:fill="auto"/>
          </w:tcPr>
          <w:p w14:paraId="72C065F3"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tl/>
                <w:lang w:bidi="ar-IQ"/>
              </w:rPr>
            </w:pPr>
            <w:r w:rsidRPr="00574946">
              <w:rPr>
                <w:rFonts w:ascii="Arial" w:eastAsia="Calibri" w:hAnsi="Arial" w:cs="Arial"/>
                <w:color w:val="auto"/>
                <w:szCs w:val="22"/>
              </w:rPr>
              <w:t>Calmness, sadness</w:t>
            </w:r>
          </w:p>
        </w:tc>
      </w:tr>
      <w:tr w:rsidR="00574946" w:rsidRPr="00574946" w14:paraId="4F40F19F" w14:textId="77777777" w:rsidTr="00F3302A">
        <w:tc>
          <w:tcPr>
            <w:cnfStyle w:val="001000000000" w:firstRow="0" w:lastRow="0" w:firstColumn="1" w:lastColumn="0" w:oddVBand="0" w:evenVBand="0" w:oddHBand="0" w:evenHBand="0" w:firstRowFirstColumn="0" w:firstRowLastColumn="0" w:lastRowFirstColumn="0" w:lastRowLastColumn="0"/>
            <w:tcW w:w="3119" w:type="dxa"/>
          </w:tcPr>
          <w:p w14:paraId="4E6C8681" w14:textId="77777777" w:rsidR="00574946" w:rsidRPr="00574946" w:rsidRDefault="007A1562" w:rsidP="007A1562">
            <w:pPr>
              <w:pStyle w:val="Body"/>
              <w:rPr>
                <w:rFonts w:ascii="Arial" w:eastAsia="Calibri" w:hAnsi="Arial" w:cs="Arial"/>
                <w:b w:val="0"/>
                <w:color w:val="auto"/>
                <w:szCs w:val="22"/>
              </w:rPr>
            </w:pPr>
            <w:r w:rsidRPr="007A1562">
              <w:rPr>
                <w:rFonts w:ascii="Arial" w:eastAsia="Calibri" w:hAnsi="Arial" w:cs="Arial"/>
                <w:b w:val="0"/>
                <w:color w:val="auto"/>
                <w:szCs w:val="22"/>
              </w:rPr>
              <w:t>(Ramaiah et al., 2024)</w:t>
            </w:r>
          </w:p>
        </w:tc>
        <w:tc>
          <w:tcPr>
            <w:tcW w:w="992" w:type="dxa"/>
          </w:tcPr>
          <w:p w14:paraId="3470E505"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Theta</w:t>
            </w:r>
          </w:p>
        </w:tc>
        <w:tc>
          <w:tcPr>
            <w:tcW w:w="1843" w:type="dxa"/>
          </w:tcPr>
          <w:p w14:paraId="6A0EC8B4"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4–8 Hz</w:t>
            </w:r>
          </w:p>
        </w:tc>
        <w:tc>
          <w:tcPr>
            <w:tcW w:w="2254" w:type="dxa"/>
          </w:tcPr>
          <w:p w14:paraId="5436A411"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Sadness, emotional regulation</w:t>
            </w:r>
          </w:p>
        </w:tc>
      </w:tr>
      <w:tr w:rsidR="00574946" w:rsidRPr="00574946" w14:paraId="3A191543" w14:textId="77777777" w:rsidTr="00F3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9824B9D" w14:textId="77777777" w:rsidR="00574946" w:rsidRPr="00574946" w:rsidRDefault="007A1562" w:rsidP="00574946">
            <w:pPr>
              <w:pStyle w:val="Body"/>
              <w:rPr>
                <w:rFonts w:ascii="Arial" w:eastAsia="Calibri" w:hAnsi="Arial" w:cs="Arial"/>
                <w:b w:val="0"/>
                <w:color w:val="auto"/>
                <w:szCs w:val="22"/>
              </w:rPr>
            </w:pPr>
            <w:r w:rsidRPr="007A1562">
              <w:rPr>
                <w:rFonts w:ascii="Arial" w:eastAsia="Calibri" w:hAnsi="Arial" w:cs="Arial"/>
                <w:b w:val="0"/>
                <w:color w:val="auto"/>
                <w:szCs w:val="22"/>
              </w:rPr>
              <w:t>(</w:t>
            </w:r>
            <w:proofErr w:type="spellStart"/>
            <w:r w:rsidRPr="007A1562">
              <w:rPr>
                <w:rFonts w:ascii="Arial" w:eastAsia="Calibri" w:hAnsi="Arial" w:cs="Arial"/>
                <w:b w:val="0"/>
                <w:color w:val="auto"/>
                <w:szCs w:val="22"/>
              </w:rPr>
              <w:t>Kostyunina</w:t>
            </w:r>
            <w:proofErr w:type="spellEnd"/>
            <w:r w:rsidRPr="007A1562">
              <w:rPr>
                <w:rFonts w:ascii="Arial" w:eastAsia="Calibri" w:hAnsi="Arial" w:cs="Arial"/>
                <w:b w:val="0"/>
                <w:color w:val="auto"/>
                <w:szCs w:val="22"/>
              </w:rPr>
              <w:t xml:space="preserve"> &amp; Kulikov, 1996)</w:t>
            </w:r>
          </w:p>
        </w:tc>
        <w:tc>
          <w:tcPr>
            <w:tcW w:w="992" w:type="dxa"/>
            <w:shd w:val="clear" w:color="auto" w:fill="auto"/>
          </w:tcPr>
          <w:p w14:paraId="669B7A42"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Alpha</w:t>
            </w:r>
          </w:p>
        </w:tc>
        <w:tc>
          <w:tcPr>
            <w:tcW w:w="1843" w:type="dxa"/>
            <w:shd w:val="clear" w:color="auto" w:fill="auto"/>
          </w:tcPr>
          <w:p w14:paraId="75AE26F7"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8–13 Hz</w:t>
            </w:r>
          </w:p>
        </w:tc>
        <w:tc>
          <w:tcPr>
            <w:tcW w:w="2254" w:type="dxa"/>
            <w:shd w:val="clear" w:color="auto" w:fill="auto"/>
          </w:tcPr>
          <w:p w14:paraId="3519CEA3"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 in joy/anger, ↓ in fear/sorrow</w:t>
            </w:r>
          </w:p>
        </w:tc>
      </w:tr>
      <w:tr w:rsidR="00574946" w:rsidRPr="00574946" w14:paraId="6A315E96" w14:textId="77777777" w:rsidTr="00F3302A">
        <w:tc>
          <w:tcPr>
            <w:cnfStyle w:val="001000000000" w:firstRow="0" w:lastRow="0" w:firstColumn="1" w:lastColumn="0" w:oddVBand="0" w:evenVBand="0" w:oddHBand="0" w:evenHBand="0" w:firstRowFirstColumn="0" w:firstRowLastColumn="0" w:lastRowFirstColumn="0" w:lastRowLastColumn="0"/>
            <w:tcW w:w="3119" w:type="dxa"/>
          </w:tcPr>
          <w:p w14:paraId="6F518135" w14:textId="77777777" w:rsidR="00574946" w:rsidRPr="00574946" w:rsidRDefault="007A1562" w:rsidP="00574946">
            <w:pPr>
              <w:pStyle w:val="Body"/>
              <w:rPr>
                <w:rFonts w:ascii="Arial" w:eastAsia="Calibri" w:hAnsi="Arial" w:cs="Arial"/>
                <w:b w:val="0"/>
                <w:color w:val="auto"/>
                <w:szCs w:val="22"/>
              </w:rPr>
            </w:pPr>
            <w:r w:rsidRPr="007A1562">
              <w:rPr>
                <w:rFonts w:ascii="Arial" w:eastAsia="Calibri" w:hAnsi="Arial" w:cs="Arial"/>
                <w:b w:val="0"/>
                <w:color w:val="auto"/>
                <w:szCs w:val="22"/>
              </w:rPr>
              <w:lastRenderedPageBreak/>
              <w:t>(Zokaei et al., 2020)</w:t>
            </w:r>
          </w:p>
        </w:tc>
        <w:tc>
          <w:tcPr>
            <w:tcW w:w="992" w:type="dxa"/>
          </w:tcPr>
          <w:p w14:paraId="24D6AE3D"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Beta</w:t>
            </w:r>
          </w:p>
        </w:tc>
        <w:tc>
          <w:tcPr>
            <w:tcW w:w="1843" w:type="dxa"/>
          </w:tcPr>
          <w:p w14:paraId="5AE727DC"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tl/>
                <w:lang w:bidi="ar-IQ"/>
              </w:rPr>
            </w:pPr>
            <w:r w:rsidRPr="00574946">
              <w:rPr>
                <w:rFonts w:ascii="Arial" w:eastAsia="Calibri" w:hAnsi="Arial" w:cs="Arial"/>
                <w:color w:val="auto"/>
                <w:szCs w:val="22"/>
              </w:rPr>
              <w:t>13–30 Hz</w:t>
            </w:r>
          </w:p>
        </w:tc>
        <w:tc>
          <w:tcPr>
            <w:tcW w:w="2254" w:type="dxa"/>
          </w:tcPr>
          <w:p w14:paraId="70F10A9F" w14:textId="77777777" w:rsidR="00574946" w:rsidRPr="00574946" w:rsidRDefault="00574946" w:rsidP="00574946">
            <w:pPr>
              <w:pStyle w:val="Body"/>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Active emotions, attention, arousal</w:t>
            </w:r>
          </w:p>
        </w:tc>
      </w:tr>
      <w:tr w:rsidR="00574946" w:rsidRPr="00574946" w14:paraId="321B5388" w14:textId="77777777" w:rsidTr="00F33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3067ED5" w14:textId="77777777" w:rsidR="00574946" w:rsidRPr="00574946" w:rsidRDefault="00F3302A" w:rsidP="00F3302A">
            <w:pPr>
              <w:pStyle w:val="Body"/>
              <w:rPr>
                <w:rFonts w:ascii="Arial" w:eastAsia="Calibri" w:hAnsi="Arial" w:cs="Arial"/>
                <w:b w:val="0"/>
                <w:color w:val="auto"/>
                <w:szCs w:val="22"/>
              </w:rPr>
            </w:pPr>
            <w:r w:rsidRPr="00F3302A">
              <w:rPr>
                <w:rFonts w:ascii="Arial" w:eastAsia="Calibri" w:hAnsi="Arial" w:cs="Arial"/>
                <w:b w:val="0"/>
                <w:color w:val="auto"/>
                <w:szCs w:val="22"/>
              </w:rPr>
              <w:t>(Yang et al., 2020)</w:t>
            </w:r>
          </w:p>
        </w:tc>
        <w:tc>
          <w:tcPr>
            <w:tcW w:w="992" w:type="dxa"/>
            <w:shd w:val="clear" w:color="auto" w:fill="auto"/>
          </w:tcPr>
          <w:p w14:paraId="2B3C58CB"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Gamma</w:t>
            </w:r>
          </w:p>
        </w:tc>
        <w:tc>
          <w:tcPr>
            <w:tcW w:w="1843" w:type="dxa"/>
            <w:shd w:val="clear" w:color="auto" w:fill="auto"/>
          </w:tcPr>
          <w:p w14:paraId="45272C0E"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tl/>
                <w:lang w:bidi="ar-IQ"/>
              </w:rPr>
            </w:pPr>
            <w:r w:rsidRPr="00574946">
              <w:rPr>
                <w:rFonts w:ascii="Arial" w:eastAsia="Calibri" w:hAnsi="Arial" w:cs="Arial"/>
                <w:color w:val="auto"/>
                <w:szCs w:val="22"/>
              </w:rPr>
              <w:t>&gt;30 Hz</w:t>
            </w:r>
          </w:p>
        </w:tc>
        <w:tc>
          <w:tcPr>
            <w:tcW w:w="2254" w:type="dxa"/>
            <w:shd w:val="clear" w:color="auto" w:fill="auto"/>
          </w:tcPr>
          <w:p w14:paraId="0AD1EA6F" w14:textId="77777777" w:rsidR="00574946" w:rsidRPr="00574946" w:rsidRDefault="00574946" w:rsidP="00574946">
            <w:pPr>
              <w:pStyle w:val="Body"/>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Cs w:val="22"/>
              </w:rPr>
            </w:pPr>
            <w:r w:rsidRPr="00574946">
              <w:rPr>
                <w:rFonts w:ascii="Arial" w:eastAsia="Calibri" w:hAnsi="Arial" w:cs="Arial"/>
                <w:color w:val="auto"/>
                <w:szCs w:val="22"/>
              </w:rPr>
              <w:t>Intense engagement, sensory integration</w:t>
            </w:r>
          </w:p>
        </w:tc>
      </w:tr>
    </w:tbl>
    <w:p w14:paraId="5D604C84" w14:textId="77777777" w:rsidR="00574946" w:rsidRPr="00574946" w:rsidRDefault="00574946" w:rsidP="00574946">
      <w:pPr>
        <w:pStyle w:val="Body"/>
        <w:spacing w:after="0"/>
        <w:rPr>
          <w:rFonts w:ascii="Arial" w:eastAsia="Calibri" w:hAnsi="Arial" w:cs="Arial"/>
          <w:szCs w:val="22"/>
        </w:rPr>
      </w:pPr>
      <w:r w:rsidRPr="00574946">
        <w:rPr>
          <w:rFonts w:ascii="Arial" w:eastAsia="Calibri" w:hAnsi="Arial" w:cs="Arial"/>
          <w:szCs w:val="22"/>
        </w:rPr>
        <w:t xml:space="preserve"> </w:t>
      </w:r>
    </w:p>
    <w:p w14:paraId="52644210" w14:textId="77777777" w:rsidR="00574946" w:rsidRPr="00574946" w:rsidRDefault="00574946" w:rsidP="00574946">
      <w:pPr>
        <w:pStyle w:val="Body"/>
        <w:spacing w:after="0"/>
        <w:rPr>
          <w:rFonts w:ascii="Arial" w:eastAsia="Calibri" w:hAnsi="Arial" w:cs="Arial"/>
          <w:b/>
          <w:bCs/>
          <w:sz w:val="22"/>
          <w:szCs w:val="24"/>
        </w:rPr>
      </w:pPr>
      <w:r>
        <w:rPr>
          <w:rFonts w:ascii="Arial" w:eastAsia="Calibri" w:hAnsi="Arial" w:cs="Arial"/>
          <w:b/>
          <w:bCs/>
          <w:sz w:val="22"/>
          <w:szCs w:val="24"/>
        </w:rPr>
        <w:t>4.</w:t>
      </w:r>
      <w:r w:rsidRPr="00574946">
        <w:rPr>
          <w:rFonts w:ascii="Arial" w:eastAsia="Calibri" w:hAnsi="Arial" w:cs="Arial"/>
          <w:b/>
          <w:bCs/>
          <w:sz w:val="22"/>
          <w:szCs w:val="24"/>
        </w:rPr>
        <w:t xml:space="preserve"> EEG DATA ACQUISITION AND ELECTRODE PLACEMENT</w:t>
      </w:r>
    </w:p>
    <w:p w14:paraId="6B473F0B" w14:textId="77777777" w:rsidR="00A54D72" w:rsidRPr="004A2B22" w:rsidRDefault="00A54D72" w:rsidP="004A2B22">
      <w:pPr>
        <w:pStyle w:val="Body"/>
        <w:rPr>
          <w:rFonts w:ascii="Arial" w:eastAsia="Calibri" w:hAnsi="Arial" w:cs="Arial"/>
          <w:szCs w:val="22"/>
        </w:rPr>
      </w:pPr>
      <w:proofErr w:type="spellStart"/>
      <w:r w:rsidRPr="00A54D72">
        <w:rPr>
          <w:rFonts w:ascii="Arial" w:eastAsia="Calibri" w:hAnsi="Arial" w:cs="Arial"/>
          <w:szCs w:val="22"/>
        </w:rPr>
        <w:t>Non invasive</w:t>
      </w:r>
      <w:proofErr w:type="spellEnd"/>
      <w:r w:rsidRPr="00A54D72">
        <w:rPr>
          <w:rFonts w:ascii="Arial" w:eastAsia="Calibri" w:hAnsi="Arial" w:cs="Arial"/>
          <w:szCs w:val="22"/>
        </w:rPr>
        <w:t xml:space="preserve"> </w:t>
      </w:r>
      <w:proofErr w:type="spellStart"/>
      <w:r w:rsidRPr="00A54D72">
        <w:rPr>
          <w:rFonts w:ascii="Arial" w:eastAsia="Calibri" w:hAnsi="Arial" w:cs="Arial"/>
          <w:szCs w:val="22"/>
        </w:rPr>
        <w:t>multi channel</w:t>
      </w:r>
      <w:proofErr w:type="spellEnd"/>
      <w:r w:rsidRPr="00A54D72">
        <w:rPr>
          <w:rFonts w:ascii="Arial" w:eastAsia="Calibri" w:hAnsi="Arial" w:cs="Arial"/>
          <w:szCs w:val="22"/>
        </w:rPr>
        <w:t xml:space="preserve"> scalp EEG setups, usually covering about 14 to 64 channels, are still the main instruments used to collect the data</w:t>
      </w:r>
      <w:r w:rsidR="00D53CD1">
        <w:rPr>
          <w:rFonts w:ascii="Arial" w:eastAsia="Calibri" w:hAnsi="Arial" w:cs="Arial"/>
          <w:szCs w:val="22"/>
        </w:rPr>
        <w:t xml:space="preserve"> </w:t>
      </w:r>
      <w:r w:rsidR="00D53CD1" w:rsidRPr="00D53CD1">
        <w:rPr>
          <w:rFonts w:ascii="Arial" w:eastAsia="Calibri" w:hAnsi="Arial" w:cs="Arial"/>
          <w:szCs w:val="22"/>
        </w:rPr>
        <w:t>(Li et al., 2026)</w:t>
      </w:r>
      <w:r w:rsidRPr="00A54D72">
        <w:rPr>
          <w:rFonts w:ascii="Arial" w:eastAsia="Calibri" w:hAnsi="Arial" w:cs="Arial"/>
          <w:szCs w:val="22"/>
        </w:rPr>
        <w:t xml:space="preserve">. On one side, consumer style tools like </w:t>
      </w:r>
      <w:proofErr w:type="spellStart"/>
      <w:r w:rsidRPr="00A54D72">
        <w:rPr>
          <w:rFonts w:ascii="Arial" w:eastAsia="Calibri" w:hAnsi="Arial" w:cs="Arial"/>
          <w:szCs w:val="22"/>
        </w:rPr>
        <w:t>Emotiv</w:t>
      </w:r>
      <w:proofErr w:type="spellEnd"/>
      <w:r w:rsidRPr="00A54D72">
        <w:rPr>
          <w:rFonts w:ascii="Arial" w:eastAsia="Calibri" w:hAnsi="Arial" w:cs="Arial"/>
          <w:szCs w:val="22"/>
        </w:rPr>
        <w:t xml:space="preserve"> and Muse are portable and financially manageable, while on the other, research grade platforms such as </w:t>
      </w:r>
      <w:proofErr w:type="spellStart"/>
      <w:r w:rsidRPr="00A54D72">
        <w:rPr>
          <w:rFonts w:ascii="Arial" w:eastAsia="Calibri" w:hAnsi="Arial" w:cs="Arial"/>
          <w:szCs w:val="22"/>
        </w:rPr>
        <w:t>BioSemi</w:t>
      </w:r>
      <w:proofErr w:type="spellEnd"/>
      <w:r w:rsidRPr="00A54D72">
        <w:rPr>
          <w:rFonts w:ascii="Arial" w:eastAsia="Calibri" w:hAnsi="Arial" w:cs="Arial"/>
          <w:szCs w:val="22"/>
        </w:rPr>
        <w:t xml:space="preserve"> and </w:t>
      </w:r>
      <w:proofErr w:type="spellStart"/>
      <w:r w:rsidRPr="00A54D72">
        <w:rPr>
          <w:rFonts w:ascii="Arial" w:eastAsia="Calibri" w:hAnsi="Arial" w:cs="Arial"/>
          <w:szCs w:val="22"/>
        </w:rPr>
        <w:t>Neuroscan</w:t>
      </w:r>
      <w:proofErr w:type="spellEnd"/>
      <w:r w:rsidRPr="00A54D72">
        <w:rPr>
          <w:rFonts w:ascii="Arial" w:eastAsia="Calibri" w:hAnsi="Arial" w:cs="Arial"/>
          <w:szCs w:val="22"/>
        </w:rPr>
        <w:t xml:space="preserve"> tend to deliver clearer signals and stronger artifact rejection, even if they add more operational hassle </w:t>
      </w:r>
      <w:r w:rsidR="00D53CD1" w:rsidRPr="00D53CD1">
        <w:rPr>
          <w:rFonts w:ascii="Arial" w:eastAsia="Calibri" w:hAnsi="Arial" w:cs="Arial"/>
          <w:szCs w:val="22"/>
        </w:rPr>
        <w:t>(</w:t>
      </w:r>
      <w:proofErr w:type="spellStart"/>
      <w:r w:rsidR="00D53CD1" w:rsidRPr="00D53CD1">
        <w:rPr>
          <w:rFonts w:ascii="Arial" w:eastAsia="Calibri" w:hAnsi="Arial" w:cs="Arial"/>
          <w:szCs w:val="22"/>
        </w:rPr>
        <w:t>Dadebayev</w:t>
      </w:r>
      <w:proofErr w:type="spellEnd"/>
      <w:r w:rsidR="00D53CD1" w:rsidRPr="00D53CD1">
        <w:rPr>
          <w:rFonts w:ascii="Arial" w:eastAsia="Calibri" w:hAnsi="Arial" w:cs="Arial"/>
          <w:szCs w:val="22"/>
        </w:rPr>
        <w:t xml:space="preserve"> et al., 2022)</w:t>
      </w:r>
      <w:r w:rsidR="00D53CD1">
        <w:rPr>
          <w:rFonts w:ascii="Arial" w:eastAsia="Calibri" w:hAnsi="Arial" w:cs="Arial"/>
          <w:szCs w:val="22"/>
        </w:rPr>
        <w:t>.</w:t>
      </w:r>
      <w:r w:rsidRPr="00A54D72">
        <w:rPr>
          <w:rFonts w:ascii="Arial" w:eastAsia="Calibri" w:hAnsi="Arial" w:cs="Arial"/>
          <w:szCs w:val="22"/>
        </w:rPr>
        <w:t xml:space="preserve">For emotion induction, protocols in practice lean heavily on multimodal audio visual stimuli. Standardized collections like DEAP, SEED, and DREAMER help keep the method steady, and they make cross study benchmarking possible in a way that feels more consistent </w:t>
      </w:r>
      <w:r w:rsidR="00D53CD1" w:rsidRPr="00D53CD1">
        <w:rPr>
          <w:rFonts w:ascii="Arial" w:eastAsia="Calibri" w:hAnsi="Arial" w:cs="Arial"/>
          <w:szCs w:val="22"/>
        </w:rPr>
        <w:t>(Ram et al., 2025)</w:t>
      </w:r>
      <w:r w:rsidRPr="00A54D72">
        <w:rPr>
          <w:rFonts w:ascii="Arial" w:eastAsia="Calibri" w:hAnsi="Arial" w:cs="Arial"/>
          <w:szCs w:val="22"/>
        </w:rPr>
        <w:t xml:space="preserve">Even now, the international 10–20 layout remains the default electrode placement scheme, because it supports reproducibility and comparison among different studies </w:t>
      </w:r>
      <w:r w:rsidR="00D53CD1">
        <w:t>(Prakash &amp; Poulose, 2025)</w:t>
      </w:r>
      <w:r w:rsidRPr="00A54D72">
        <w:rPr>
          <w:rFonts w:ascii="Arial" w:eastAsia="Calibri" w:hAnsi="Arial" w:cs="Arial"/>
          <w:szCs w:val="22"/>
        </w:rPr>
        <w:t>.</w:t>
      </w:r>
      <w:r w:rsidR="00D53CD1">
        <w:rPr>
          <w:rFonts w:ascii="Arial" w:eastAsia="Calibri" w:hAnsi="Arial" w:cs="Arial"/>
          <w:szCs w:val="22"/>
        </w:rPr>
        <w:t xml:space="preserve"> </w:t>
      </w:r>
      <w:r w:rsidRPr="00A54D72">
        <w:rPr>
          <w:rFonts w:ascii="Arial" w:eastAsia="Calibri" w:hAnsi="Arial" w:cs="Arial"/>
          <w:szCs w:val="22"/>
        </w:rPr>
        <w:t xml:space="preserve">In lab environments, high density arrays with 64 to 256 electrodes are becoming more common, mainly to pick up subtle neural changes, especially when the emotion state is more complicated </w:t>
      </w:r>
      <w:r w:rsidR="00D53CD1">
        <w:t>(Liu et al., 2026)</w:t>
      </w:r>
      <w:r w:rsidR="00D53CD1">
        <w:rPr>
          <w:rFonts w:ascii="Arial" w:eastAsia="Calibri" w:hAnsi="Arial" w:cs="Arial"/>
          <w:szCs w:val="22"/>
        </w:rPr>
        <w:t>.</w:t>
      </w:r>
      <w:r w:rsidRPr="00A54D72">
        <w:rPr>
          <w:rFonts w:ascii="Arial" w:eastAsia="Calibri" w:hAnsi="Arial" w:cs="Arial"/>
          <w:szCs w:val="22"/>
        </w:rPr>
        <w:t xml:space="preserve">At the same time, lean configurations, often 2–8 sensors, positioned over frontal, parietal, and occipital parts, have shown solid accuracy too. This supports wearable, and even real time usage </w:t>
      </w:r>
      <w:r w:rsidR="001E605E">
        <w:t>(Yu et al., 2025</w:t>
      </w:r>
      <w:proofErr w:type="gramStart"/>
      <w:r w:rsidR="001E605E">
        <w:t>)</w:t>
      </w:r>
      <w:r w:rsidR="001E605E">
        <w:rPr>
          <w:rFonts w:ascii="Arial" w:eastAsia="Calibri" w:hAnsi="Arial" w:cs="Arial"/>
          <w:szCs w:val="22"/>
        </w:rPr>
        <w:t>.</w:t>
      </w:r>
      <w:r w:rsidRPr="00A54D72">
        <w:rPr>
          <w:rFonts w:ascii="Arial" w:eastAsia="Calibri" w:hAnsi="Arial" w:cs="Arial"/>
          <w:szCs w:val="22"/>
        </w:rPr>
        <w:t>Some</w:t>
      </w:r>
      <w:proofErr w:type="gramEnd"/>
      <w:r w:rsidRPr="00A54D72">
        <w:rPr>
          <w:rFonts w:ascii="Arial" w:eastAsia="Calibri" w:hAnsi="Arial" w:cs="Arial"/>
          <w:szCs w:val="22"/>
        </w:rPr>
        <w:t xml:space="preserve"> results indicate that electrodes sitting over frontal and parietal areas can reach classification performance above 95%, which makes them attractive for portable systems without a big performance drop </w:t>
      </w:r>
      <w:r w:rsidR="001E605E" w:rsidRPr="001E605E">
        <w:rPr>
          <w:rFonts w:ascii="Arial" w:eastAsia="Calibri" w:hAnsi="Arial" w:cs="Arial"/>
          <w:szCs w:val="22"/>
        </w:rPr>
        <w:t>(Mishra &amp; Ranjan, 2026)</w:t>
      </w:r>
      <w:r w:rsidRPr="00A54D72">
        <w:rPr>
          <w:rFonts w:ascii="Arial" w:eastAsia="Calibri" w:hAnsi="Arial" w:cs="Arial"/>
          <w:szCs w:val="22"/>
        </w:rPr>
        <w:t xml:space="preserve">. To select which sensors matter most, researchers have used optimization routines like particle swarm optimization, </w:t>
      </w:r>
      <w:proofErr w:type="spellStart"/>
      <w:r w:rsidRPr="00A54D72">
        <w:rPr>
          <w:rFonts w:ascii="Arial" w:eastAsia="Calibri" w:hAnsi="Arial" w:cs="Arial"/>
          <w:szCs w:val="22"/>
        </w:rPr>
        <w:t>ReliefF</w:t>
      </w:r>
      <w:proofErr w:type="spellEnd"/>
      <w:r w:rsidRPr="00A54D72">
        <w:rPr>
          <w:rFonts w:ascii="Arial" w:eastAsia="Calibri" w:hAnsi="Arial" w:cs="Arial"/>
          <w:szCs w:val="22"/>
        </w:rPr>
        <w:t>–</w:t>
      </w:r>
      <w:proofErr w:type="spellStart"/>
      <w:r w:rsidRPr="00A54D72">
        <w:rPr>
          <w:rFonts w:ascii="Arial" w:eastAsia="Calibri" w:hAnsi="Arial" w:cs="Arial"/>
          <w:szCs w:val="22"/>
        </w:rPr>
        <w:t>mRMR</w:t>
      </w:r>
      <w:proofErr w:type="spellEnd"/>
      <w:r w:rsidRPr="00A54D72">
        <w:rPr>
          <w:rFonts w:ascii="Arial" w:eastAsia="Calibri" w:hAnsi="Arial" w:cs="Arial"/>
          <w:szCs w:val="22"/>
        </w:rPr>
        <w:t xml:space="preserve">, and hybrid sequential forward selection. These strategies reduce the computational burden while keeping accuracy </w:t>
      </w:r>
      <w:proofErr w:type="gramStart"/>
      <w:r w:rsidRPr="00A54D72">
        <w:rPr>
          <w:rFonts w:ascii="Arial" w:eastAsia="Calibri" w:hAnsi="Arial" w:cs="Arial"/>
          <w:szCs w:val="22"/>
        </w:rPr>
        <w:t>fairly stable</w:t>
      </w:r>
      <w:proofErr w:type="gramEnd"/>
      <w:r w:rsidRPr="00A54D72">
        <w:rPr>
          <w:rFonts w:ascii="Arial" w:eastAsia="Calibri" w:hAnsi="Arial" w:cs="Arial"/>
          <w:szCs w:val="22"/>
        </w:rPr>
        <w:t xml:space="preserve"> </w:t>
      </w:r>
      <w:r w:rsidR="001E605E" w:rsidRPr="001E605E">
        <w:rPr>
          <w:rFonts w:ascii="Arial" w:eastAsia="Calibri" w:hAnsi="Arial" w:cs="Arial"/>
          <w:szCs w:val="22"/>
        </w:rPr>
        <w:t>(Redwan et al., 2025</w:t>
      </w:r>
      <w:proofErr w:type="gramStart"/>
      <w:r w:rsidR="001E605E" w:rsidRPr="001E605E">
        <w:rPr>
          <w:rFonts w:ascii="Arial" w:eastAsia="Calibri" w:hAnsi="Arial" w:cs="Arial"/>
          <w:szCs w:val="22"/>
        </w:rPr>
        <w:t>)</w:t>
      </w:r>
      <w:r w:rsidRPr="00A54D72">
        <w:rPr>
          <w:rFonts w:ascii="Arial" w:eastAsia="Calibri" w:hAnsi="Arial" w:cs="Arial"/>
          <w:szCs w:val="22"/>
        </w:rPr>
        <w:t>.More</w:t>
      </w:r>
      <w:proofErr w:type="gramEnd"/>
      <w:r w:rsidRPr="00A54D72">
        <w:rPr>
          <w:rFonts w:ascii="Arial" w:eastAsia="Calibri" w:hAnsi="Arial" w:cs="Arial"/>
          <w:szCs w:val="22"/>
        </w:rPr>
        <w:t xml:space="preserve"> recent studies also examine the tension between electrode count and spatial topology. The general message is that the number of electrodes can sometimes dominate the expected gains from sophisticated spatial arrangements, at least for emotion recognition classification. That matters when designing low cost EEG systems that still aim for high performance </w:t>
      </w:r>
      <w:r w:rsidR="004A2B22" w:rsidRPr="004A2B22">
        <w:rPr>
          <w:rFonts w:ascii="Arial" w:eastAsia="Calibri" w:hAnsi="Arial" w:cs="Arial"/>
          <w:szCs w:val="22"/>
        </w:rPr>
        <w:t>(Zhao et al., 2026)</w:t>
      </w:r>
      <w:r w:rsidRPr="00A54D72">
        <w:rPr>
          <w:rFonts w:ascii="Arial" w:eastAsia="Calibri" w:hAnsi="Arial" w:cs="Arial"/>
          <w:szCs w:val="22"/>
        </w:rPr>
        <w:t xml:space="preserve">.Spatial modeling methods, for instance hierarchical dynamic local–global graph representations, have improved how well models represent both </w:t>
      </w:r>
      <w:proofErr w:type="spellStart"/>
      <w:r w:rsidRPr="00A54D72">
        <w:rPr>
          <w:rFonts w:ascii="Arial" w:eastAsia="Calibri" w:hAnsi="Arial" w:cs="Arial"/>
          <w:szCs w:val="22"/>
        </w:rPr>
        <w:t>intra regional</w:t>
      </w:r>
      <w:proofErr w:type="spellEnd"/>
      <w:r w:rsidRPr="00A54D72">
        <w:rPr>
          <w:rFonts w:ascii="Arial" w:eastAsia="Calibri" w:hAnsi="Arial" w:cs="Arial"/>
          <w:szCs w:val="22"/>
        </w:rPr>
        <w:t xml:space="preserve"> and inter regional brain dynamics. By exploiting the spatial links among electrodes, they can raise emotion classification accuracy </w:t>
      </w:r>
      <w:proofErr w:type="gramStart"/>
      <w:r w:rsidRPr="00A54D72">
        <w:rPr>
          <w:rFonts w:ascii="Arial" w:eastAsia="Calibri" w:hAnsi="Arial" w:cs="Arial"/>
          <w:szCs w:val="22"/>
        </w:rPr>
        <w:t>and also</w:t>
      </w:r>
      <w:proofErr w:type="gramEnd"/>
      <w:r w:rsidRPr="00A54D72">
        <w:rPr>
          <w:rFonts w:ascii="Arial" w:eastAsia="Calibri" w:hAnsi="Arial" w:cs="Arial"/>
          <w:szCs w:val="22"/>
        </w:rPr>
        <w:t xml:space="preserve"> make</w:t>
      </w:r>
      <w:r w:rsidR="004A2B22">
        <w:rPr>
          <w:rFonts w:ascii="Arial" w:eastAsia="Calibri" w:hAnsi="Arial" w:cs="Arial"/>
          <w:szCs w:val="22"/>
        </w:rPr>
        <w:t xml:space="preserve"> the models more interpretable </w:t>
      </w:r>
      <w:r w:rsidR="004A2B22" w:rsidRPr="004A2B22">
        <w:rPr>
          <w:rFonts w:ascii="Arial" w:eastAsia="Calibri" w:hAnsi="Arial" w:cs="Arial"/>
          <w:szCs w:val="22"/>
        </w:rPr>
        <w:t>(Chen et al., 2025</w:t>
      </w:r>
      <w:proofErr w:type="gramStart"/>
      <w:r w:rsidR="004A2B22" w:rsidRPr="004A2B22">
        <w:rPr>
          <w:rFonts w:ascii="Arial" w:eastAsia="Calibri" w:hAnsi="Arial" w:cs="Arial"/>
          <w:szCs w:val="22"/>
        </w:rPr>
        <w:t>)</w:t>
      </w:r>
      <w:r w:rsidRPr="00A54D72">
        <w:rPr>
          <w:rFonts w:ascii="Arial" w:eastAsia="Calibri" w:hAnsi="Arial" w:cs="Arial"/>
          <w:szCs w:val="22"/>
        </w:rPr>
        <w:t>.Overall</w:t>
      </w:r>
      <w:proofErr w:type="gramEnd"/>
      <w:r w:rsidRPr="00A54D72">
        <w:rPr>
          <w:rFonts w:ascii="Arial" w:eastAsia="Calibri" w:hAnsi="Arial" w:cs="Arial"/>
          <w:szCs w:val="22"/>
        </w:rPr>
        <w:t xml:space="preserve">, the direction seems to be moving toward smarter electrode placement ideas that blend hardware miniaturization with adaptive spatial modeling. The goal is efficient, compact, and dependable EEG emotion recognition systems. These changes are also opening the door for real time, wearable workflows in mental health monitoring, human computer interaction, and affective computing, where electrode placement has to balance accuracy, comfort, and day to day usability </w:t>
      </w:r>
      <w:r w:rsidR="004A2B22" w:rsidRPr="004A2B22">
        <w:rPr>
          <w:rFonts w:ascii="Arial" w:eastAsia="Calibri" w:hAnsi="Arial" w:cs="Arial"/>
          <w:szCs w:val="22"/>
        </w:rPr>
        <w:t>(Li et al., 2026)</w:t>
      </w:r>
    </w:p>
    <w:p w14:paraId="274A8408" w14:textId="77777777" w:rsidR="00574946" w:rsidRPr="00574946" w:rsidRDefault="00574946" w:rsidP="00A54D72">
      <w:pPr>
        <w:pStyle w:val="Body"/>
        <w:spacing w:after="0"/>
        <w:rPr>
          <w:rFonts w:ascii="Arial" w:eastAsia="Calibri" w:hAnsi="Arial" w:cs="Arial"/>
          <w:b/>
          <w:bCs/>
          <w:szCs w:val="22"/>
        </w:rPr>
      </w:pPr>
      <w:r w:rsidRPr="00574946">
        <w:rPr>
          <w:rFonts w:ascii="Arial" w:eastAsia="Calibri" w:hAnsi="Arial" w:cs="Arial"/>
          <w:b/>
          <w:bCs/>
          <w:sz w:val="22"/>
          <w:szCs w:val="24"/>
        </w:rPr>
        <w:t>3. PUBLIC DATASETS</w:t>
      </w:r>
    </w:p>
    <w:p w14:paraId="70B7E445" w14:textId="77777777" w:rsidR="004A2B22" w:rsidRPr="004A2B22" w:rsidRDefault="004A2B22" w:rsidP="004A2B22">
      <w:pPr>
        <w:pStyle w:val="Body"/>
        <w:rPr>
          <w:rFonts w:ascii="Arial" w:eastAsia="Calibri" w:hAnsi="Arial" w:cs="Arial"/>
          <w:szCs w:val="22"/>
        </w:rPr>
      </w:pPr>
      <w:r w:rsidRPr="004A2B22">
        <w:rPr>
          <w:rFonts w:ascii="Arial" w:eastAsia="Calibri" w:hAnsi="Arial" w:cs="Arial"/>
          <w:szCs w:val="22"/>
        </w:rPr>
        <w:t>Public datasets are really the backbone of today’s EEG emotion recognition, giving reproducible benchmarking and some much more fair comparisons of methods. Most research ends up leaning on a small core group of databases, then they add newer large scale, VR oriented, and game driven resources (</w:t>
      </w:r>
      <w:proofErr w:type="spellStart"/>
      <w:r w:rsidRPr="004A2B22">
        <w:rPr>
          <w:rFonts w:ascii="Arial" w:eastAsia="Calibri" w:hAnsi="Arial" w:cs="Arial"/>
          <w:szCs w:val="22"/>
        </w:rPr>
        <w:t>Mouazen</w:t>
      </w:r>
      <w:proofErr w:type="spellEnd"/>
      <w:r w:rsidRPr="004A2B22">
        <w:rPr>
          <w:rFonts w:ascii="Arial" w:eastAsia="Calibri" w:hAnsi="Arial" w:cs="Arial"/>
          <w:szCs w:val="22"/>
        </w:rPr>
        <w:t xml:space="preserve"> et al., 2025)</w:t>
      </w:r>
      <w:r>
        <w:rPr>
          <w:rFonts w:ascii="Arial" w:eastAsia="Calibri" w:hAnsi="Arial" w:cs="Arial"/>
          <w:szCs w:val="22"/>
        </w:rPr>
        <w:t>.</w:t>
      </w:r>
      <w:r w:rsidRPr="004A2B22">
        <w:rPr>
          <w:rFonts w:ascii="Arial" w:eastAsia="Calibri" w:hAnsi="Arial" w:cs="Arial"/>
          <w:szCs w:val="22"/>
        </w:rPr>
        <w:t xml:space="preserve">Systematic reviews tend to show that a handful of datasets basically take over the area, for example DEAP appears in around 40 to 45 percent of recent studies, then SEED, DREAMER, and SEED IV also show up a lot (Prabowo et al., 2023; Geng et al., 2025; </w:t>
      </w:r>
      <w:proofErr w:type="spellStart"/>
      <w:r w:rsidRPr="004A2B22">
        <w:rPr>
          <w:rFonts w:ascii="Arial" w:eastAsia="Calibri" w:hAnsi="Arial" w:cs="Arial"/>
          <w:szCs w:val="22"/>
        </w:rPr>
        <w:t>Kukhilava</w:t>
      </w:r>
      <w:proofErr w:type="spellEnd"/>
      <w:r w:rsidRPr="004A2B22">
        <w:rPr>
          <w:rFonts w:ascii="Arial" w:eastAsia="Calibri" w:hAnsi="Arial" w:cs="Arial"/>
          <w:szCs w:val="22"/>
        </w:rPr>
        <w:t xml:space="preserve"> et al., 2025)</w:t>
      </w:r>
    </w:p>
    <w:p w14:paraId="59BD2233" w14:textId="77777777" w:rsidR="00617C83" w:rsidRDefault="004A2B22" w:rsidP="00617C83">
      <w:pPr>
        <w:pStyle w:val="Body"/>
        <w:rPr>
          <w:rFonts w:ascii="Arial" w:eastAsia="Calibri" w:hAnsi="Arial" w:cs="Arial"/>
          <w:color w:val="FF0000"/>
          <w:szCs w:val="22"/>
        </w:rPr>
      </w:pPr>
      <w:r w:rsidRPr="004A2B22">
        <w:rPr>
          <w:rFonts w:ascii="Arial" w:eastAsia="Calibri" w:hAnsi="Arial" w:cs="Arial"/>
          <w:szCs w:val="22"/>
        </w:rPr>
        <w:lastRenderedPageBreak/>
        <w:t>DEAP delivers 32 channel EEG with synced peripheral signals, plus continuous valence arousal ratings while people watch music videos, and it becomes the go to testbed for both classic machine learning and deep learning approaches, including CNN, RNN, transformers and also mixed or hybrid architectures (</w:t>
      </w:r>
      <w:proofErr w:type="spellStart"/>
      <w:r w:rsidRPr="004A2B22">
        <w:rPr>
          <w:rFonts w:ascii="Arial" w:eastAsia="Calibri" w:hAnsi="Arial" w:cs="Arial"/>
          <w:szCs w:val="22"/>
        </w:rPr>
        <w:t>Mouazen</w:t>
      </w:r>
      <w:proofErr w:type="spellEnd"/>
      <w:r w:rsidRPr="004A2B22">
        <w:rPr>
          <w:rFonts w:ascii="Arial" w:eastAsia="Calibri" w:hAnsi="Arial" w:cs="Arial"/>
          <w:szCs w:val="22"/>
        </w:rPr>
        <w:t xml:space="preserve"> et al., 2025)</w:t>
      </w:r>
      <w:r>
        <w:rPr>
          <w:rFonts w:ascii="Arial" w:eastAsia="Calibri" w:hAnsi="Arial" w:cs="Arial"/>
          <w:szCs w:val="22"/>
        </w:rPr>
        <w:t xml:space="preserve">. </w:t>
      </w:r>
      <w:r w:rsidRPr="004A2B22">
        <w:rPr>
          <w:rFonts w:ascii="Arial" w:eastAsia="Calibri" w:hAnsi="Arial" w:cs="Arial"/>
          <w:szCs w:val="22"/>
        </w:rPr>
        <w:t>SEED and SEED IV, recorded with 62 channel EEG during film clips, let researchers work with both discrete and dimensional labels, and they are heavily used for deep learning experiments, for domain adaptation tasks, and for cross subject generalization investigations (Liu et al., 2025)</w:t>
      </w:r>
      <w:r>
        <w:rPr>
          <w:rFonts w:ascii="Arial" w:eastAsia="Calibri" w:hAnsi="Arial" w:cs="Arial"/>
          <w:szCs w:val="22"/>
        </w:rPr>
        <w:t xml:space="preserve">. </w:t>
      </w:r>
      <w:r w:rsidRPr="004A2B22">
        <w:rPr>
          <w:rFonts w:ascii="Arial" w:eastAsia="Calibri" w:hAnsi="Arial" w:cs="Arial"/>
          <w:szCs w:val="22"/>
        </w:rPr>
        <w:t xml:space="preserve">DREAMER also shows that low cost wireless devices can reach performance that is comparable to medical grade systems in valence, arousal, and dominance recognition </w:t>
      </w:r>
      <w:r w:rsidR="00617C83" w:rsidRPr="00617C83">
        <w:rPr>
          <w:rFonts w:ascii="Arial" w:eastAsia="Calibri" w:hAnsi="Arial" w:cs="Arial"/>
          <w:szCs w:val="22"/>
        </w:rPr>
        <w:t>(Katsigiannis &amp; Ramzan, 2018)</w:t>
      </w:r>
      <w:r w:rsidRPr="004A2B22">
        <w:rPr>
          <w:rFonts w:ascii="Arial" w:eastAsia="Calibri" w:hAnsi="Arial" w:cs="Arial"/>
          <w:szCs w:val="22"/>
        </w:rPr>
        <w:t xml:space="preserve">. On the other hand AMIGOS and MAHNOB HCI offer multimodal recordings, EEG plus ECG, GSR, video, and other streams, and that helps people study feature fusion and affective brain computer interfaces in more social or multimedia scenarios </w:t>
      </w:r>
      <w:r w:rsidR="00617C83" w:rsidRPr="00617C83">
        <w:rPr>
          <w:rFonts w:ascii="Arial" w:eastAsia="Calibri" w:hAnsi="Arial" w:cs="Arial"/>
          <w:szCs w:val="22"/>
        </w:rPr>
        <w:t>(Panchal et al., 2026)</w:t>
      </w:r>
      <w:r w:rsidR="00617C83">
        <w:rPr>
          <w:rFonts w:ascii="Arial" w:eastAsia="Calibri" w:hAnsi="Arial" w:cs="Arial"/>
          <w:szCs w:val="22"/>
        </w:rPr>
        <w:t>.</w:t>
      </w:r>
      <w:r w:rsidRPr="004A2B22">
        <w:rPr>
          <w:rFonts w:ascii="Arial" w:eastAsia="Calibri" w:hAnsi="Arial" w:cs="Arial"/>
          <w:szCs w:val="22"/>
        </w:rPr>
        <w:t xml:space="preserve">GAMEEMO uses computer games with a 14 channel EMOTIV setup to bring out boredom, calmness, horror, and fun, and you get both raw recordings and preprocessed versions, together with </w:t>
      </w:r>
      <w:proofErr w:type="spellStart"/>
      <w:r w:rsidRPr="004A2B22">
        <w:rPr>
          <w:rFonts w:ascii="Arial" w:eastAsia="Calibri" w:hAnsi="Arial" w:cs="Arial"/>
          <w:szCs w:val="22"/>
        </w:rPr>
        <w:t>self assessment</w:t>
      </w:r>
      <w:proofErr w:type="spellEnd"/>
      <w:r w:rsidRPr="004A2B22">
        <w:rPr>
          <w:rFonts w:ascii="Arial" w:eastAsia="Calibri" w:hAnsi="Arial" w:cs="Arial"/>
          <w:szCs w:val="22"/>
        </w:rPr>
        <w:t xml:space="preserve"> score tags</w:t>
      </w:r>
      <w:r w:rsidR="00617C83">
        <w:rPr>
          <w:rFonts w:ascii="Arial" w:eastAsia="Calibri" w:hAnsi="Arial" w:cs="Arial"/>
          <w:szCs w:val="22"/>
        </w:rPr>
        <w:t xml:space="preserve"> </w:t>
      </w:r>
      <w:r w:rsidRPr="004A2B22">
        <w:rPr>
          <w:rFonts w:ascii="Arial" w:eastAsia="Calibri" w:hAnsi="Arial" w:cs="Arial"/>
          <w:szCs w:val="22"/>
        </w:rPr>
        <w:t xml:space="preserve"> </w:t>
      </w:r>
      <w:r w:rsidR="00617C83" w:rsidRPr="00617C83">
        <w:rPr>
          <w:rFonts w:ascii="Arial" w:eastAsia="Calibri" w:hAnsi="Arial" w:cs="Arial"/>
          <w:szCs w:val="22"/>
        </w:rPr>
        <w:t>(Houssein et al., 2022)</w:t>
      </w:r>
      <w:r w:rsidRPr="004A2B22">
        <w:rPr>
          <w:rFonts w:ascii="Arial" w:eastAsia="Calibri" w:hAnsi="Arial" w:cs="Arial"/>
          <w:szCs w:val="22"/>
        </w:rPr>
        <w:t>.</w:t>
      </w:r>
      <w:r w:rsidR="00617C83">
        <w:rPr>
          <w:rFonts w:ascii="Arial" w:eastAsia="Calibri" w:hAnsi="Arial" w:cs="Arial"/>
          <w:szCs w:val="22"/>
        </w:rPr>
        <w:t xml:space="preserve"> </w:t>
      </w:r>
      <w:r w:rsidRPr="004A2B22">
        <w:rPr>
          <w:rFonts w:ascii="Arial" w:eastAsia="Calibri" w:hAnsi="Arial" w:cs="Arial"/>
          <w:szCs w:val="22"/>
        </w:rPr>
        <w:t xml:space="preserve">VR based sets like VREED capture EEG responses to 3D immersive video, which supports positive versus negative emotion labeling, and it also points to different involvement patterns in frontal and occipital regions </w:t>
      </w:r>
      <w:r w:rsidR="00617C83" w:rsidRPr="00617C83">
        <w:rPr>
          <w:rFonts w:ascii="Arial" w:eastAsia="Calibri" w:hAnsi="Arial" w:cs="Arial"/>
          <w:szCs w:val="22"/>
        </w:rPr>
        <w:t>(Al-</w:t>
      </w:r>
      <w:proofErr w:type="spellStart"/>
      <w:r w:rsidR="00617C83" w:rsidRPr="00617C83">
        <w:rPr>
          <w:rFonts w:ascii="Arial" w:eastAsia="Calibri" w:hAnsi="Arial" w:cs="Arial"/>
          <w:szCs w:val="22"/>
        </w:rPr>
        <w:t>Hadithy</w:t>
      </w:r>
      <w:proofErr w:type="spellEnd"/>
      <w:r w:rsidR="00617C83" w:rsidRPr="00617C83">
        <w:rPr>
          <w:rFonts w:ascii="Arial" w:eastAsia="Calibri" w:hAnsi="Arial" w:cs="Arial"/>
          <w:szCs w:val="22"/>
        </w:rPr>
        <w:t xml:space="preserve"> et al., 2025)</w:t>
      </w:r>
      <w:r w:rsidR="00617C83">
        <w:rPr>
          <w:rFonts w:ascii="Arial" w:eastAsia="Calibri" w:hAnsi="Arial" w:cs="Arial"/>
          <w:szCs w:val="22"/>
        </w:rPr>
        <w:t>.</w:t>
      </w:r>
      <w:r w:rsidRPr="004A2B22">
        <w:rPr>
          <w:rFonts w:ascii="Arial" w:eastAsia="Calibri" w:hAnsi="Arial" w:cs="Arial"/>
          <w:szCs w:val="22"/>
        </w:rPr>
        <w:t xml:space="preserve">Lastly HBUED was introduced as a big scale emotional EEG dataset, it was made to reduce the </w:t>
      </w:r>
      <w:proofErr w:type="spellStart"/>
      <w:r w:rsidRPr="004A2B22">
        <w:rPr>
          <w:rFonts w:ascii="Arial" w:eastAsia="Calibri" w:hAnsi="Arial" w:cs="Arial"/>
          <w:szCs w:val="22"/>
        </w:rPr>
        <w:t>well known</w:t>
      </w:r>
      <w:proofErr w:type="spellEnd"/>
      <w:r w:rsidRPr="004A2B22">
        <w:rPr>
          <w:rFonts w:ascii="Arial" w:eastAsia="Calibri" w:hAnsi="Arial" w:cs="Arial"/>
          <w:szCs w:val="22"/>
        </w:rPr>
        <w:t xml:space="preserve"> issue of too few subjects in earlier collections </w:t>
      </w:r>
      <w:r w:rsidR="00617C83" w:rsidRPr="00617C83">
        <w:rPr>
          <w:rFonts w:ascii="Arial" w:eastAsia="Calibri" w:hAnsi="Arial" w:cs="Arial"/>
          <w:szCs w:val="22"/>
        </w:rPr>
        <w:t>(Ma et al., 2024)</w:t>
      </w:r>
      <w:r w:rsidR="00617C83">
        <w:rPr>
          <w:rFonts w:ascii="Arial" w:eastAsia="Calibri" w:hAnsi="Arial" w:cs="Arial"/>
          <w:color w:val="FF0000"/>
          <w:szCs w:val="22"/>
        </w:rPr>
        <w:t>.</w:t>
      </w:r>
    </w:p>
    <w:p w14:paraId="47D5F789" w14:textId="77777777" w:rsidR="00574946" w:rsidRPr="00617C83" w:rsidRDefault="00574946" w:rsidP="00617C83">
      <w:pPr>
        <w:pStyle w:val="Body"/>
        <w:jc w:val="left"/>
        <w:rPr>
          <w:rFonts w:ascii="Arial" w:eastAsia="Calibri" w:hAnsi="Arial" w:cs="Arial"/>
          <w:b/>
          <w:bCs/>
          <w:szCs w:val="22"/>
        </w:rPr>
      </w:pPr>
      <w:r w:rsidRPr="00574946">
        <w:rPr>
          <w:rFonts w:ascii="Arial" w:eastAsia="Calibri" w:hAnsi="Arial" w:cs="Arial"/>
          <w:color w:val="FF0000"/>
          <w:szCs w:val="22"/>
        </w:rPr>
        <w:t xml:space="preserve">  </w:t>
      </w:r>
      <w:r w:rsidRPr="00617C83">
        <w:rPr>
          <w:rFonts w:ascii="Arial" w:eastAsia="Calibri" w:hAnsi="Arial" w:cs="Arial"/>
          <w:b/>
          <w:bCs/>
          <w:color w:val="000000" w:themeColor="text1"/>
          <w:szCs w:val="22"/>
        </w:rPr>
        <w:t>Table 3 .Major Public EEG Emotion Datasets</w:t>
      </w:r>
    </w:p>
    <w:tbl>
      <w:tblPr>
        <w:tblStyle w:val="TableGrid"/>
        <w:tblW w:w="10202" w:type="dxa"/>
        <w:tblInd w:w="-709" w:type="dxa"/>
        <w:tblLook w:val="04A0" w:firstRow="1" w:lastRow="0" w:firstColumn="1" w:lastColumn="0" w:noHBand="0" w:noVBand="1"/>
      </w:tblPr>
      <w:tblGrid>
        <w:gridCol w:w="1506"/>
        <w:gridCol w:w="1937"/>
        <w:gridCol w:w="1791"/>
        <w:gridCol w:w="2478"/>
        <w:gridCol w:w="2490"/>
      </w:tblGrid>
      <w:tr w:rsidR="00574946" w:rsidRPr="00574946" w14:paraId="455C19E2" w14:textId="77777777" w:rsidTr="00617C83">
        <w:tc>
          <w:tcPr>
            <w:tcW w:w="1506" w:type="dxa"/>
          </w:tcPr>
          <w:p w14:paraId="76862A05" w14:textId="77777777" w:rsidR="00574946" w:rsidRPr="00574946" w:rsidRDefault="00574946" w:rsidP="00574946">
            <w:pPr>
              <w:pStyle w:val="Body"/>
              <w:rPr>
                <w:rFonts w:ascii="Arial" w:hAnsi="Arial" w:cs="Arial"/>
                <w:sz w:val="20"/>
              </w:rPr>
            </w:pPr>
            <w:r w:rsidRPr="00574946">
              <w:rPr>
                <w:rFonts w:ascii="Arial" w:hAnsi="Arial" w:cs="Arial"/>
                <w:sz w:val="20"/>
              </w:rPr>
              <w:t>Dataset</w:t>
            </w:r>
          </w:p>
        </w:tc>
        <w:tc>
          <w:tcPr>
            <w:tcW w:w="1937" w:type="dxa"/>
          </w:tcPr>
          <w:p w14:paraId="1406E733" w14:textId="77777777" w:rsidR="00574946" w:rsidRPr="00574946" w:rsidRDefault="00574946" w:rsidP="00574946">
            <w:pPr>
              <w:pStyle w:val="Body"/>
              <w:rPr>
                <w:rFonts w:ascii="Arial" w:hAnsi="Arial" w:cs="Arial"/>
                <w:sz w:val="20"/>
              </w:rPr>
            </w:pPr>
            <w:r w:rsidRPr="00574946">
              <w:rPr>
                <w:rFonts w:ascii="Arial" w:hAnsi="Arial" w:cs="Arial"/>
                <w:sz w:val="20"/>
              </w:rPr>
              <w:t>Modality / Device</w:t>
            </w:r>
          </w:p>
        </w:tc>
        <w:tc>
          <w:tcPr>
            <w:tcW w:w="1791" w:type="dxa"/>
          </w:tcPr>
          <w:p w14:paraId="67E039DC" w14:textId="77777777" w:rsidR="00574946" w:rsidRPr="00574946" w:rsidRDefault="00574946" w:rsidP="00574946">
            <w:pPr>
              <w:pStyle w:val="Body"/>
              <w:rPr>
                <w:rFonts w:ascii="Arial" w:hAnsi="Arial" w:cs="Arial"/>
                <w:sz w:val="20"/>
              </w:rPr>
            </w:pPr>
            <w:r w:rsidRPr="00574946">
              <w:rPr>
                <w:rFonts w:ascii="Arial" w:hAnsi="Arial" w:cs="Arial"/>
                <w:sz w:val="20"/>
              </w:rPr>
              <w:t>Stimuli &amp; Labels</w:t>
            </w:r>
          </w:p>
        </w:tc>
        <w:tc>
          <w:tcPr>
            <w:tcW w:w="2478" w:type="dxa"/>
          </w:tcPr>
          <w:p w14:paraId="20189ED1" w14:textId="77777777" w:rsidR="00574946" w:rsidRPr="00574946" w:rsidRDefault="00574946" w:rsidP="00574946">
            <w:pPr>
              <w:pStyle w:val="Body"/>
              <w:rPr>
                <w:rFonts w:ascii="Arial" w:hAnsi="Arial" w:cs="Arial"/>
                <w:sz w:val="20"/>
              </w:rPr>
            </w:pPr>
            <w:r w:rsidRPr="00574946">
              <w:rPr>
                <w:rFonts w:ascii="Arial" w:hAnsi="Arial" w:cs="Arial"/>
                <w:sz w:val="20"/>
              </w:rPr>
              <w:t>Typical Uses</w:t>
            </w:r>
          </w:p>
        </w:tc>
        <w:tc>
          <w:tcPr>
            <w:tcW w:w="2490" w:type="dxa"/>
          </w:tcPr>
          <w:p w14:paraId="6B916EFF" w14:textId="77777777" w:rsidR="00574946" w:rsidRPr="00574946" w:rsidRDefault="00574946" w:rsidP="00574946">
            <w:pPr>
              <w:pStyle w:val="Body"/>
              <w:rPr>
                <w:rFonts w:ascii="Arial" w:hAnsi="Arial" w:cs="Arial"/>
                <w:sz w:val="20"/>
              </w:rPr>
            </w:pPr>
            <w:r w:rsidRPr="00574946">
              <w:rPr>
                <w:rFonts w:ascii="Arial" w:hAnsi="Arial" w:cs="Arial"/>
                <w:sz w:val="20"/>
              </w:rPr>
              <w:t>Citations</w:t>
            </w:r>
          </w:p>
        </w:tc>
      </w:tr>
      <w:tr w:rsidR="00574946" w:rsidRPr="00574946" w14:paraId="69D85875" w14:textId="77777777" w:rsidTr="00617C83">
        <w:tc>
          <w:tcPr>
            <w:tcW w:w="1506" w:type="dxa"/>
          </w:tcPr>
          <w:p w14:paraId="7959C6A5" w14:textId="77777777" w:rsidR="00574946" w:rsidRPr="00574946" w:rsidRDefault="00574946" w:rsidP="00574946">
            <w:pPr>
              <w:pStyle w:val="Body"/>
              <w:rPr>
                <w:rFonts w:ascii="Arial" w:hAnsi="Arial" w:cs="Arial"/>
                <w:sz w:val="20"/>
              </w:rPr>
            </w:pPr>
            <w:r w:rsidRPr="00574946">
              <w:rPr>
                <w:rFonts w:ascii="Arial" w:hAnsi="Arial" w:cs="Arial"/>
                <w:sz w:val="20"/>
              </w:rPr>
              <w:t>DEAP</w:t>
            </w:r>
          </w:p>
        </w:tc>
        <w:tc>
          <w:tcPr>
            <w:tcW w:w="1937" w:type="dxa"/>
          </w:tcPr>
          <w:p w14:paraId="04269617" w14:textId="77777777" w:rsidR="00574946" w:rsidRPr="00574946" w:rsidRDefault="00574946" w:rsidP="00574946">
            <w:pPr>
              <w:pStyle w:val="Body"/>
              <w:rPr>
                <w:rFonts w:ascii="Arial" w:hAnsi="Arial" w:cs="Arial"/>
                <w:sz w:val="20"/>
              </w:rPr>
            </w:pPr>
            <w:r w:rsidRPr="00574946">
              <w:rPr>
                <w:rFonts w:ascii="Arial" w:hAnsi="Arial" w:cs="Arial"/>
                <w:sz w:val="20"/>
              </w:rPr>
              <w:t xml:space="preserve">EEG + peripherals, 32 </w:t>
            </w:r>
            <w:proofErr w:type="spellStart"/>
            <w:r w:rsidRPr="00574946">
              <w:rPr>
                <w:rFonts w:ascii="Arial" w:hAnsi="Arial" w:cs="Arial"/>
                <w:sz w:val="20"/>
              </w:rPr>
              <w:t>ch</w:t>
            </w:r>
            <w:proofErr w:type="spellEnd"/>
          </w:p>
        </w:tc>
        <w:tc>
          <w:tcPr>
            <w:tcW w:w="1791" w:type="dxa"/>
          </w:tcPr>
          <w:p w14:paraId="5758A46E" w14:textId="77777777" w:rsidR="00574946" w:rsidRPr="00574946" w:rsidRDefault="00574946" w:rsidP="00574946">
            <w:pPr>
              <w:pStyle w:val="Body"/>
              <w:rPr>
                <w:rFonts w:ascii="Arial" w:hAnsi="Arial" w:cs="Arial"/>
                <w:sz w:val="20"/>
              </w:rPr>
            </w:pPr>
            <w:r w:rsidRPr="00574946">
              <w:rPr>
                <w:rFonts w:ascii="Arial" w:hAnsi="Arial" w:cs="Arial"/>
                <w:sz w:val="20"/>
              </w:rPr>
              <w:t>Music videos; valence–arousal</w:t>
            </w:r>
          </w:p>
        </w:tc>
        <w:tc>
          <w:tcPr>
            <w:tcW w:w="2478" w:type="dxa"/>
          </w:tcPr>
          <w:p w14:paraId="7EA8F303" w14:textId="77777777" w:rsidR="00574946" w:rsidRPr="00574946" w:rsidRDefault="00574946" w:rsidP="00574946">
            <w:pPr>
              <w:pStyle w:val="Body"/>
              <w:rPr>
                <w:rFonts w:ascii="Arial" w:hAnsi="Arial" w:cs="Arial"/>
                <w:sz w:val="20"/>
              </w:rPr>
            </w:pPr>
            <w:r w:rsidRPr="00574946">
              <w:rPr>
                <w:rFonts w:ascii="Arial" w:hAnsi="Arial" w:cs="Arial"/>
                <w:sz w:val="20"/>
              </w:rPr>
              <w:t>Benchmark for ML/DL, cross</w:t>
            </w:r>
            <w:r w:rsidRPr="00574946">
              <w:rPr>
                <w:rFonts w:ascii="Cambria Math" w:hAnsi="Cambria Math" w:cs="Cambria Math"/>
                <w:sz w:val="20"/>
              </w:rPr>
              <w:t>‑</w:t>
            </w:r>
            <w:r w:rsidRPr="00574946">
              <w:rPr>
                <w:rFonts w:ascii="Arial" w:hAnsi="Arial" w:cs="Arial"/>
                <w:sz w:val="20"/>
              </w:rPr>
              <w:t>subject, evaluation frameworks</w:t>
            </w:r>
          </w:p>
        </w:tc>
        <w:tc>
          <w:tcPr>
            <w:tcW w:w="2490" w:type="dxa"/>
          </w:tcPr>
          <w:p w14:paraId="327FBF3D" w14:textId="77777777" w:rsidR="00574946" w:rsidRPr="00574946" w:rsidRDefault="00617C83" w:rsidP="00574946">
            <w:pPr>
              <w:pStyle w:val="Body"/>
              <w:rPr>
                <w:rFonts w:ascii="Arial" w:hAnsi="Arial" w:cs="Arial"/>
                <w:sz w:val="20"/>
              </w:rPr>
            </w:pPr>
            <w:r w:rsidRPr="00617C83">
              <w:rPr>
                <w:rFonts w:ascii="Arial" w:hAnsi="Arial" w:cs="Arial"/>
                <w:sz w:val="20"/>
              </w:rPr>
              <w:t>(Geng et al., 2025; Prabowo et al., 2023; Cho &amp; Hwang, 2020)</w:t>
            </w:r>
          </w:p>
        </w:tc>
      </w:tr>
      <w:tr w:rsidR="00574946" w:rsidRPr="00574946" w14:paraId="4316A34A" w14:textId="77777777" w:rsidTr="00617C83">
        <w:tc>
          <w:tcPr>
            <w:tcW w:w="1506" w:type="dxa"/>
          </w:tcPr>
          <w:p w14:paraId="2BC65D6B" w14:textId="77777777" w:rsidR="00574946" w:rsidRPr="00574946" w:rsidRDefault="00574946" w:rsidP="00574946">
            <w:pPr>
              <w:pStyle w:val="Body"/>
              <w:rPr>
                <w:rFonts w:ascii="Arial" w:hAnsi="Arial" w:cs="Arial"/>
                <w:sz w:val="20"/>
              </w:rPr>
            </w:pPr>
            <w:r w:rsidRPr="00574946">
              <w:rPr>
                <w:rFonts w:ascii="Arial" w:hAnsi="Arial" w:cs="Arial"/>
                <w:sz w:val="20"/>
              </w:rPr>
              <w:t>SEED / SEED</w:t>
            </w:r>
            <w:r w:rsidRPr="00574946">
              <w:rPr>
                <w:rFonts w:ascii="Cambria Math" w:hAnsi="Cambria Math" w:cs="Cambria Math"/>
                <w:sz w:val="20"/>
              </w:rPr>
              <w:t>‑</w:t>
            </w:r>
            <w:r w:rsidRPr="00574946">
              <w:rPr>
                <w:rFonts w:ascii="Arial" w:hAnsi="Arial" w:cs="Arial"/>
                <w:sz w:val="20"/>
              </w:rPr>
              <w:t>IV</w:t>
            </w:r>
          </w:p>
        </w:tc>
        <w:tc>
          <w:tcPr>
            <w:tcW w:w="1937" w:type="dxa"/>
          </w:tcPr>
          <w:p w14:paraId="73FA8E56" w14:textId="77777777" w:rsidR="00574946" w:rsidRPr="00574946" w:rsidRDefault="00574946" w:rsidP="00574946">
            <w:pPr>
              <w:pStyle w:val="Body"/>
              <w:rPr>
                <w:rFonts w:ascii="Arial" w:hAnsi="Arial" w:cs="Arial"/>
                <w:sz w:val="20"/>
              </w:rPr>
            </w:pPr>
            <w:r w:rsidRPr="00574946">
              <w:rPr>
                <w:rFonts w:ascii="Arial" w:hAnsi="Arial" w:cs="Arial"/>
                <w:sz w:val="20"/>
              </w:rPr>
              <w:t>62</w:t>
            </w:r>
            <w:r w:rsidRPr="00574946">
              <w:rPr>
                <w:rFonts w:ascii="Cambria Math" w:hAnsi="Cambria Math" w:cs="Cambria Math"/>
                <w:sz w:val="20"/>
              </w:rPr>
              <w:t>‑</w:t>
            </w:r>
            <w:r w:rsidRPr="00574946">
              <w:rPr>
                <w:rFonts w:ascii="Arial" w:hAnsi="Arial" w:cs="Arial"/>
                <w:sz w:val="20"/>
              </w:rPr>
              <w:t>ch EEG</w:t>
            </w:r>
          </w:p>
        </w:tc>
        <w:tc>
          <w:tcPr>
            <w:tcW w:w="1791" w:type="dxa"/>
          </w:tcPr>
          <w:p w14:paraId="6E33697B" w14:textId="77777777" w:rsidR="00574946" w:rsidRPr="00574946" w:rsidRDefault="00574946" w:rsidP="00574946">
            <w:pPr>
              <w:pStyle w:val="Body"/>
              <w:rPr>
                <w:rFonts w:ascii="Arial" w:hAnsi="Arial" w:cs="Arial"/>
                <w:sz w:val="20"/>
              </w:rPr>
            </w:pPr>
            <w:r w:rsidRPr="00574946">
              <w:rPr>
                <w:rFonts w:ascii="Arial" w:hAnsi="Arial" w:cs="Arial"/>
                <w:sz w:val="20"/>
              </w:rPr>
              <w:t>Film clips; discrete + dimensional labels</w:t>
            </w:r>
          </w:p>
        </w:tc>
        <w:tc>
          <w:tcPr>
            <w:tcW w:w="2478" w:type="dxa"/>
          </w:tcPr>
          <w:p w14:paraId="456297C8" w14:textId="77777777" w:rsidR="00574946" w:rsidRPr="00574946" w:rsidRDefault="00574946" w:rsidP="00574946">
            <w:pPr>
              <w:pStyle w:val="Body"/>
              <w:rPr>
                <w:rFonts w:ascii="Arial" w:hAnsi="Arial" w:cs="Arial"/>
                <w:sz w:val="20"/>
              </w:rPr>
            </w:pPr>
            <w:r w:rsidRPr="00574946">
              <w:rPr>
                <w:rFonts w:ascii="Arial" w:hAnsi="Arial" w:cs="Arial"/>
                <w:sz w:val="20"/>
              </w:rPr>
              <w:t>Deep learning, transfer learning, cross</w:t>
            </w:r>
            <w:r w:rsidRPr="00574946">
              <w:rPr>
                <w:rFonts w:ascii="Cambria Math" w:hAnsi="Cambria Math" w:cs="Cambria Math"/>
                <w:sz w:val="20"/>
              </w:rPr>
              <w:t>‑</w:t>
            </w:r>
            <w:r w:rsidRPr="00574946">
              <w:rPr>
                <w:rFonts w:ascii="Arial" w:hAnsi="Arial" w:cs="Arial"/>
                <w:sz w:val="20"/>
              </w:rPr>
              <w:t>subject analysis</w:t>
            </w:r>
          </w:p>
        </w:tc>
        <w:tc>
          <w:tcPr>
            <w:tcW w:w="2490" w:type="dxa"/>
          </w:tcPr>
          <w:p w14:paraId="7265B67C" w14:textId="77777777" w:rsidR="00574946" w:rsidRPr="00D93EB0" w:rsidRDefault="00617C83" w:rsidP="00574946">
            <w:pPr>
              <w:pStyle w:val="Body"/>
              <w:rPr>
                <w:rFonts w:asciiTheme="minorBidi" w:hAnsiTheme="minorBidi" w:cstheme="minorBidi"/>
                <w:sz w:val="20"/>
                <w:szCs w:val="20"/>
              </w:rPr>
            </w:pPr>
            <w:r w:rsidRPr="00D93EB0">
              <w:rPr>
                <w:rFonts w:asciiTheme="minorBidi" w:hAnsiTheme="minorBidi" w:cstheme="minorBidi"/>
                <w:sz w:val="20"/>
                <w:szCs w:val="20"/>
              </w:rPr>
              <w:t>(</w:t>
            </w:r>
            <w:proofErr w:type="spellStart"/>
            <w:r w:rsidRPr="00D93EB0">
              <w:rPr>
                <w:rFonts w:asciiTheme="minorBidi" w:hAnsiTheme="minorBidi" w:cstheme="minorBidi"/>
                <w:sz w:val="20"/>
                <w:szCs w:val="20"/>
              </w:rPr>
              <w:t>Kukhilava</w:t>
            </w:r>
            <w:proofErr w:type="spellEnd"/>
            <w:r w:rsidRPr="00D93EB0">
              <w:rPr>
                <w:rFonts w:asciiTheme="minorBidi" w:hAnsiTheme="minorBidi" w:cstheme="minorBidi"/>
                <w:sz w:val="20"/>
                <w:szCs w:val="20"/>
              </w:rPr>
              <w:t xml:space="preserve"> et al., 2025; Huang et al., 2023; Romaniuk &amp; </w:t>
            </w:r>
            <w:proofErr w:type="spellStart"/>
            <w:r w:rsidRPr="00D93EB0">
              <w:rPr>
                <w:rFonts w:asciiTheme="minorBidi" w:hAnsiTheme="minorBidi" w:cstheme="minorBidi"/>
                <w:sz w:val="20"/>
                <w:szCs w:val="20"/>
              </w:rPr>
              <w:t>Kashevnik</w:t>
            </w:r>
            <w:proofErr w:type="spellEnd"/>
            <w:r w:rsidRPr="00D93EB0">
              <w:rPr>
                <w:rFonts w:asciiTheme="minorBidi" w:hAnsiTheme="minorBidi" w:cstheme="minorBidi"/>
                <w:sz w:val="20"/>
                <w:szCs w:val="20"/>
              </w:rPr>
              <w:t>, 2025)</w:t>
            </w:r>
          </w:p>
        </w:tc>
      </w:tr>
      <w:tr w:rsidR="00574946" w:rsidRPr="00574946" w14:paraId="752EFA9F" w14:textId="77777777" w:rsidTr="00617C83">
        <w:tc>
          <w:tcPr>
            <w:tcW w:w="1506" w:type="dxa"/>
          </w:tcPr>
          <w:p w14:paraId="56832B9E" w14:textId="77777777" w:rsidR="00574946" w:rsidRPr="00574946" w:rsidRDefault="00574946" w:rsidP="00574946">
            <w:pPr>
              <w:pStyle w:val="Body"/>
              <w:rPr>
                <w:rFonts w:ascii="Arial" w:hAnsi="Arial" w:cs="Arial"/>
                <w:sz w:val="20"/>
              </w:rPr>
            </w:pPr>
            <w:r w:rsidRPr="00574946">
              <w:rPr>
                <w:rFonts w:ascii="Arial" w:hAnsi="Arial" w:cs="Arial"/>
                <w:sz w:val="20"/>
              </w:rPr>
              <w:t>DREAMER</w:t>
            </w:r>
          </w:p>
        </w:tc>
        <w:tc>
          <w:tcPr>
            <w:tcW w:w="1937" w:type="dxa"/>
          </w:tcPr>
          <w:p w14:paraId="012D2F28" w14:textId="77777777" w:rsidR="00574946" w:rsidRPr="00574946" w:rsidRDefault="00574946" w:rsidP="00574946">
            <w:pPr>
              <w:pStyle w:val="Body"/>
              <w:rPr>
                <w:rFonts w:ascii="Arial" w:hAnsi="Arial" w:cs="Arial"/>
                <w:sz w:val="20"/>
              </w:rPr>
            </w:pPr>
            <w:r w:rsidRPr="00574946">
              <w:rPr>
                <w:rFonts w:ascii="Arial" w:hAnsi="Arial" w:cs="Arial"/>
                <w:sz w:val="20"/>
              </w:rPr>
              <w:t>EEG + ECG, low</w:t>
            </w:r>
            <w:r w:rsidRPr="00574946">
              <w:rPr>
                <w:rFonts w:ascii="Cambria Math" w:hAnsi="Cambria Math" w:cs="Cambria Math"/>
                <w:sz w:val="20"/>
              </w:rPr>
              <w:t>‑</w:t>
            </w:r>
            <w:r w:rsidRPr="00574946">
              <w:rPr>
                <w:rFonts w:ascii="Arial" w:hAnsi="Arial" w:cs="Arial"/>
                <w:sz w:val="20"/>
              </w:rPr>
              <w:t>cost device</w:t>
            </w:r>
          </w:p>
        </w:tc>
        <w:tc>
          <w:tcPr>
            <w:tcW w:w="1791" w:type="dxa"/>
          </w:tcPr>
          <w:p w14:paraId="3D76D471" w14:textId="77777777" w:rsidR="00574946" w:rsidRPr="00574946" w:rsidRDefault="00574946" w:rsidP="00574946">
            <w:pPr>
              <w:pStyle w:val="Body"/>
              <w:rPr>
                <w:rFonts w:ascii="Arial" w:hAnsi="Arial" w:cs="Arial"/>
                <w:sz w:val="20"/>
              </w:rPr>
            </w:pPr>
            <w:r w:rsidRPr="00574946">
              <w:rPr>
                <w:rFonts w:ascii="Arial" w:hAnsi="Arial" w:cs="Arial"/>
                <w:sz w:val="20"/>
              </w:rPr>
              <w:t>Audio</w:t>
            </w:r>
            <w:r w:rsidRPr="00574946">
              <w:rPr>
                <w:rFonts w:ascii="Cambria Math" w:hAnsi="Cambria Math" w:cs="Cambria Math"/>
                <w:sz w:val="20"/>
              </w:rPr>
              <w:t>‑</w:t>
            </w:r>
            <w:r w:rsidRPr="00574946">
              <w:rPr>
                <w:rFonts w:ascii="Arial" w:hAnsi="Arial" w:cs="Arial"/>
                <w:sz w:val="20"/>
              </w:rPr>
              <w:t>visual clips; valence–arousal–dominance</w:t>
            </w:r>
          </w:p>
        </w:tc>
        <w:tc>
          <w:tcPr>
            <w:tcW w:w="2478" w:type="dxa"/>
          </w:tcPr>
          <w:p w14:paraId="12C0D4C3" w14:textId="77777777" w:rsidR="00574946" w:rsidRPr="00574946" w:rsidRDefault="00574946" w:rsidP="00574946">
            <w:pPr>
              <w:pStyle w:val="Body"/>
              <w:rPr>
                <w:rFonts w:ascii="Arial" w:hAnsi="Arial" w:cs="Arial"/>
                <w:sz w:val="20"/>
              </w:rPr>
            </w:pPr>
            <w:r w:rsidRPr="00574946">
              <w:rPr>
                <w:rFonts w:ascii="Arial" w:hAnsi="Arial" w:cs="Arial"/>
                <w:sz w:val="20"/>
              </w:rPr>
              <w:t>Wearable affective computing, feature comparison</w:t>
            </w:r>
          </w:p>
        </w:tc>
        <w:tc>
          <w:tcPr>
            <w:tcW w:w="2490" w:type="dxa"/>
          </w:tcPr>
          <w:p w14:paraId="0AAEF663" w14:textId="77777777" w:rsidR="00574946" w:rsidRPr="00D93EB0" w:rsidRDefault="00617C83" w:rsidP="00574946">
            <w:pPr>
              <w:pStyle w:val="Body"/>
              <w:rPr>
                <w:rFonts w:asciiTheme="minorBidi" w:hAnsiTheme="minorBidi" w:cstheme="minorBidi"/>
                <w:sz w:val="20"/>
                <w:szCs w:val="20"/>
              </w:rPr>
            </w:pPr>
            <w:r w:rsidRPr="00D93EB0">
              <w:rPr>
                <w:rFonts w:asciiTheme="minorBidi" w:hAnsiTheme="minorBidi" w:cstheme="minorBidi"/>
                <w:sz w:val="20"/>
                <w:szCs w:val="20"/>
              </w:rPr>
              <w:t>(Hamzah &amp; Abdalla, 2024; Huy-Tung et al., 2025)</w:t>
            </w:r>
          </w:p>
        </w:tc>
      </w:tr>
      <w:tr w:rsidR="00574946" w:rsidRPr="00574946" w14:paraId="252A4890" w14:textId="77777777" w:rsidTr="00617C83">
        <w:tc>
          <w:tcPr>
            <w:tcW w:w="1506" w:type="dxa"/>
          </w:tcPr>
          <w:p w14:paraId="26518A9E" w14:textId="77777777" w:rsidR="00574946" w:rsidRPr="00574946" w:rsidRDefault="00574946" w:rsidP="00574946">
            <w:pPr>
              <w:pStyle w:val="Body"/>
              <w:rPr>
                <w:rFonts w:ascii="Arial" w:hAnsi="Arial" w:cs="Arial"/>
                <w:sz w:val="20"/>
              </w:rPr>
            </w:pPr>
            <w:r w:rsidRPr="00574946">
              <w:rPr>
                <w:rFonts w:ascii="Arial" w:hAnsi="Arial" w:cs="Arial"/>
                <w:sz w:val="20"/>
              </w:rPr>
              <w:t>MAHNOB</w:t>
            </w:r>
            <w:r w:rsidRPr="00574946">
              <w:rPr>
                <w:rFonts w:ascii="Cambria Math" w:hAnsi="Cambria Math" w:cs="Cambria Math"/>
                <w:sz w:val="20"/>
              </w:rPr>
              <w:t>‑</w:t>
            </w:r>
            <w:r w:rsidRPr="00574946">
              <w:rPr>
                <w:rFonts w:ascii="Arial" w:hAnsi="Arial" w:cs="Arial"/>
                <w:sz w:val="20"/>
              </w:rPr>
              <w:t>HCI</w:t>
            </w:r>
          </w:p>
        </w:tc>
        <w:tc>
          <w:tcPr>
            <w:tcW w:w="1937" w:type="dxa"/>
          </w:tcPr>
          <w:p w14:paraId="213F95C2" w14:textId="77777777" w:rsidR="00574946" w:rsidRPr="00574946" w:rsidRDefault="00574946" w:rsidP="00574946">
            <w:pPr>
              <w:pStyle w:val="Body"/>
              <w:rPr>
                <w:rFonts w:ascii="Arial" w:hAnsi="Arial" w:cs="Arial"/>
                <w:sz w:val="20"/>
              </w:rPr>
            </w:pPr>
            <w:r w:rsidRPr="00574946">
              <w:rPr>
                <w:rFonts w:ascii="Arial" w:hAnsi="Arial" w:cs="Arial"/>
                <w:sz w:val="20"/>
              </w:rPr>
              <w:t>EEG + peripherals + video</w:t>
            </w:r>
          </w:p>
        </w:tc>
        <w:tc>
          <w:tcPr>
            <w:tcW w:w="1791" w:type="dxa"/>
          </w:tcPr>
          <w:p w14:paraId="1F60FC76" w14:textId="77777777" w:rsidR="00574946" w:rsidRPr="00574946" w:rsidRDefault="00574946" w:rsidP="00574946">
            <w:pPr>
              <w:pStyle w:val="Body"/>
              <w:rPr>
                <w:rFonts w:ascii="Arial" w:hAnsi="Arial" w:cs="Arial"/>
                <w:sz w:val="20"/>
              </w:rPr>
            </w:pPr>
            <w:r w:rsidRPr="00574946">
              <w:rPr>
                <w:rFonts w:ascii="Arial" w:hAnsi="Arial" w:cs="Arial"/>
                <w:sz w:val="20"/>
              </w:rPr>
              <w:t>Video clips; continuous ratings</w:t>
            </w:r>
          </w:p>
        </w:tc>
        <w:tc>
          <w:tcPr>
            <w:tcW w:w="2478" w:type="dxa"/>
          </w:tcPr>
          <w:p w14:paraId="66C1EB32" w14:textId="77777777" w:rsidR="00574946" w:rsidRPr="00574946" w:rsidRDefault="00574946" w:rsidP="00574946">
            <w:pPr>
              <w:pStyle w:val="Body"/>
              <w:rPr>
                <w:rFonts w:ascii="Arial" w:hAnsi="Arial" w:cs="Arial"/>
                <w:sz w:val="20"/>
              </w:rPr>
            </w:pPr>
            <w:r w:rsidRPr="00574946">
              <w:rPr>
                <w:rFonts w:ascii="Arial" w:hAnsi="Arial" w:cs="Arial"/>
                <w:sz w:val="20"/>
              </w:rPr>
              <w:t>Multimodal HCI, evaluation across datasets</w:t>
            </w:r>
          </w:p>
        </w:tc>
        <w:tc>
          <w:tcPr>
            <w:tcW w:w="2490" w:type="dxa"/>
          </w:tcPr>
          <w:p w14:paraId="3868BD13" w14:textId="77777777" w:rsidR="00574946" w:rsidRPr="00D93EB0" w:rsidRDefault="00D93EB0" w:rsidP="00574946">
            <w:pPr>
              <w:pStyle w:val="Body"/>
              <w:rPr>
                <w:rFonts w:asciiTheme="minorBidi" w:hAnsiTheme="minorBidi" w:cstheme="minorBidi"/>
                <w:sz w:val="20"/>
                <w:szCs w:val="20"/>
              </w:rPr>
            </w:pPr>
            <w:r w:rsidRPr="00D93EB0">
              <w:rPr>
                <w:rFonts w:asciiTheme="minorBidi" w:hAnsiTheme="minorBidi" w:cstheme="minorBidi"/>
                <w:sz w:val="20"/>
                <w:szCs w:val="20"/>
              </w:rPr>
              <w:t>(Hamzah &amp; Abdalla, 2024)</w:t>
            </w:r>
          </w:p>
        </w:tc>
      </w:tr>
      <w:tr w:rsidR="00574946" w:rsidRPr="00574946" w14:paraId="7E37FE96" w14:textId="77777777" w:rsidTr="00617C83">
        <w:tc>
          <w:tcPr>
            <w:tcW w:w="1506" w:type="dxa"/>
          </w:tcPr>
          <w:p w14:paraId="622E7ACD" w14:textId="77777777" w:rsidR="00574946" w:rsidRPr="00574946" w:rsidRDefault="00574946" w:rsidP="00574946">
            <w:pPr>
              <w:pStyle w:val="Body"/>
              <w:rPr>
                <w:rFonts w:ascii="Arial" w:hAnsi="Arial" w:cs="Arial"/>
                <w:sz w:val="20"/>
              </w:rPr>
            </w:pPr>
            <w:r w:rsidRPr="00574946">
              <w:rPr>
                <w:rFonts w:ascii="Arial" w:hAnsi="Arial" w:cs="Arial"/>
                <w:sz w:val="20"/>
              </w:rPr>
              <w:t>GAMEEMO</w:t>
            </w:r>
          </w:p>
        </w:tc>
        <w:tc>
          <w:tcPr>
            <w:tcW w:w="1937" w:type="dxa"/>
          </w:tcPr>
          <w:p w14:paraId="2C29F70C" w14:textId="77777777" w:rsidR="00574946" w:rsidRPr="00574946" w:rsidRDefault="00574946" w:rsidP="00574946">
            <w:pPr>
              <w:pStyle w:val="Body"/>
              <w:rPr>
                <w:rFonts w:ascii="Arial" w:hAnsi="Arial" w:cs="Arial"/>
                <w:sz w:val="20"/>
              </w:rPr>
            </w:pPr>
            <w:r w:rsidRPr="00574946">
              <w:rPr>
                <w:rFonts w:ascii="Arial" w:hAnsi="Arial" w:cs="Arial"/>
                <w:sz w:val="20"/>
              </w:rPr>
              <w:t>14</w:t>
            </w:r>
            <w:r w:rsidRPr="00574946">
              <w:rPr>
                <w:rFonts w:ascii="Cambria Math" w:hAnsi="Cambria Math" w:cs="Cambria Math"/>
                <w:sz w:val="20"/>
              </w:rPr>
              <w:t>‑</w:t>
            </w:r>
            <w:r w:rsidRPr="00574946">
              <w:rPr>
                <w:rFonts w:ascii="Arial" w:hAnsi="Arial" w:cs="Arial"/>
                <w:sz w:val="20"/>
              </w:rPr>
              <w:t>ch EMOTIV</w:t>
            </w:r>
          </w:p>
        </w:tc>
        <w:tc>
          <w:tcPr>
            <w:tcW w:w="1791" w:type="dxa"/>
          </w:tcPr>
          <w:p w14:paraId="60F74267" w14:textId="77777777" w:rsidR="00574946" w:rsidRPr="00574946" w:rsidRDefault="00574946" w:rsidP="00574946">
            <w:pPr>
              <w:pStyle w:val="Body"/>
              <w:rPr>
                <w:rFonts w:ascii="Arial" w:hAnsi="Arial" w:cs="Arial"/>
                <w:sz w:val="20"/>
              </w:rPr>
            </w:pPr>
            <w:r w:rsidRPr="00574946">
              <w:rPr>
                <w:rFonts w:ascii="Arial" w:hAnsi="Arial" w:cs="Arial"/>
                <w:sz w:val="20"/>
              </w:rPr>
              <w:t>Games; four emotions + valence–arousal</w:t>
            </w:r>
          </w:p>
        </w:tc>
        <w:tc>
          <w:tcPr>
            <w:tcW w:w="2478" w:type="dxa"/>
          </w:tcPr>
          <w:p w14:paraId="08BB485B" w14:textId="77777777" w:rsidR="00574946" w:rsidRPr="00574946" w:rsidRDefault="00574946" w:rsidP="00574946">
            <w:pPr>
              <w:pStyle w:val="Body"/>
              <w:rPr>
                <w:rFonts w:ascii="Arial" w:hAnsi="Arial" w:cs="Arial"/>
                <w:sz w:val="20"/>
              </w:rPr>
            </w:pPr>
            <w:r w:rsidRPr="00574946">
              <w:rPr>
                <w:rFonts w:ascii="Arial" w:hAnsi="Arial" w:cs="Arial"/>
                <w:sz w:val="20"/>
              </w:rPr>
              <w:t>Wearable EEG, game</w:t>
            </w:r>
            <w:r w:rsidRPr="00574946">
              <w:rPr>
                <w:rFonts w:ascii="Cambria Math" w:hAnsi="Cambria Math" w:cs="Cambria Math"/>
                <w:sz w:val="20"/>
              </w:rPr>
              <w:t>‑</w:t>
            </w:r>
            <w:r w:rsidRPr="00574946">
              <w:rPr>
                <w:rFonts w:ascii="Arial" w:hAnsi="Arial" w:cs="Arial"/>
                <w:sz w:val="20"/>
              </w:rPr>
              <w:t>based induction</w:t>
            </w:r>
          </w:p>
        </w:tc>
        <w:tc>
          <w:tcPr>
            <w:tcW w:w="24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93EB0" w:rsidRPr="00D93EB0" w14:paraId="34763643" w14:textId="77777777" w:rsidTr="00D93EB0">
              <w:trPr>
                <w:tblCellSpacing w:w="15" w:type="dxa"/>
              </w:trPr>
              <w:tc>
                <w:tcPr>
                  <w:tcW w:w="0" w:type="auto"/>
                  <w:vAlign w:val="center"/>
                  <w:hideMark/>
                </w:tcPr>
                <w:p w14:paraId="13D383DB" w14:textId="77777777" w:rsidR="00D93EB0" w:rsidRPr="00D93EB0" w:rsidRDefault="00D93EB0" w:rsidP="00D93EB0">
                  <w:pPr>
                    <w:rPr>
                      <w:rFonts w:ascii="Times New Roman" w:hAnsi="Times New Roman"/>
                      <w:sz w:val="24"/>
                      <w:szCs w:val="24"/>
                    </w:rPr>
                  </w:pPr>
                </w:p>
              </w:tc>
            </w:tr>
          </w:tbl>
          <w:p w14:paraId="360C69AE" w14:textId="77777777" w:rsidR="00D93EB0" w:rsidRPr="00D93EB0" w:rsidRDefault="00D93EB0" w:rsidP="00D93EB0">
            <w:pP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tblGrid>
            <w:tr w:rsidR="00D93EB0" w:rsidRPr="00D93EB0" w14:paraId="2C2376BF" w14:textId="77777777" w:rsidTr="00D93EB0">
              <w:trPr>
                <w:tblCellSpacing w:w="15" w:type="dxa"/>
              </w:trPr>
              <w:tc>
                <w:tcPr>
                  <w:tcW w:w="0" w:type="auto"/>
                  <w:vAlign w:val="center"/>
                  <w:hideMark/>
                </w:tcPr>
                <w:p w14:paraId="153EFAAD" w14:textId="77777777" w:rsidR="00D93EB0" w:rsidRPr="00D93EB0" w:rsidRDefault="00D93EB0" w:rsidP="00D93EB0">
                  <w:pPr>
                    <w:rPr>
                      <w:rFonts w:ascii="Times New Roman" w:hAnsi="Times New Roman"/>
                      <w:sz w:val="24"/>
                      <w:szCs w:val="24"/>
                    </w:rPr>
                  </w:pPr>
                  <w:r w:rsidRPr="00D93EB0">
                    <w:rPr>
                      <w:rFonts w:ascii="Times New Roman" w:hAnsi="Times New Roman"/>
                      <w:sz w:val="24"/>
                      <w:szCs w:val="24"/>
                    </w:rPr>
                    <w:t>(</w:t>
                  </w:r>
                  <w:r w:rsidRPr="00D93EB0">
                    <w:rPr>
                      <w:rFonts w:asciiTheme="minorBidi" w:hAnsiTheme="minorBidi" w:cstheme="minorBidi"/>
                    </w:rPr>
                    <w:t>Toraman &amp; Dursun, 2021</w:t>
                  </w:r>
                  <w:r w:rsidRPr="00D93EB0">
                    <w:rPr>
                      <w:rFonts w:ascii="Times New Roman" w:hAnsi="Times New Roman"/>
                      <w:sz w:val="24"/>
                      <w:szCs w:val="24"/>
                    </w:rPr>
                    <w:t>)</w:t>
                  </w:r>
                </w:p>
              </w:tc>
            </w:tr>
          </w:tbl>
          <w:p w14:paraId="678F4431" w14:textId="77777777" w:rsidR="00574946" w:rsidRPr="00574946" w:rsidRDefault="00574946" w:rsidP="00574946">
            <w:pPr>
              <w:pStyle w:val="Body"/>
              <w:rPr>
                <w:rFonts w:ascii="Arial" w:hAnsi="Arial" w:cs="Arial"/>
                <w:sz w:val="20"/>
              </w:rPr>
            </w:pPr>
          </w:p>
        </w:tc>
      </w:tr>
      <w:tr w:rsidR="00574946" w:rsidRPr="00574946" w14:paraId="08B08011" w14:textId="77777777" w:rsidTr="00617C83">
        <w:tc>
          <w:tcPr>
            <w:tcW w:w="1506" w:type="dxa"/>
          </w:tcPr>
          <w:p w14:paraId="452ECB2F" w14:textId="77777777" w:rsidR="00574946" w:rsidRPr="00574946" w:rsidRDefault="00574946" w:rsidP="00574946">
            <w:pPr>
              <w:pStyle w:val="Body"/>
              <w:rPr>
                <w:rFonts w:ascii="Arial" w:hAnsi="Arial" w:cs="Arial"/>
                <w:sz w:val="20"/>
              </w:rPr>
            </w:pPr>
            <w:r w:rsidRPr="00574946">
              <w:rPr>
                <w:rFonts w:ascii="Arial" w:hAnsi="Arial" w:cs="Arial"/>
                <w:sz w:val="20"/>
              </w:rPr>
              <w:t>VREED</w:t>
            </w:r>
          </w:p>
        </w:tc>
        <w:tc>
          <w:tcPr>
            <w:tcW w:w="1937" w:type="dxa"/>
          </w:tcPr>
          <w:p w14:paraId="2F35AC4E" w14:textId="77777777" w:rsidR="00574946" w:rsidRPr="00574946" w:rsidRDefault="00574946" w:rsidP="00574946">
            <w:pPr>
              <w:pStyle w:val="Body"/>
              <w:rPr>
                <w:rFonts w:ascii="Arial" w:hAnsi="Arial" w:cs="Arial"/>
                <w:sz w:val="20"/>
              </w:rPr>
            </w:pPr>
            <w:r w:rsidRPr="00574946">
              <w:rPr>
                <w:rFonts w:ascii="Arial" w:hAnsi="Arial" w:cs="Arial"/>
                <w:sz w:val="20"/>
              </w:rPr>
              <w:t>EEG in VR</w:t>
            </w:r>
          </w:p>
        </w:tc>
        <w:tc>
          <w:tcPr>
            <w:tcW w:w="1791" w:type="dxa"/>
          </w:tcPr>
          <w:p w14:paraId="39200B32" w14:textId="77777777" w:rsidR="00574946" w:rsidRPr="00574946" w:rsidRDefault="00574946" w:rsidP="00574946">
            <w:pPr>
              <w:pStyle w:val="Body"/>
              <w:rPr>
                <w:rFonts w:ascii="Arial" w:hAnsi="Arial" w:cs="Arial"/>
                <w:sz w:val="20"/>
              </w:rPr>
            </w:pPr>
            <w:r w:rsidRPr="00574946">
              <w:rPr>
                <w:rFonts w:ascii="Arial" w:hAnsi="Arial" w:cs="Arial"/>
                <w:sz w:val="20"/>
              </w:rPr>
              <w:t>3D VR videos; positive/negative</w:t>
            </w:r>
          </w:p>
        </w:tc>
        <w:tc>
          <w:tcPr>
            <w:tcW w:w="2478" w:type="dxa"/>
          </w:tcPr>
          <w:p w14:paraId="1D5A555B" w14:textId="77777777" w:rsidR="00574946" w:rsidRPr="00574946" w:rsidRDefault="00574946" w:rsidP="00574946">
            <w:pPr>
              <w:pStyle w:val="Body"/>
              <w:rPr>
                <w:rFonts w:ascii="Arial" w:hAnsi="Arial" w:cs="Arial"/>
                <w:sz w:val="20"/>
              </w:rPr>
            </w:pPr>
            <w:r w:rsidRPr="00574946">
              <w:rPr>
                <w:rFonts w:ascii="Arial" w:hAnsi="Arial" w:cs="Arial"/>
                <w:sz w:val="20"/>
              </w:rPr>
              <w:t>VR emotion recognition, network analysis</w:t>
            </w:r>
          </w:p>
        </w:tc>
        <w:tc>
          <w:tcPr>
            <w:tcW w:w="2490" w:type="dxa"/>
          </w:tcPr>
          <w:p w14:paraId="2D8955E2" w14:textId="77777777" w:rsidR="00574946" w:rsidRPr="00574946" w:rsidRDefault="00525929" w:rsidP="00574946">
            <w:pPr>
              <w:pStyle w:val="Body"/>
              <w:rPr>
                <w:rFonts w:ascii="Arial" w:hAnsi="Arial" w:cs="Arial"/>
                <w:sz w:val="20"/>
              </w:rPr>
            </w:pPr>
            <w:r w:rsidRPr="00525929">
              <w:rPr>
                <w:rFonts w:ascii="Arial" w:hAnsi="Arial" w:cs="Arial"/>
                <w:sz w:val="20"/>
              </w:rPr>
              <w:t>(Tabbaa et al., 2021)</w:t>
            </w:r>
          </w:p>
        </w:tc>
      </w:tr>
      <w:tr w:rsidR="00574946" w:rsidRPr="00574946" w14:paraId="66EDE4B4" w14:textId="77777777" w:rsidTr="00617C83">
        <w:tc>
          <w:tcPr>
            <w:tcW w:w="1506" w:type="dxa"/>
          </w:tcPr>
          <w:p w14:paraId="762DD228" w14:textId="77777777" w:rsidR="00574946" w:rsidRPr="00574946" w:rsidRDefault="00574946" w:rsidP="00574946">
            <w:pPr>
              <w:pStyle w:val="Body"/>
              <w:rPr>
                <w:rFonts w:ascii="Arial" w:hAnsi="Arial" w:cs="Arial"/>
                <w:sz w:val="20"/>
              </w:rPr>
            </w:pPr>
            <w:r w:rsidRPr="00574946">
              <w:rPr>
                <w:rFonts w:ascii="Arial" w:hAnsi="Arial" w:cs="Arial"/>
                <w:sz w:val="20"/>
              </w:rPr>
              <w:lastRenderedPageBreak/>
              <w:t>HBUED</w:t>
            </w:r>
          </w:p>
        </w:tc>
        <w:tc>
          <w:tcPr>
            <w:tcW w:w="1937" w:type="dxa"/>
          </w:tcPr>
          <w:p w14:paraId="56E43B65" w14:textId="77777777" w:rsidR="00574946" w:rsidRPr="00574946" w:rsidRDefault="00574946" w:rsidP="00574946">
            <w:pPr>
              <w:pStyle w:val="Body"/>
              <w:rPr>
                <w:rFonts w:ascii="Arial" w:hAnsi="Arial" w:cs="Arial"/>
                <w:sz w:val="20"/>
              </w:rPr>
            </w:pPr>
            <w:r w:rsidRPr="00574946">
              <w:rPr>
                <w:rFonts w:ascii="Arial" w:hAnsi="Arial" w:cs="Arial"/>
                <w:sz w:val="20"/>
              </w:rPr>
              <w:t>Large</w:t>
            </w:r>
            <w:r w:rsidRPr="00574946">
              <w:rPr>
                <w:rFonts w:ascii="Cambria Math" w:hAnsi="Cambria Math" w:cs="Cambria Math"/>
                <w:sz w:val="20"/>
              </w:rPr>
              <w:t>‑</w:t>
            </w:r>
            <w:r w:rsidRPr="00574946">
              <w:rPr>
                <w:rFonts w:ascii="Arial" w:hAnsi="Arial" w:cs="Arial"/>
                <w:sz w:val="20"/>
              </w:rPr>
              <w:t>scale EEG</w:t>
            </w:r>
          </w:p>
        </w:tc>
        <w:tc>
          <w:tcPr>
            <w:tcW w:w="1791" w:type="dxa"/>
          </w:tcPr>
          <w:p w14:paraId="0CC77D11" w14:textId="77777777" w:rsidR="00574946" w:rsidRPr="00574946" w:rsidRDefault="00574946" w:rsidP="00574946">
            <w:pPr>
              <w:pStyle w:val="Body"/>
              <w:rPr>
                <w:rFonts w:ascii="Arial" w:hAnsi="Arial" w:cs="Arial"/>
                <w:sz w:val="20"/>
              </w:rPr>
            </w:pPr>
            <w:r w:rsidRPr="00574946">
              <w:rPr>
                <w:rFonts w:ascii="Arial" w:hAnsi="Arial" w:cs="Arial"/>
                <w:sz w:val="20"/>
              </w:rPr>
              <w:t>Emotional videos; valence–arousal</w:t>
            </w:r>
          </w:p>
        </w:tc>
        <w:tc>
          <w:tcPr>
            <w:tcW w:w="2478" w:type="dxa"/>
          </w:tcPr>
          <w:p w14:paraId="5C15B3D0" w14:textId="77777777" w:rsidR="00574946" w:rsidRPr="00574946" w:rsidRDefault="00574946" w:rsidP="00574946">
            <w:pPr>
              <w:pStyle w:val="Body"/>
              <w:rPr>
                <w:rFonts w:ascii="Arial" w:hAnsi="Arial" w:cs="Arial"/>
                <w:sz w:val="20"/>
                <w:rtl/>
                <w:lang w:bidi="ar-IQ"/>
              </w:rPr>
            </w:pPr>
            <w:r w:rsidRPr="00574946">
              <w:rPr>
                <w:rFonts w:ascii="Arial" w:hAnsi="Arial" w:cs="Arial"/>
                <w:sz w:val="20"/>
              </w:rPr>
              <w:t>Large</w:t>
            </w:r>
            <w:r w:rsidRPr="00574946">
              <w:rPr>
                <w:rFonts w:ascii="Cambria Math" w:hAnsi="Cambria Math" w:cs="Cambria Math"/>
                <w:sz w:val="20"/>
              </w:rPr>
              <w:t>‑</w:t>
            </w:r>
            <w:r w:rsidRPr="00574946">
              <w:rPr>
                <w:rFonts w:ascii="Arial" w:hAnsi="Arial" w:cs="Arial"/>
                <w:sz w:val="20"/>
              </w:rPr>
              <w:t>sample deep learning, generalization studies</w:t>
            </w:r>
          </w:p>
        </w:tc>
        <w:tc>
          <w:tcPr>
            <w:tcW w:w="2490" w:type="dxa"/>
          </w:tcPr>
          <w:p w14:paraId="47A02D12" w14:textId="77777777" w:rsidR="00574946" w:rsidRPr="00574946" w:rsidRDefault="00525929" w:rsidP="00574946">
            <w:pPr>
              <w:pStyle w:val="Body"/>
              <w:rPr>
                <w:rFonts w:ascii="Arial" w:hAnsi="Arial" w:cs="Arial"/>
                <w:sz w:val="20"/>
              </w:rPr>
            </w:pPr>
            <w:r w:rsidRPr="00525929">
              <w:rPr>
                <w:rFonts w:ascii="Arial" w:hAnsi="Arial" w:cs="Arial"/>
                <w:sz w:val="20"/>
              </w:rPr>
              <w:t>(</w:t>
            </w:r>
            <w:proofErr w:type="spellStart"/>
            <w:r w:rsidRPr="00525929">
              <w:rPr>
                <w:rFonts w:ascii="Arial" w:hAnsi="Arial" w:cs="Arial"/>
                <w:sz w:val="20"/>
              </w:rPr>
              <w:t>Shuaiqi</w:t>
            </w:r>
            <w:proofErr w:type="spellEnd"/>
            <w:r w:rsidRPr="00525929">
              <w:rPr>
                <w:rFonts w:ascii="Arial" w:hAnsi="Arial" w:cs="Arial"/>
                <w:sz w:val="20"/>
              </w:rPr>
              <w:t xml:space="preserve"> et al., 2025)</w:t>
            </w:r>
          </w:p>
        </w:tc>
      </w:tr>
    </w:tbl>
    <w:p w14:paraId="4F6BAD13" w14:textId="77777777" w:rsidR="00574946" w:rsidRPr="00574946" w:rsidRDefault="00574946" w:rsidP="00574946">
      <w:pPr>
        <w:pStyle w:val="Body"/>
        <w:spacing w:after="0"/>
        <w:rPr>
          <w:rFonts w:ascii="Arial" w:eastAsia="Calibri" w:hAnsi="Arial" w:cs="Arial"/>
          <w:b/>
          <w:bCs/>
          <w:color w:val="FF0000"/>
          <w:szCs w:val="22"/>
        </w:rPr>
      </w:pPr>
    </w:p>
    <w:p w14:paraId="70DB8A04" w14:textId="77777777" w:rsidR="00574946" w:rsidRPr="0079144F" w:rsidRDefault="0079144F" w:rsidP="00574946">
      <w:pPr>
        <w:pStyle w:val="Body"/>
        <w:spacing w:after="0"/>
        <w:rPr>
          <w:rFonts w:ascii="Arial" w:eastAsia="Calibri" w:hAnsi="Arial" w:cs="Arial"/>
          <w:b/>
          <w:bCs/>
          <w:sz w:val="22"/>
          <w:szCs w:val="24"/>
        </w:rPr>
      </w:pPr>
      <w:r w:rsidRPr="0079144F">
        <w:rPr>
          <w:rFonts w:ascii="Arial" w:eastAsia="Calibri" w:hAnsi="Arial" w:cs="Arial"/>
          <w:b/>
          <w:bCs/>
          <w:sz w:val="22"/>
          <w:szCs w:val="24"/>
        </w:rPr>
        <w:t>4. PREPROCESSING AND ARTIFACT REMOVAL</w:t>
      </w:r>
    </w:p>
    <w:p w14:paraId="314AACAC" w14:textId="77777777" w:rsidR="0079144F" w:rsidRPr="00525929" w:rsidRDefault="00525929" w:rsidP="00525929">
      <w:pPr>
        <w:pStyle w:val="Body"/>
        <w:rPr>
          <w:rFonts w:ascii="Arial" w:eastAsia="Calibri" w:hAnsi="Arial" w:cs="Arial"/>
          <w:szCs w:val="22"/>
        </w:rPr>
      </w:pPr>
      <w:r w:rsidRPr="00525929">
        <w:rPr>
          <w:rFonts w:ascii="Arial" w:eastAsia="Calibri" w:hAnsi="Arial" w:cs="Arial"/>
          <w:szCs w:val="22"/>
        </w:rPr>
        <w:t xml:space="preserve">The main goal of preprocessing for emotion recognition is basically to boost the signal-to-noise ratio, so that the next feature extraction and classification steps are working with data that looks clean, yes reliable, at least enough. One really common step in preprocessing pipelines is filtering. Bandpass filters get used a lot, to keep the frequency parts that matter for emotional processing, usually falling in the theta, alpha and beta ranges. With this, you throw away low-frequency drift and high-frequency noise, and then the physiological signals can be analyzed more accurately (Jiang et al., 2019). Notch filters, often tuned to 50 or 60 Hz, are also applied to calm down power line interference (Islam et al., 2016). In certain cases, a more selective trap filtering scheme is chosen, it aims at very specific noise bands, without stepping on nearby frequencies (Li et al., 2026). Downsampling is usually done after anti-aliasing low-pass filtering, and it helps cut down the data size and computational effort, while still keeping the frequency band we care about (Samal &amp; Hashmi, 2024) .For artifacts, approaches have moved from single-method routines to mixed or hybrid plans that pull advantages from more than one algorithm. Independent Component Analysis (ICA) is still a popular blind source separation method, used to pull out and remove ocular and muscular artifacts (Sharma &amp; Meena, 2024). </w:t>
      </w:r>
      <w:proofErr w:type="gramStart"/>
      <w:r w:rsidRPr="00525929">
        <w:rPr>
          <w:rFonts w:ascii="Arial" w:eastAsia="Calibri" w:hAnsi="Arial" w:cs="Arial"/>
          <w:szCs w:val="22"/>
        </w:rPr>
        <w:t>But,</w:t>
      </w:r>
      <w:proofErr w:type="gramEnd"/>
      <w:r w:rsidRPr="00525929">
        <w:rPr>
          <w:rFonts w:ascii="Arial" w:eastAsia="Calibri" w:hAnsi="Arial" w:cs="Arial"/>
          <w:szCs w:val="22"/>
        </w:rPr>
        <w:t xml:space="preserve"> ICA can have issues like possible signal distortion, </w:t>
      </w:r>
      <w:proofErr w:type="gramStart"/>
      <w:r w:rsidRPr="00525929">
        <w:rPr>
          <w:rFonts w:ascii="Arial" w:eastAsia="Calibri" w:hAnsi="Arial" w:cs="Arial"/>
          <w:szCs w:val="22"/>
        </w:rPr>
        <w:t>and also</w:t>
      </w:r>
      <w:proofErr w:type="gramEnd"/>
      <w:r w:rsidRPr="00525929">
        <w:rPr>
          <w:rFonts w:ascii="Arial" w:eastAsia="Calibri" w:hAnsi="Arial" w:cs="Arial"/>
          <w:szCs w:val="22"/>
        </w:rPr>
        <w:t xml:space="preserve"> the component selection part may require manual checking. Because of this, people often bring in complementary tools, like Empirical Mode Decomposition (EMD) and wavelet transforms [93]. Hybrid setups such as EMD-BSS and wavelet-ICA have been reported to work better for removing overlapping artifacts, especially the ones that share spectral traits with neural signals (Li et al., 2026)]. Newer work includes mutual information-based BSS methods that use </w:t>
      </w:r>
      <w:proofErr w:type="spellStart"/>
      <w:r w:rsidRPr="00525929">
        <w:rPr>
          <w:rFonts w:ascii="Arial" w:eastAsia="Calibri" w:hAnsi="Arial" w:cs="Arial"/>
          <w:szCs w:val="22"/>
        </w:rPr>
        <w:t>Epanechnikov</w:t>
      </w:r>
      <w:proofErr w:type="spellEnd"/>
      <w:r w:rsidRPr="00525929">
        <w:rPr>
          <w:rFonts w:ascii="Arial" w:eastAsia="Calibri" w:hAnsi="Arial" w:cs="Arial"/>
          <w:szCs w:val="22"/>
        </w:rPr>
        <w:t xml:space="preserve"> kernels, and these give improved artifact separation with lower computational overhead than Gaussian kernel variants, and automated artifact identification systems, for example MARA, have been added to preprocessing pipelines. This reduces the need for manual review, so results can be more reproducible and efficient (Grilo et al., 2023)</w:t>
      </w:r>
      <w:r>
        <w:rPr>
          <w:rFonts w:ascii="Arial" w:eastAsia="Calibri" w:hAnsi="Arial" w:cs="Arial"/>
          <w:szCs w:val="22"/>
        </w:rPr>
        <w:t xml:space="preserve">. </w:t>
      </w:r>
      <w:r w:rsidRPr="00525929">
        <w:rPr>
          <w:rFonts w:ascii="Arial" w:eastAsia="Calibri" w:hAnsi="Arial" w:cs="Arial"/>
          <w:szCs w:val="22"/>
        </w:rPr>
        <w:t>In low-channel studies, wavelet transforms teamed with meta-heuristically optimized Non-Local Means filters have been effective for muscle artifact removal, and they noticeably improve signal quality (Qin et al., 2026)</w:t>
      </w:r>
      <w:r>
        <w:rPr>
          <w:rFonts w:ascii="Arial" w:eastAsia="Calibri" w:hAnsi="Arial" w:cs="Arial"/>
          <w:szCs w:val="22"/>
        </w:rPr>
        <w:t>.</w:t>
      </w:r>
      <w:r w:rsidRPr="00525929">
        <w:rPr>
          <w:rFonts w:ascii="Arial" w:eastAsia="Calibri" w:hAnsi="Arial" w:cs="Arial"/>
          <w:szCs w:val="22"/>
        </w:rPr>
        <w:t>Normalization steps, like z-score scaling, are applied too, to handle inter-subject amplitude differences, so signals across individuals or sessions become  (Panchal et al., 2026)</w:t>
      </w:r>
      <w:r>
        <w:rPr>
          <w:rFonts w:ascii="Arial" w:eastAsia="Calibri" w:hAnsi="Arial" w:cs="Arial"/>
          <w:szCs w:val="22"/>
        </w:rPr>
        <w:t>.</w:t>
      </w:r>
    </w:p>
    <w:p w14:paraId="18CF07A5" w14:textId="77777777" w:rsidR="00574946" w:rsidRPr="004C4A69" w:rsidRDefault="004C4A69" w:rsidP="00574946">
      <w:pPr>
        <w:pStyle w:val="Body"/>
        <w:spacing w:after="0"/>
        <w:rPr>
          <w:rFonts w:ascii="Arial" w:eastAsia="Calibri" w:hAnsi="Arial" w:cs="Arial"/>
          <w:b/>
          <w:bCs/>
          <w:sz w:val="22"/>
          <w:szCs w:val="24"/>
        </w:rPr>
      </w:pPr>
      <w:r w:rsidRPr="004C4A69">
        <w:rPr>
          <w:rFonts w:ascii="Arial" w:eastAsia="Calibri" w:hAnsi="Arial" w:cs="Arial"/>
          <w:b/>
          <w:bCs/>
          <w:sz w:val="22"/>
          <w:szCs w:val="24"/>
        </w:rPr>
        <w:t>5. MACHINE LEARNING APPROACHES FOR EEG-BASED EMOTION RECOGNITION</w:t>
      </w:r>
    </w:p>
    <w:p w14:paraId="59651184" w14:textId="77777777" w:rsidR="001157FE" w:rsidRDefault="00525929" w:rsidP="001157FE">
      <w:pPr>
        <w:pStyle w:val="Body"/>
        <w:rPr>
          <w:rFonts w:ascii="Arial" w:eastAsia="Calibri" w:hAnsi="Arial" w:cs="Arial"/>
          <w:szCs w:val="22"/>
        </w:rPr>
      </w:pPr>
      <w:r w:rsidRPr="00525929">
        <w:rPr>
          <w:rFonts w:ascii="Arial" w:eastAsia="Calibri" w:hAnsi="Arial" w:cs="Arial"/>
          <w:szCs w:val="22"/>
        </w:rPr>
        <w:t>EEG based emotion recognition really has moved on from those pipelines that lean on handcrafted features plus older school ML classifiers like SVM , KNN, Random Forest , and Naïve Bayes and it seems to head toward end to end deep learning architectures . Even so, traditional ML is still quite common, and SVM and RF usually do better than KNN and NB; for benchmark datasets such as DEAP , SEED the reported accuracies often sit roughly between 61% and above 90% , though it depends on the feature choice and the protocol , and sometimes on how people set up the experiment (Samal &amp; Hashmi, 2024)</w:t>
      </w:r>
      <w:r>
        <w:rPr>
          <w:rFonts w:ascii="Arial" w:eastAsia="Calibri" w:hAnsi="Arial" w:cs="Arial"/>
          <w:szCs w:val="22"/>
        </w:rPr>
        <w:t>.</w:t>
      </w:r>
      <w:r w:rsidRPr="00525929">
        <w:rPr>
          <w:rFonts w:ascii="Arial" w:eastAsia="Calibri" w:hAnsi="Arial" w:cs="Arial"/>
          <w:szCs w:val="22"/>
        </w:rPr>
        <w:t>These deep learning approaches, especially CNNs that look at spatial topographic or connectivity maps, and RNN or LSTM parts that try to catch temporal flow dynamics, have been taking over more and more, and in subject dependent cases they are often landing around or above 90% accuracy (</w:t>
      </w:r>
      <w:proofErr w:type="spellStart"/>
      <w:r w:rsidRPr="00525929">
        <w:rPr>
          <w:rFonts w:ascii="Arial" w:eastAsia="Calibri" w:hAnsi="Arial" w:cs="Arial"/>
          <w:szCs w:val="22"/>
        </w:rPr>
        <w:t>Davarzani</w:t>
      </w:r>
      <w:proofErr w:type="spellEnd"/>
      <w:r w:rsidRPr="00525929">
        <w:rPr>
          <w:rFonts w:ascii="Arial" w:eastAsia="Calibri" w:hAnsi="Arial" w:cs="Arial"/>
          <w:szCs w:val="22"/>
        </w:rPr>
        <w:t xml:space="preserve"> et al., 2025)</w:t>
      </w:r>
      <w:r>
        <w:rPr>
          <w:rFonts w:ascii="Arial" w:eastAsia="Calibri" w:hAnsi="Arial" w:cs="Arial"/>
          <w:szCs w:val="22"/>
        </w:rPr>
        <w:t>.</w:t>
      </w:r>
      <w:r w:rsidR="001157FE">
        <w:rPr>
          <w:rFonts w:ascii="Arial" w:eastAsia="Calibri" w:hAnsi="Arial" w:cs="Arial"/>
          <w:szCs w:val="22"/>
        </w:rPr>
        <w:t xml:space="preserve"> </w:t>
      </w:r>
      <w:r w:rsidRPr="00525929">
        <w:rPr>
          <w:rFonts w:ascii="Arial" w:eastAsia="Calibri" w:hAnsi="Arial" w:cs="Arial"/>
          <w:szCs w:val="22"/>
        </w:rPr>
        <w:t xml:space="preserve">At the same time, CNN LSTM hybrids keep popping up, because they mix the spatial encoding with sequence memory, which is a parallel style thing. And then transformer based models are becoming more common too, since they fold in long range spatiotemporal dependencies, which also tends to bring improved interpretability, or at </w:t>
      </w:r>
      <w:r w:rsidRPr="00525929">
        <w:rPr>
          <w:rFonts w:ascii="Arial" w:eastAsia="Calibri" w:hAnsi="Arial" w:cs="Arial"/>
          <w:szCs w:val="22"/>
        </w:rPr>
        <w:lastRenderedPageBreak/>
        <w:t>least that is what people claim, in a bit of a clearer way(Hamzah &amp; Abdalla, 2024)</w:t>
      </w:r>
      <w:r>
        <w:rPr>
          <w:rFonts w:ascii="Arial" w:eastAsia="Calibri" w:hAnsi="Arial" w:cs="Arial"/>
          <w:szCs w:val="22"/>
        </w:rPr>
        <w:t>.</w:t>
      </w:r>
      <w:r w:rsidRPr="00525929">
        <w:rPr>
          <w:rFonts w:ascii="Arial" w:eastAsia="Calibri" w:hAnsi="Arial" w:cs="Arial"/>
          <w:szCs w:val="22"/>
        </w:rPr>
        <w:t xml:space="preserve">Overall, these deep models give better accuracy but they also bring a heavier computational cost, and they need more data demands too, which is obvious yet </w:t>
      </w:r>
      <w:proofErr w:type="spellStart"/>
      <w:r w:rsidRPr="00525929">
        <w:rPr>
          <w:rFonts w:ascii="Arial" w:eastAsia="Calibri" w:hAnsi="Arial" w:cs="Arial"/>
          <w:szCs w:val="22"/>
        </w:rPr>
        <w:t>still.Every</w:t>
      </w:r>
      <w:proofErr w:type="spellEnd"/>
      <w:r w:rsidRPr="00525929">
        <w:rPr>
          <w:rFonts w:ascii="Arial" w:eastAsia="Calibri" w:hAnsi="Arial" w:cs="Arial"/>
          <w:szCs w:val="22"/>
        </w:rPr>
        <w:t xml:space="preserve"> approach shows performance drops when you do subject independent validation, so it shows limited generalization, not just a tiny adjustment. That is why rigorous evaluation metrics matter a lot like accuracy precision recall, F1 score and confusion matrices. Also, cross validation strategies should be used so the results do not get over promoted, or overly optimistic </w:t>
      </w:r>
      <w:r w:rsidR="001157FE" w:rsidRPr="001157FE">
        <w:rPr>
          <w:rFonts w:ascii="Arial" w:eastAsia="Calibri" w:hAnsi="Arial" w:cs="Arial"/>
          <w:szCs w:val="22"/>
        </w:rPr>
        <w:t>(Prabowo et al., 2023)</w:t>
      </w:r>
      <w:r w:rsidR="001157FE">
        <w:rPr>
          <w:rFonts w:ascii="Arial" w:eastAsia="Calibri" w:hAnsi="Arial" w:cs="Arial"/>
          <w:szCs w:val="22"/>
        </w:rPr>
        <w:t>.</w:t>
      </w:r>
      <w:r w:rsidRPr="00525929">
        <w:rPr>
          <w:rFonts w:ascii="Arial" w:eastAsia="Calibri" w:hAnsi="Arial" w:cs="Arial"/>
          <w:szCs w:val="22"/>
        </w:rPr>
        <w:t>EEG based emotion recognition supports healthcare and mental health monitoring, also affective BCI, human computer interaction, and adaptive interfaces for learning, gaming and VR, where real time constraints and robustness really matter, even when the conditions become weird</w:t>
      </w:r>
      <w:r w:rsidR="001157FE">
        <w:rPr>
          <w:rFonts w:ascii="Arial" w:eastAsia="Calibri" w:hAnsi="Arial" w:cs="Arial"/>
          <w:szCs w:val="22"/>
        </w:rPr>
        <w:t xml:space="preserve"> </w:t>
      </w:r>
      <w:r w:rsidRPr="00525929">
        <w:rPr>
          <w:rFonts w:ascii="Arial" w:eastAsia="Calibri" w:hAnsi="Arial" w:cs="Arial"/>
          <w:szCs w:val="22"/>
        </w:rPr>
        <w:t xml:space="preserve"> </w:t>
      </w:r>
      <w:r w:rsidR="001157FE" w:rsidRPr="001157FE">
        <w:rPr>
          <w:rFonts w:ascii="Arial" w:eastAsia="Calibri" w:hAnsi="Arial" w:cs="Arial"/>
          <w:szCs w:val="22"/>
        </w:rPr>
        <w:t>(</w:t>
      </w:r>
      <w:proofErr w:type="spellStart"/>
      <w:r w:rsidR="001157FE" w:rsidRPr="001157FE">
        <w:rPr>
          <w:rFonts w:ascii="Arial" w:eastAsia="Calibri" w:hAnsi="Arial" w:cs="Arial"/>
          <w:szCs w:val="22"/>
        </w:rPr>
        <w:t>Gkintoni</w:t>
      </w:r>
      <w:proofErr w:type="spellEnd"/>
      <w:r w:rsidR="001157FE" w:rsidRPr="001157FE">
        <w:rPr>
          <w:rFonts w:ascii="Arial" w:eastAsia="Calibri" w:hAnsi="Arial" w:cs="Arial"/>
          <w:szCs w:val="22"/>
        </w:rPr>
        <w:t xml:space="preserve"> et al., 2025)</w:t>
      </w:r>
      <w:r w:rsidRPr="00525929">
        <w:rPr>
          <w:rFonts w:ascii="Arial" w:eastAsia="Calibri" w:hAnsi="Arial" w:cs="Arial"/>
          <w:szCs w:val="22"/>
        </w:rPr>
        <w:t xml:space="preserve">. Persistent challenges keep showing up, like strong inter-subject variability, the noise and assorted artifacts, plus small or weakly labeled datasets. There are also computational burdens that make real time deployment a </w:t>
      </w:r>
      <w:proofErr w:type="gramStart"/>
      <w:r w:rsidRPr="00525929">
        <w:rPr>
          <w:rFonts w:ascii="Arial" w:eastAsia="Calibri" w:hAnsi="Arial" w:cs="Arial"/>
          <w:szCs w:val="22"/>
        </w:rPr>
        <w:t>problem ,</w:t>
      </w:r>
      <w:proofErr w:type="gramEnd"/>
      <w:r w:rsidRPr="00525929">
        <w:rPr>
          <w:rFonts w:ascii="Arial" w:eastAsia="Calibri" w:hAnsi="Arial" w:cs="Arial"/>
          <w:szCs w:val="22"/>
        </w:rPr>
        <w:t xml:space="preserve"> and the lack of standardized datasets, consistent labeling schemes, and clear evaluation protocols. All of that together makes reproducibility hard and limits real world translation, even though many papers report promising research level performance </w:t>
      </w:r>
      <w:r w:rsidR="001157FE" w:rsidRPr="001157FE">
        <w:rPr>
          <w:rFonts w:ascii="Arial" w:eastAsia="Calibri" w:hAnsi="Arial" w:cs="Arial"/>
          <w:szCs w:val="22"/>
        </w:rPr>
        <w:t>(Zhang et al., 2020)</w:t>
      </w:r>
      <w:r w:rsidRPr="00525929">
        <w:rPr>
          <w:rFonts w:ascii="Arial" w:eastAsia="Calibri" w:hAnsi="Arial" w:cs="Arial"/>
          <w:szCs w:val="22"/>
        </w:rPr>
        <w:t>.</w:t>
      </w:r>
    </w:p>
    <w:p w14:paraId="155DE739" w14:textId="77777777" w:rsidR="00574946" w:rsidRPr="00525929" w:rsidRDefault="00591297" w:rsidP="001157FE">
      <w:pPr>
        <w:pStyle w:val="Body"/>
        <w:rPr>
          <w:rFonts w:ascii="Arial" w:eastAsia="Calibri" w:hAnsi="Arial" w:cs="Arial"/>
          <w:szCs w:val="22"/>
        </w:rPr>
      </w:pPr>
      <w:r w:rsidRPr="00591297">
        <w:rPr>
          <w:rFonts w:ascii="Arial" w:eastAsia="Calibri" w:hAnsi="Arial" w:cs="Arial"/>
          <w:b/>
          <w:bCs/>
          <w:sz w:val="22"/>
          <w:szCs w:val="22"/>
        </w:rPr>
        <w:t>6. CONCLUSION</w:t>
      </w:r>
    </w:p>
    <w:p w14:paraId="4E7C2942" w14:textId="77777777" w:rsidR="00574946" w:rsidRPr="00574946" w:rsidRDefault="001E1AAF" w:rsidP="00574946">
      <w:pPr>
        <w:pStyle w:val="Body"/>
        <w:spacing w:after="0"/>
        <w:rPr>
          <w:rFonts w:ascii="Arial" w:eastAsia="Calibri" w:hAnsi="Arial" w:cs="Arial"/>
          <w:color w:val="FF0000"/>
          <w:szCs w:val="22"/>
        </w:rPr>
      </w:pPr>
      <w:r w:rsidRPr="001E1AAF">
        <w:rPr>
          <w:rFonts w:ascii="Arial" w:eastAsia="Calibri" w:hAnsi="Arial" w:cs="Arial"/>
        </w:rPr>
        <w:t>This review has looked at the current state of EEG based emotion recognition in a careful way, from how we get the data, to preprocessing, feature extraction, and then the machine learning or deep learning approaches. EEG has shown a meaningful potential as an objective and reliable modality to monitor emotional states, it provides high temporal resolution and it is often more robust against subtle or even disguised facial and behavioral cues. In the past, classical machine learning methods like SVM and Random Forest were able to reach moderate results though. More recently deep learning progress, including CNNs, LSTMs, and hybrid architectures, has improved classification accuracy quite a lot, while also strengthening the way features are represented. Even with these advancements, a few difficulties still show up. Inter-subject variability, signal noise, smaller than ideal dataset sizes, and the lack of uniform experimental protocols all limit how well results carry over into everyday settings. For future work, it would help to push multimodal integration, lean on transfer learning, pursue explainable AI, and design lightweight models that fit wearable EEG devices. Also, building larger and more diverse datasets and adopting standardized evaluation protocols matters a lot, because that is what will really move the field ahead. In general, EEG based emotion recognition feels like a credible path in affective computing and human-computer interaction. If the methods and the technology keep improving, it may influence healthcare, adaptive learning, virtual reality, and other areas too, while connecting cognitive neuroscience with intelligent systems.</w:t>
      </w:r>
    </w:p>
    <w:p w14:paraId="0C47A19F" w14:textId="77777777" w:rsidR="00574946" w:rsidRPr="00574946" w:rsidRDefault="00574946" w:rsidP="00574946">
      <w:pPr>
        <w:pStyle w:val="Body"/>
        <w:spacing w:after="0"/>
        <w:rPr>
          <w:rFonts w:ascii="Arial" w:eastAsia="Calibri" w:hAnsi="Arial" w:cs="Arial"/>
          <w:color w:val="FF0000"/>
          <w:szCs w:val="22"/>
        </w:rPr>
      </w:pPr>
    </w:p>
    <w:p w14:paraId="330FFFAB" w14:textId="77777777" w:rsidR="00574946" w:rsidRPr="00574946" w:rsidRDefault="00574946" w:rsidP="00574946">
      <w:pPr>
        <w:pStyle w:val="Body"/>
        <w:spacing w:after="0"/>
        <w:rPr>
          <w:rFonts w:ascii="Arial" w:eastAsia="Calibri" w:hAnsi="Arial" w:cs="Arial"/>
          <w:color w:val="FF0000"/>
          <w:szCs w:val="22"/>
        </w:rPr>
      </w:pPr>
    </w:p>
    <w:p w14:paraId="07D011BA" w14:textId="77777777" w:rsidR="00574946" w:rsidRPr="00574946" w:rsidRDefault="00574946" w:rsidP="00574946">
      <w:pPr>
        <w:pStyle w:val="Body"/>
        <w:spacing w:after="0"/>
        <w:rPr>
          <w:rFonts w:ascii="Arial" w:eastAsia="Calibri" w:hAnsi="Arial" w:cs="Arial"/>
          <w:color w:val="FF0000"/>
          <w:szCs w:val="22"/>
        </w:rPr>
      </w:pPr>
    </w:p>
    <w:p w14:paraId="5444AE70" w14:textId="77777777" w:rsidR="00574946" w:rsidRPr="00574946" w:rsidRDefault="00574946" w:rsidP="00574946">
      <w:pPr>
        <w:pStyle w:val="Body"/>
        <w:spacing w:after="0"/>
        <w:rPr>
          <w:rFonts w:ascii="Arial" w:eastAsia="Calibri" w:hAnsi="Arial" w:cs="Arial"/>
          <w:color w:val="FF0000"/>
          <w:szCs w:val="22"/>
        </w:rPr>
      </w:pPr>
    </w:p>
    <w:p w14:paraId="69E4DC6C" w14:textId="77777777" w:rsidR="00574946" w:rsidRPr="00574946" w:rsidRDefault="00574946" w:rsidP="00574946">
      <w:pPr>
        <w:pStyle w:val="Body"/>
        <w:spacing w:after="0"/>
        <w:rPr>
          <w:rFonts w:ascii="Arial" w:eastAsia="Calibri" w:hAnsi="Arial" w:cs="Arial"/>
          <w:color w:val="FF0000"/>
          <w:szCs w:val="22"/>
        </w:rPr>
      </w:pPr>
    </w:p>
    <w:p w14:paraId="0BE8FDFE" w14:textId="77777777" w:rsidR="00574946" w:rsidRPr="00574946" w:rsidRDefault="00574946" w:rsidP="00574946">
      <w:pPr>
        <w:pStyle w:val="Body"/>
        <w:spacing w:after="0"/>
        <w:rPr>
          <w:rFonts w:ascii="Arial" w:eastAsia="Calibri" w:hAnsi="Arial" w:cs="Arial"/>
          <w:color w:val="FF0000"/>
          <w:szCs w:val="22"/>
        </w:rPr>
      </w:pPr>
    </w:p>
    <w:p w14:paraId="0464BC30" w14:textId="77777777" w:rsidR="00574946" w:rsidRPr="00574946" w:rsidRDefault="00574946" w:rsidP="00574946">
      <w:pPr>
        <w:pStyle w:val="Body"/>
        <w:spacing w:after="0"/>
        <w:rPr>
          <w:rFonts w:ascii="Arial" w:eastAsia="Calibri" w:hAnsi="Arial" w:cs="Arial"/>
          <w:color w:val="FF0000"/>
          <w:szCs w:val="22"/>
        </w:rPr>
      </w:pPr>
    </w:p>
    <w:p w14:paraId="279438C8" w14:textId="77777777" w:rsidR="00574946" w:rsidRPr="00574946" w:rsidRDefault="00574946" w:rsidP="00574946">
      <w:pPr>
        <w:pStyle w:val="Body"/>
        <w:spacing w:after="0"/>
        <w:rPr>
          <w:rFonts w:ascii="Arial" w:eastAsia="Calibri" w:hAnsi="Arial" w:cs="Arial"/>
          <w:color w:val="FF0000"/>
          <w:szCs w:val="22"/>
        </w:rPr>
      </w:pPr>
    </w:p>
    <w:p w14:paraId="7C532519" w14:textId="77777777" w:rsidR="00574946" w:rsidRPr="00574946" w:rsidRDefault="00574946" w:rsidP="00574946">
      <w:pPr>
        <w:pStyle w:val="Body"/>
        <w:spacing w:after="0"/>
        <w:rPr>
          <w:rFonts w:ascii="Arial" w:eastAsia="Calibri" w:hAnsi="Arial" w:cs="Arial"/>
          <w:color w:val="FF0000"/>
          <w:szCs w:val="22"/>
        </w:rPr>
      </w:pPr>
    </w:p>
    <w:p w14:paraId="1CC3251F" w14:textId="77777777" w:rsidR="00574946" w:rsidRPr="00574946" w:rsidRDefault="00574946" w:rsidP="00574946">
      <w:pPr>
        <w:pStyle w:val="Body"/>
        <w:spacing w:after="0"/>
        <w:rPr>
          <w:rFonts w:ascii="Arial" w:eastAsia="Calibri" w:hAnsi="Arial" w:cs="Arial"/>
          <w:color w:val="FF0000"/>
          <w:szCs w:val="22"/>
        </w:rPr>
      </w:pPr>
    </w:p>
    <w:p w14:paraId="0573E59D" w14:textId="77777777" w:rsidR="00574946" w:rsidRPr="00574946" w:rsidRDefault="00574946" w:rsidP="00574946">
      <w:pPr>
        <w:pStyle w:val="Body"/>
        <w:spacing w:after="0"/>
        <w:rPr>
          <w:rFonts w:ascii="Arial" w:eastAsia="Calibri" w:hAnsi="Arial" w:cs="Arial"/>
          <w:color w:val="FF0000"/>
          <w:szCs w:val="22"/>
        </w:rPr>
      </w:pPr>
    </w:p>
    <w:p w14:paraId="4A3C7939" w14:textId="77777777" w:rsidR="00574946" w:rsidRPr="00574946" w:rsidRDefault="00574946" w:rsidP="00574946">
      <w:pPr>
        <w:pStyle w:val="Body"/>
        <w:spacing w:after="0"/>
        <w:rPr>
          <w:rFonts w:ascii="Arial" w:eastAsia="Calibri" w:hAnsi="Arial" w:cs="Arial"/>
          <w:color w:val="FF0000"/>
          <w:szCs w:val="22"/>
        </w:rPr>
      </w:pPr>
    </w:p>
    <w:p w14:paraId="0D035A99" w14:textId="77777777" w:rsidR="00574946" w:rsidRPr="00574946" w:rsidRDefault="00574946" w:rsidP="00574946">
      <w:pPr>
        <w:pStyle w:val="Body"/>
        <w:spacing w:after="0"/>
        <w:rPr>
          <w:rFonts w:ascii="Arial" w:eastAsia="Calibri" w:hAnsi="Arial" w:cs="Arial"/>
          <w:color w:val="FF0000"/>
          <w:szCs w:val="22"/>
        </w:rPr>
      </w:pPr>
    </w:p>
    <w:p w14:paraId="54B75FB8" w14:textId="77777777" w:rsidR="00574946" w:rsidRPr="00574946" w:rsidRDefault="00574946" w:rsidP="00574946">
      <w:pPr>
        <w:pStyle w:val="Body"/>
        <w:spacing w:after="0"/>
        <w:rPr>
          <w:rFonts w:ascii="Arial" w:eastAsia="Calibri" w:hAnsi="Arial" w:cs="Arial"/>
          <w:color w:val="FF0000"/>
          <w:szCs w:val="22"/>
        </w:rPr>
      </w:pPr>
    </w:p>
    <w:p w14:paraId="19E00245" w14:textId="77777777" w:rsidR="00574946" w:rsidRPr="00574946" w:rsidRDefault="00574946" w:rsidP="00574946">
      <w:pPr>
        <w:pStyle w:val="Body"/>
        <w:spacing w:after="0"/>
        <w:rPr>
          <w:rFonts w:ascii="Arial" w:eastAsia="Calibri" w:hAnsi="Arial" w:cs="Arial"/>
          <w:color w:val="FF0000"/>
          <w:szCs w:val="22"/>
          <w:rtl/>
          <w:lang w:bidi="ar-IQ"/>
        </w:rPr>
      </w:pPr>
    </w:p>
    <w:p w14:paraId="41C3BE2C" w14:textId="77777777" w:rsidR="00574946" w:rsidRPr="00574946" w:rsidRDefault="00574946" w:rsidP="00574946">
      <w:pPr>
        <w:pStyle w:val="Body"/>
        <w:spacing w:after="0"/>
        <w:rPr>
          <w:rFonts w:ascii="Arial" w:eastAsia="Calibri" w:hAnsi="Arial" w:cs="Arial"/>
          <w:color w:val="FF0000"/>
          <w:szCs w:val="22"/>
        </w:rPr>
      </w:pPr>
    </w:p>
    <w:p w14:paraId="0D63852A" w14:textId="77777777" w:rsidR="00574946" w:rsidRPr="00574946" w:rsidRDefault="00574946" w:rsidP="00574946">
      <w:pPr>
        <w:pStyle w:val="Body"/>
        <w:spacing w:after="0"/>
        <w:rPr>
          <w:rFonts w:ascii="Arial" w:eastAsia="Calibri" w:hAnsi="Arial" w:cs="Arial"/>
          <w:color w:val="FF0000"/>
          <w:szCs w:val="22"/>
        </w:rPr>
      </w:pPr>
    </w:p>
    <w:p w14:paraId="3DF8544E" w14:textId="77777777" w:rsidR="00790ADA" w:rsidRDefault="00790ADA" w:rsidP="00441B6F">
      <w:pPr>
        <w:pStyle w:val="Body"/>
        <w:spacing w:after="0"/>
        <w:rPr>
          <w:rFonts w:ascii="Arial" w:hAnsi="Arial" w:cs="Arial"/>
        </w:rPr>
      </w:pPr>
    </w:p>
    <w:p w14:paraId="77521CEE" w14:textId="77777777" w:rsidR="001A29D8" w:rsidRDefault="001A29D8" w:rsidP="00441B6F">
      <w:pPr>
        <w:pStyle w:val="ReferHead"/>
        <w:spacing w:after="0"/>
        <w:jc w:val="both"/>
        <w:rPr>
          <w:rFonts w:ascii="Arial" w:hAnsi="Arial" w:cs="Arial"/>
          <w:b w:val="0"/>
          <w:caps w:val="0"/>
          <w:sz w:val="20"/>
        </w:rPr>
      </w:pPr>
    </w:p>
    <w:p w14:paraId="242CC1E9" w14:textId="77777777" w:rsidR="005C784C" w:rsidRDefault="005C784C" w:rsidP="00441B6F">
      <w:pPr>
        <w:pStyle w:val="ReferHead"/>
        <w:spacing w:after="0"/>
        <w:jc w:val="both"/>
        <w:rPr>
          <w:rFonts w:ascii="Arial" w:hAnsi="Arial" w:cs="Arial"/>
          <w:b w:val="0"/>
          <w:caps w:val="0"/>
          <w:sz w:val="20"/>
        </w:rPr>
      </w:pPr>
    </w:p>
    <w:p w14:paraId="6417CD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2FC662" w14:textId="77777777" w:rsidR="00790ADA" w:rsidRPr="00C92C16" w:rsidRDefault="00790ADA" w:rsidP="00441B6F">
      <w:pPr>
        <w:pStyle w:val="ReferHead"/>
        <w:spacing w:after="0"/>
        <w:jc w:val="both"/>
        <w:rPr>
          <w:rFonts w:ascii="Arial" w:hAnsi="Arial" w:cs="Arial"/>
          <w:sz w:val="20"/>
        </w:rPr>
      </w:pPr>
    </w:p>
    <w:p w14:paraId="43DA4889" w14:textId="77777777" w:rsidR="00C92C16" w:rsidRPr="00C92C16" w:rsidRDefault="00C92C16" w:rsidP="00C92C16">
      <w:pPr>
        <w:pStyle w:val="Body"/>
        <w:rPr>
          <w:rFonts w:ascii="Arial" w:hAnsi="Arial" w:cs="Arial"/>
        </w:rPr>
      </w:pPr>
      <w:r w:rsidRPr="00C92C16">
        <w:rPr>
          <w:rFonts w:ascii="Arial" w:hAnsi="Arial" w:cs="Arial"/>
        </w:rPr>
        <w:t xml:space="preserve">Afif, N. F., Pratama, S. H., Haryanto, F., </w:t>
      </w:r>
      <w:proofErr w:type="spellStart"/>
      <w:r w:rsidRPr="00C92C16">
        <w:rPr>
          <w:rFonts w:ascii="Arial" w:hAnsi="Arial" w:cs="Arial"/>
        </w:rPr>
        <w:t>Khotimah</w:t>
      </w:r>
      <w:proofErr w:type="spellEnd"/>
      <w:r w:rsidRPr="00C92C16">
        <w:rPr>
          <w:rFonts w:ascii="Arial" w:hAnsi="Arial" w:cs="Arial"/>
        </w:rPr>
        <w:t xml:space="preserve">, S. N., &amp; </w:t>
      </w:r>
      <w:proofErr w:type="spellStart"/>
      <w:r w:rsidRPr="00C92C16">
        <w:rPr>
          <w:rFonts w:ascii="Arial" w:hAnsi="Arial" w:cs="Arial"/>
        </w:rPr>
        <w:t>Suprijadi</w:t>
      </w:r>
      <w:proofErr w:type="spellEnd"/>
      <w:r w:rsidRPr="00C92C16">
        <w:rPr>
          <w:rFonts w:ascii="Arial" w:hAnsi="Arial" w:cs="Arial"/>
        </w:rPr>
        <w:t>. (2020). Comparison of wet and dry EEG electrodes based on brain signals characterization in temporal and anterior frontal areas using audio stimulation. Journal of Physics: Conference Series, 1505(1), Article 012069. https://doi.org/10.1088/1742-6596/1505/1/012069</w:t>
      </w:r>
    </w:p>
    <w:p w14:paraId="281D8CAF" w14:textId="77777777" w:rsidR="00C92C16" w:rsidRPr="00C92C16" w:rsidRDefault="00C92C16" w:rsidP="00C92C16">
      <w:pPr>
        <w:pStyle w:val="Body"/>
        <w:rPr>
          <w:rFonts w:ascii="Arial" w:hAnsi="Arial" w:cs="Arial"/>
        </w:rPr>
      </w:pPr>
      <w:r w:rsidRPr="00C92C16">
        <w:rPr>
          <w:rFonts w:ascii="Arial" w:hAnsi="Arial" w:cs="Arial"/>
        </w:rPr>
        <w:t>Al-</w:t>
      </w:r>
      <w:proofErr w:type="spellStart"/>
      <w:r w:rsidRPr="00C92C16">
        <w:rPr>
          <w:rFonts w:ascii="Arial" w:hAnsi="Arial" w:cs="Arial"/>
        </w:rPr>
        <w:t>Hadithy</w:t>
      </w:r>
      <w:proofErr w:type="spellEnd"/>
      <w:r w:rsidRPr="00C92C16">
        <w:rPr>
          <w:rFonts w:ascii="Arial" w:hAnsi="Arial" w:cs="Arial"/>
        </w:rPr>
        <w:t xml:space="preserve">, S. S., </w:t>
      </w:r>
      <w:proofErr w:type="spellStart"/>
      <w:r w:rsidRPr="00C92C16">
        <w:rPr>
          <w:rFonts w:ascii="Arial" w:hAnsi="Arial" w:cs="Arial"/>
        </w:rPr>
        <w:t>Abdalkafor</w:t>
      </w:r>
      <w:proofErr w:type="spellEnd"/>
      <w:r w:rsidRPr="00C92C16">
        <w:rPr>
          <w:rFonts w:ascii="Arial" w:hAnsi="Arial" w:cs="Arial"/>
        </w:rPr>
        <w:t>, A. S., &amp; Al-Khateeb, B. (2025). Emotion recognition in EEG signals: Deep and machine learning approaches, challenges, and future directions. Computers in Biology and Medicine, 196, Article 110713. https://doi.org/10.1016/j.compbiomed.2025.110713</w:t>
      </w:r>
    </w:p>
    <w:p w14:paraId="10AAE06E" w14:textId="77777777" w:rsidR="00C92C16" w:rsidRPr="00C92C16" w:rsidRDefault="00C92C16" w:rsidP="00C92C16">
      <w:pPr>
        <w:pStyle w:val="Body"/>
        <w:rPr>
          <w:rFonts w:ascii="Arial" w:hAnsi="Arial" w:cs="Arial"/>
        </w:rPr>
      </w:pPr>
      <w:r w:rsidRPr="00C92C16">
        <w:rPr>
          <w:rFonts w:ascii="Arial" w:hAnsi="Arial" w:cs="Arial"/>
        </w:rPr>
        <w:t xml:space="preserve">Alkhorshid, D. R., </w:t>
      </w:r>
      <w:proofErr w:type="spellStart"/>
      <w:r w:rsidRPr="00C92C16">
        <w:rPr>
          <w:rFonts w:ascii="Arial" w:hAnsi="Arial" w:cs="Arial"/>
        </w:rPr>
        <w:t>Molaeezadeh</w:t>
      </w:r>
      <w:proofErr w:type="spellEnd"/>
      <w:r w:rsidRPr="00C92C16">
        <w:rPr>
          <w:rFonts w:ascii="Arial" w:hAnsi="Arial" w:cs="Arial"/>
        </w:rPr>
        <w:t>, S. F., &amp; Alkhorshid, M. R. (2020). Analysis: Electroencephalography acquisition system: Analog design. Biomedical Instrumentation &amp; Technology, 54(5), 346–351. https://doi.org/10.2345/0899-8205-54.5.346</w:t>
      </w:r>
    </w:p>
    <w:p w14:paraId="0670A10C" w14:textId="77777777" w:rsidR="00C92C16" w:rsidRPr="00C92C16" w:rsidRDefault="00C92C16" w:rsidP="00C92C16">
      <w:pPr>
        <w:pStyle w:val="Body"/>
        <w:rPr>
          <w:rFonts w:ascii="Arial" w:hAnsi="Arial" w:cs="Arial"/>
        </w:rPr>
      </w:pPr>
      <w:r w:rsidRPr="00C92C16">
        <w:rPr>
          <w:rFonts w:ascii="Arial" w:hAnsi="Arial" w:cs="Arial"/>
        </w:rPr>
        <w:t>AL-</w:t>
      </w:r>
      <w:proofErr w:type="spellStart"/>
      <w:r w:rsidRPr="00C92C16">
        <w:rPr>
          <w:rFonts w:ascii="Arial" w:hAnsi="Arial" w:cs="Arial"/>
        </w:rPr>
        <w:t>Qawasmeh</w:t>
      </w:r>
      <w:proofErr w:type="spellEnd"/>
      <w:r w:rsidRPr="00C92C16">
        <w:rPr>
          <w:rFonts w:ascii="Arial" w:hAnsi="Arial" w:cs="Arial"/>
        </w:rPr>
        <w:t>, N., Suen, C. Y., &amp; Omar, E. (2024). Emotion detection using EEG analysis: Insights into neural signatures and practical applications. In 2024 7th Asia Conference on Cognitive Engineering and Intelligent Interaction (CEII) (pp. 36–40). IEEE. https://doi.org/10.1109/CEII65291.2024.00016</w:t>
      </w:r>
    </w:p>
    <w:p w14:paraId="29DF0EF8" w14:textId="77777777" w:rsidR="00C92C16" w:rsidRPr="00C92C16" w:rsidRDefault="00C92C16" w:rsidP="00C92C16">
      <w:pPr>
        <w:pStyle w:val="Body"/>
        <w:rPr>
          <w:rFonts w:ascii="Arial" w:hAnsi="Arial" w:cs="Arial"/>
        </w:rPr>
      </w:pPr>
      <w:r w:rsidRPr="00C92C16">
        <w:rPr>
          <w:rFonts w:ascii="Arial" w:hAnsi="Arial" w:cs="Arial"/>
        </w:rPr>
        <w:t xml:space="preserve">Amer, N. S., &amp; </w:t>
      </w:r>
      <w:proofErr w:type="spellStart"/>
      <w:r w:rsidRPr="00C92C16">
        <w:rPr>
          <w:rFonts w:ascii="Arial" w:hAnsi="Arial" w:cs="Arial"/>
        </w:rPr>
        <w:t>Belhaouari</w:t>
      </w:r>
      <w:proofErr w:type="spellEnd"/>
      <w:r w:rsidRPr="00C92C16">
        <w:rPr>
          <w:rFonts w:ascii="Arial" w:hAnsi="Arial" w:cs="Arial"/>
        </w:rPr>
        <w:t>, S. B. (2023). EEG signal processing for medical diagnosis, healthcare, and monitoring: A comprehensive review. IEEE Access, 11, 143116–143142. https://doi.org/10.1109/ACCESS.2023.3341419</w:t>
      </w:r>
    </w:p>
    <w:p w14:paraId="6D4E101D" w14:textId="77777777" w:rsidR="00C92C16" w:rsidRPr="00C92C16" w:rsidRDefault="00C92C16" w:rsidP="00C92C16">
      <w:pPr>
        <w:pStyle w:val="Body"/>
        <w:rPr>
          <w:rFonts w:ascii="Arial" w:hAnsi="Arial" w:cs="Arial"/>
        </w:rPr>
      </w:pPr>
      <w:r w:rsidRPr="00C92C16">
        <w:rPr>
          <w:rFonts w:ascii="Arial" w:hAnsi="Arial" w:cs="Arial"/>
        </w:rPr>
        <w:t xml:space="preserve">Andreea, G., Mădălina, P., &amp; </w:t>
      </w:r>
      <w:proofErr w:type="spellStart"/>
      <w:r w:rsidRPr="00C92C16">
        <w:rPr>
          <w:rFonts w:ascii="Arial" w:hAnsi="Arial" w:cs="Arial"/>
        </w:rPr>
        <w:t>Ceuca</w:t>
      </w:r>
      <w:proofErr w:type="spellEnd"/>
      <w:r w:rsidRPr="00C92C16">
        <w:rPr>
          <w:rFonts w:ascii="Arial" w:hAnsi="Arial" w:cs="Arial"/>
        </w:rPr>
        <w:t>, E. (2024). Measurement and analysis of electroencephalogram (EEG) signals using pre-amplification and filtering techniques. In 2024 IEEE 30th International Symposium for Design and Technology in Electronic Packaging (SIITME) (pp. 184–188). IEEE. https://doi.org/10.1109/SIITME63973.2024.10814851</w:t>
      </w:r>
    </w:p>
    <w:p w14:paraId="66CD2870" w14:textId="77777777" w:rsidR="00C92C16" w:rsidRPr="00C92C16" w:rsidRDefault="00C92C16" w:rsidP="00C92C16">
      <w:pPr>
        <w:pStyle w:val="Body"/>
        <w:rPr>
          <w:rFonts w:ascii="Arial" w:hAnsi="Arial" w:cs="Arial"/>
        </w:rPr>
      </w:pPr>
      <w:r w:rsidRPr="00C92C16">
        <w:rPr>
          <w:rFonts w:ascii="Arial" w:hAnsi="Arial" w:cs="Arial"/>
        </w:rPr>
        <w:t xml:space="preserve">Bandyopadhyay, S., </w:t>
      </w:r>
      <w:proofErr w:type="spellStart"/>
      <w:r w:rsidRPr="00C92C16">
        <w:rPr>
          <w:rFonts w:ascii="Arial" w:hAnsi="Arial" w:cs="Arial"/>
        </w:rPr>
        <w:t>Koubeissi</w:t>
      </w:r>
      <w:proofErr w:type="spellEnd"/>
      <w:r w:rsidRPr="00C92C16">
        <w:rPr>
          <w:rFonts w:ascii="Arial" w:hAnsi="Arial" w:cs="Arial"/>
        </w:rPr>
        <w:t xml:space="preserve">, M. Z., &amp; Azar, N. J. (2017). Physiologic basis of EEG and epilepsy. In M. Z. </w:t>
      </w:r>
      <w:proofErr w:type="spellStart"/>
      <w:r w:rsidRPr="00C92C16">
        <w:rPr>
          <w:rFonts w:ascii="Arial" w:hAnsi="Arial" w:cs="Arial"/>
        </w:rPr>
        <w:t>Koubeissi</w:t>
      </w:r>
      <w:proofErr w:type="spellEnd"/>
      <w:r w:rsidRPr="00C92C16">
        <w:rPr>
          <w:rFonts w:ascii="Arial" w:hAnsi="Arial" w:cs="Arial"/>
        </w:rPr>
        <w:t xml:space="preserve"> &amp; N. J. Azar (Eds.), Epilepsy board review: A comprehensive guide (pp. 3–13). Springer. https://doi.org/10.1007/978-1-4939-6774-2_1</w:t>
      </w:r>
    </w:p>
    <w:p w14:paraId="67952CEC" w14:textId="77777777" w:rsidR="00C92C16" w:rsidRPr="00C92C16" w:rsidRDefault="00C92C16" w:rsidP="00C92C16">
      <w:pPr>
        <w:pStyle w:val="Body"/>
        <w:rPr>
          <w:rFonts w:ascii="Arial" w:hAnsi="Arial" w:cs="Arial"/>
        </w:rPr>
      </w:pPr>
      <w:r w:rsidRPr="00C92C16">
        <w:rPr>
          <w:rFonts w:ascii="Arial" w:hAnsi="Arial" w:cs="Arial"/>
        </w:rPr>
        <w:t xml:space="preserve">Bucci, P., &amp; </w:t>
      </w:r>
      <w:proofErr w:type="spellStart"/>
      <w:r w:rsidRPr="00C92C16">
        <w:rPr>
          <w:rFonts w:ascii="Arial" w:hAnsi="Arial" w:cs="Arial"/>
        </w:rPr>
        <w:t>Galderisi</w:t>
      </w:r>
      <w:proofErr w:type="spellEnd"/>
      <w:r w:rsidRPr="00C92C16">
        <w:rPr>
          <w:rFonts w:ascii="Arial" w:hAnsi="Arial" w:cs="Arial"/>
        </w:rPr>
        <w:t>, S. (2011). Physiologic basis of the EEG signal. In Standard electroencephalography in clinical psychiatry (pp. 7–12). John Wiley &amp; Sons. https://doi.org/10.1002/9780470974612.ch2</w:t>
      </w:r>
    </w:p>
    <w:p w14:paraId="60E94A93" w14:textId="77777777" w:rsidR="00C92C16" w:rsidRPr="00C92C16" w:rsidRDefault="00C92C16" w:rsidP="00C92C16">
      <w:pPr>
        <w:pStyle w:val="Body"/>
        <w:rPr>
          <w:rFonts w:ascii="Arial" w:hAnsi="Arial" w:cs="Arial"/>
        </w:rPr>
      </w:pPr>
      <w:r w:rsidRPr="00C92C16">
        <w:rPr>
          <w:rFonts w:ascii="Arial" w:hAnsi="Arial" w:cs="Arial"/>
        </w:rPr>
        <w:t>Cai, Y., Li, X., &amp; Li, J. (2023). Emotion recognition using different sensors, emotion models, methods and datasets: A comprehensive review. Sensors, 23(5), Article 2455. https://doi.org/10.3390/s23052455</w:t>
      </w:r>
    </w:p>
    <w:p w14:paraId="70DED85E" w14:textId="77777777" w:rsidR="00C92C16" w:rsidRPr="00C92C16" w:rsidRDefault="00C92C16" w:rsidP="00C92C16">
      <w:pPr>
        <w:pStyle w:val="Body"/>
        <w:rPr>
          <w:rFonts w:ascii="Arial" w:hAnsi="Arial" w:cs="Arial"/>
        </w:rPr>
      </w:pPr>
      <w:r w:rsidRPr="00C92C16">
        <w:rPr>
          <w:rFonts w:ascii="Arial" w:hAnsi="Arial" w:cs="Arial"/>
        </w:rPr>
        <w:t>Can, Y. S., Arnrich, B., &amp; Ersoy, C. (2019). Stress detection in daily life scenarios using smart phones and wearable sensors: A survey. Journal of Biomedical Informatics, 92, Article 103139. https://doi.org/10.1016/j.jbi.2019.103139</w:t>
      </w:r>
    </w:p>
    <w:p w14:paraId="301F8EBA" w14:textId="77777777" w:rsidR="00C92C16" w:rsidRPr="00C92C16" w:rsidRDefault="00C92C16" w:rsidP="00C92C16">
      <w:pPr>
        <w:pStyle w:val="Body"/>
        <w:rPr>
          <w:rFonts w:ascii="Arial" w:hAnsi="Arial" w:cs="Arial"/>
        </w:rPr>
      </w:pPr>
      <w:r w:rsidRPr="00C92C16">
        <w:rPr>
          <w:rFonts w:ascii="Arial" w:hAnsi="Arial" w:cs="Arial"/>
        </w:rPr>
        <w:lastRenderedPageBreak/>
        <w:t>Chawla, M., Panda, S. N., Khullar, V., Kansal, I., &amp; Kumar, R. (2025). Recent trends in machine and deep learning for verbal and non-verbal emotion detection. Recent Advances in Electrical &amp; Electronic Engineering, 18(7), 903–922. https://doi.org/10.2174/0123520965303142240430101645</w:t>
      </w:r>
    </w:p>
    <w:p w14:paraId="45B343B8" w14:textId="77777777" w:rsidR="00C92C16" w:rsidRPr="00C92C16" w:rsidRDefault="00C92C16" w:rsidP="00C92C16">
      <w:pPr>
        <w:pStyle w:val="Body"/>
        <w:rPr>
          <w:rFonts w:ascii="Arial" w:hAnsi="Arial" w:cs="Arial"/>
        </w:rPr>
      </w:pPr>
      <w:r w:rsidRPr="00C92C16">
        <w:rPr>
          <w:rFonts w:ascii="Arial" w:hAnsi="Arial" w:cs="Arial"/>
        </w:rPr>
        <w:t xml:space="preserve">Cho, J., &amp; Hwang, H. (2020). </w:t>
      </w:r>
      <w:proofErr w:type="spellStart"/>
      <w:r w:rsidRPr="00C92C16">
        <w:rPr>
          <w:rFonts w:ascii="Arial" w:hAnsi="Arial" w:cs="Arial"/>
        </w:rPr>
        <w:t>Spatio</w:t>
      </w:r>
      <w:proofErr w:type="spellEnd"/>
      <w:r w:rsidRPr="00C92C16">
        <w:rPr>
          <w:rFonts w:ascii="Arial" w:hAnsi="Arial" w:cs="Arial"/>
        </w:rPr>
        <w:t>-temporal representation of an electroencephalogram for emotion recognition using a three-dimensional convolutional neural network. Sensors, 20(12), Article 3491. https://doi.org/10.3390/s20123491</w:t>
      </w:r>
    </w:p>
    <w:p w14:paraId="0939D4FF" w14:textId="77777777" w:rsidR="00C92C16" w:rsidRPr="00C92C16" w:rsidRDefault="00C92C16" w:rsidP="00C92C16">
      <w:pPr>
        <w:pStyle w:val="Body"/>
        <w:rPr>
          <w:rFonts w:ascii="Arial" w:hAnsi="Arial" w:cs="Arial"/>
        </w:rPr>
      </w:pPr>
      <w:r w:rsidRPr="00C92C16">
        <w:rPr>
          <w:rFonts w:ascii="Arial" w:hAnsi="Arial" w:cs="Arial"/>
        </w:rPr>
        <w:t>Dadebayev, D., Goh, W. W., &amp; Tan, E. X. (2022). EEG-based emotion recognition: Review of commercial EEG devices and machine learning techniques. Journal of King Saud University - Computer and Information Sciences, 34(7), 4385–4401. https://doi.org/10.1016/j.jksuci.2021.03.009</w:t>
      </w:r>
    </w:p>
    <w:p w14:paraId="0AACE460" w14:textId="77777777" w:rsidR="00C92C16" w:rsidRPr="00C92C16" w:rsidRDefault="00C92C16" w:rsidP="00C92C16">
      <w:pPr>
        <w:pStyle w:val="Body"/>
        <w:rPr>
          <w:rFonts w:ascii="Arial" w:hAnsi="Arial" w:cs="Arial"/>
        </w:rPr>
      </w:pPr>
      <w:r w:rsidRPr="00C92C16">
        <w:rPr>
          <w:rFonts w:ascii="Arial" w:hAnsi="Arial" w:cs="Arial"/>
        </w:rPr>
        <w:t>da Silva, F. L. (2022). EEG: Origin and measurement. In C. Mulert &amp; L. Lemieux (Eds.), EEG-fMRI: Physiological basis, technique, and applications (pp. 23–48). Springer International Publishing. https://doi.org/10.1007/978-3-031-07121-8_2</w:t>
      </w:r>
    </w:p>
    <w:p w14:paraId="25C1F105" w14:textId="77777777" w:rsidR="00C92C16" w:rsidRPr="00C92C16" w:rsidRDefault="00C92C16" w:rsidP="00C92C16">
      <w:pPr>
        <w:pStyle w:val="Body"/>
        <w:rPr>
          <w:rFonts w:ascii="Arial" w:hAnsi="Arial" w:cs="Arial"/>
        </w:rPr>
      </w:pPr>
      <w:proofErr w:type="spellStart"/>
      <w:r w:rsidRPr="00C92C16">
        <w:rPr>
          <w:rFonts w:ascii="Arial" w:hAnsi="Arial" w:cs="Arial"/>
        </w:rPr>
        <w:t>Dessai</w:t>
      </w:r>
      <w:proofErr w:type="spellEnd"/>
      <w:r w:rsidRPr="00C92C16">
        <w:rPr>
          <w:rFonts w:ascii="Arial" w:hAnsi="Arial" w:cs="Arial"/>
        </w:rPr>
        <w:t>, A., &amp; Virani, H. (2022). Emotion classification using physiological signals: A recent survey. In 2022 IEEE International Conference on Signal Processing, Informatics, Communication and Energy Systems (SPICES) (pp. 333–338). IEEE. https://doi.org/10.1109/SPICES52834.2022.9774240</w:t>
      </w:r>
    </w:p>
    <w:p w14:paraId="1C4824DC" w14:textId="77777777" w:rsidR="00C92C16" w:rsidRPr="00C92C16" w:rsidRDefault="00C92C16" w:rsidP="00C92C16">
      <w:pPr>
        <w:pStyle w:val="Body"/>
        <w:rPr>
          <w:rFonts w:ascii="Arial" w:hAnsi="Arial" w:cs="Arial"/>
        </w:rPr>
      </w:pPr>
      <w:r w:rsidRPr="00C92C16">
        <w:rPr>
          <w:rFonts w:ascii="Arial" w:hAnsi="Arial" w:cs="Arial"/>
        </w:rPr>
        <w:t>Dilmaghani, R., et al. (2010). Design and implementation of a wireless multi-channel EEG recording. In 2010 7th International Symposium on Communication Systems, Networks &amp; Digital Signal Processing (CSNDSP 2010) (pp. 741–746). IEEE. https://doi.org/10.1109/CSNDSP16145.2010.5580328</w:t>
      </w:r>
    </w:p>
    <w:p w14:paraId="16BACFCF" w14:textId="77777777" w:rsidR="00C92C16" w:rsidRPr="00C92C16" w:rsidRDefault="00C92C16" w:rsidP="00C92C16">
      <w:pPr>
        <w:pStyle w:val="Body"/>
        <w:rPr>
          <w:rFonts w:ascii="Arial" w:hAnsi="Arial" w:cs="Arial"/>
        </w:rPr>
      </w:pPr>
      <w:proofErr w:type="spellStart"/>
      <w:r w:rsidRPr="00C92C16">
        <w:rPr>
          <w:rFonts w:ascii="Arial" w:hAnsi="Arial" w:cs="Arial"/>
        </w:rPr>
        <w:t>Elmousalami</w:t>
      </w:r>
      <w:proofErr w:type="spellEnd"/>
      <w:r w:rsidRPr="00C92C16">
        <w:rPr>
          <w:rFonts w:ascii="Arial" w:hAnsi="Arial" w:cs="Arial"/>
        </w:rPr>
        <w:t>, H., Hui, F. K. P., &amp; Aye, L. (2025). Electroencephalography (EEG) for psychological hazards and mental health in construction safety automation: Algorithmic systematic review (ASR). Automation in Construction, 177, Article 106346. https://doi.org/10.1016/j.autcon.2025.106346</w:t>
      </w:r>
    </w:p>
    <w:p w14:paraId="17C30168" w14:textId="77777777" w:rsidR="00C92C16" w:rsidRPr="00C92C16" w:rsidRDefault="00C92C16" w:rsidP="00C92C16">
      <w:pPr>
        <w:pStyle w:val="Body"/>
        <w:rPr>
          <w:rFonts w:ascii="Arial" w:hAnsi="Arial" w:cs="Arial"/>
        </w:rPr>
      </w:pPr>
      <w:proofErr w:type="spellStart"/>
      <w:r w:rsidRPr="00C92C16">
        <w:rPr>
          <w:rFonts w:ascii="Arial" w:hAnsi="Arial" w:cs="Arial"/>
        </w:rPr>
        <w:t>Epinat</w:t>
      </w:r>
      <w:proofErr w:type="spellEnd"/>
      <w:r w:rsidRPr="00C92C16">
        <w:rPr>
          <w:rFonts w:ascii="Arial" w:hAnsi="Arial" w:cs="Arial"/>
        </w:rPr>
        <w:t xml:space="preserve">-Duclos, J., et al. (2026). Evaluating portable EEG: A comparison between two wireless systems (EPOC Flex and </w:t>
      </w:r>
      <w:proofErr w:type="spellStart"/>
      <w:r w:rsidRPr="00C92C16">
        <w:rPr>
          <w:rFonts w:ascii="Arial" w:hAnsi="Arial" w:cs="Arial"/>
        </w:rPr>
        <w:t>LiveAmp</w:t>
      </w:r>
      <w:proofErr w:type="spellEnd"/>
      <w:r w:rsidRPr="00C92C16">
        <w:rPr>
          <w:rFonts w:ascii="Arial" w:hAnsi="Arial" w:cs="Arial"/>
        </w:rPr>
        <w:t xml:space="preserve">) and the wired </w:t>
      </w:r>
      <w:proofErr w:type="spellStart"/>
      <w:r w:rsidRPr="00C92C16">
        <w:rPr>
          <w:rFonts w:ascii="Arial" w:hAnsi="Arial" w:cs="Arial"/>
        </w:rPr>
        <w:t>BrainAmp</w:t>
      </w:r>
      <w:proofErr w:type="spellEnd"/>
      <w:r w:rsidRPr="00C92C16">
        <w:rPr>
          <w:rFonts w:ascii="Arial" w:hAnsi="Arial" w:cs="Arial"/>
        </w:rPr>
        <w:t xml:space="preserve"> system. </w:t>
      </w:r>
      <w:proofErr w:type="spellStart"/>
      <w:r w:rsidRPr="00C92C16">
        <w:rPr>
          <w:rFonts w:ascii="Arial" w:hAnsi="Arial" w:cs="Arial"/>
        </w:rPr>
        <w:t>PeerJ</w:t>
      </w:r>
      <w:proofErr w:type="spellEnd"/>
      <w:r w:rsidRPr="00C92C16">
        <w:rPr>
          <w:rFonts w:ascii="Arial" w:hAnsi="Arial" w:cs="Arial"/>
        </w:rPr>
        <w:t>, 14, Article e20416. https://doi.org/10.7717/peerj.20416</w:t>
      </w:r>
    </w:p>
    <w:p w14:paraId="2F19B804" w14:textId="77777777" w:rsidR="00C92C16" w:rsidRPr="00C92C16" w:rsidRDefault="00C92C16" w:rsidP="00C92C16">
      <w:pPr>
        <w:pStyle w:val="Body"/>
        <w:rPr>
          <w:rFonts w:ascii="Arial" w:hAnsi="Arial" w:cs="Arial"/>
        </w:rPr>
      </w:pPr>
      <w:r w:rsidRPr="00C92C16">
        <w:rPr>
          <w:rFonts w:ascii="Arial" w:hAnsi="Arial" w:cs="Arial"/>
        </w:rPr>
        <w:t>Geng, Y., Shi, S., &amp; Hao, X. (2025). Deep learning-based EEG emotion recognition: A comprehensive review. Neural Computing and Applications, 37(4), 1919–1950. https://doi.org/10.1007/s00521-024-10821-y</w:t>
      </w:r>
    </w:p>
    <w:p w14:paraId="08B54500" w14:textId="77777777" w:rsidR="00C92C16" w:rsidRPr="00C92C16" w:rsidRDefault="00C92C16" w:rsidP="00C92C16">
      <w:pPr>
        <w:pStyle w:val="Body"/>
        <w:rPr>
          <w:rFonts w:ascii="Arial" w:hAnsi="Arial" w:cs="Arial"/>
        </w:rPr>
      </w:pPr>
      <w:proofErr w:type="spellStart"/>
      <w:r w:rsidRPr="00C92C16">
        <w:rPr>
          <w:rFonts w:ascii="Arial" w:hAnsi="Arial" w:cs="Arial"/>
        </w:rPr>
        <w:t>Gkintoni</w:t>
      </w:r>
      <w:proofErr w:type="spellEnd"/>
      <w:r w:rsidRPr="00C92C16">
        <w:rPr>
          <w:rFonts w:ascii="Arial" w:hAnsi="Arial" w:cs="Arial"/>
        </w:rPr>
        <w:t xml:space="preserve">, E., </w:t>
      </w:r>
      <w:proofErr w:type="spellStart"/>
      <w:r w:rsidRPr="00C92C16">
        <w:rPr>
          <w:rFonts w:ascii="Arial" w:hAnsi="Arial" w:cs="Arial"/>
        </w:rPr>
        <w:t>Aroutzidis</w:t>
      </w:r>
      <w:proofErr w:type="spellEnd"/>
      <w:r w:rsidRPr="00C92C16">
        <w:rPr>
          <w:rFonts w:ascii="Arial" w:hAnsi="Arial" w:cs="Arial"/>
        </w:rPr>
        <w:t xml:space="preserve">, A., Antonopoulou, H., &amp; </w:t>
      </w:r>
      <w:proofErr w:type="spellStart"/>
      <w:r w:rsidRPr="00C92C16">
        <w:rPr>
          <w:rFonts w:ascii="Arial" w:hAnsi="Arial" w:cs="Arial"/>
        </w:rPr>
        <w:t>Halkiopoulos</w:t>
      </w:r>
      <w:proofErr w:type="spellEnd"/>
      <w:r w:rsidRPr="00C92C16">
        <w:rPr>
          <w:rFonts w:ascii="Arial" w:hAnsi="Arial" w:cs="Arial"/>
        </w:rPr>
        <w:t>, C. (2025). From neural networks to emotional networks: A systematic review of EEG-based emotion recognition in cognitive neuroscience and real-world applications. Brain Sciences, 15(3), Article 220. https://doi.org/10.3390/brainsci15030220</w:t>
      </w:r>
    </w:p>
    <w:p w14:paraId="2D24D8C8" w14:textId="77777777" w:rsidR="00C92C16" w:rsidRPr="00C92C16" w:rsidRDefault="00C92C16" w:rsidP="00C92C16">
      <w:pPr>
        <w:pStyle w:val="Body"/>
        <w:rPr>
          <w:rFonts w:ascii="Arial" w:hAnsi="Arial" w:cs="Arial"/>
        </w:rPr>
      </w:pPr>
      <w:proofErr w:type="spellStart"/>
      <w:r w:rsidRPr="00C92C16">
        <w:rPr>
          <w:rFonts w:ascii="Arial" w:hAnsi="Arial" w:cs="Arial"/>
        </w:rPr>
        <w:t>Gkintoni</w:t>
      </w:r>
      <w:proofErr w:type="spellEnd"/>
      <w:r w:rsidRPr="00C92C16">
        <w:rPr>
          <w:rFonts w:ascii="Arial" w:hAnsi="Arial" w:cs="Arial"/>
        </w:rPr>
        <w:t xml:space="preserve">, E., &amp; </w:t>
      </w:r>
      <w:proofErr w:type="spellStart"/>
      <w:r w:rsidRPr="00C92C16">
        <w:rPr>
          <w:rFonts w:ascii="Arial" w:hAnsi="Arial" w:cs="Arial"/>
        </w:rPr>
        <w:t>Halkiopoulos</w:t>
      </w:r>
      <w:proofErr w:type="spellEnd"/>
      <w:r w:rsidRPr="00C92C16">
        <w:rPr>
          <w:rFonts w:ascii="Arial" w:hAnsi="Arial" w:cs="Arial"/>
        </w:rPr>
        <w:t>, C. (2025). Mapping EEG metrics to human affective and cognitive models: An interdisciplinary scoping review from a cognitive neuroscience perspective. Biomimetics, 10(11), Article 730. https://doi.org/10.3390/biomimetics10110730</w:t>
      </w:r>
    </w:p>
    <w:p w14:paraId="799D4AF1" w14:textId="77777777" w:rsidR="00C92C16" w:rsidRPr="00C92C16" w:rsidRDefault="00C92C16" w:rsidP="00C92C16">
      <w:pPr>
        <w:pStyle w:val="Body"/>
        <w:rPr>
          <w:rFonts w:ascii="Arial" w:hAnsi="Arial" w:cs="Arial"/>
        </w:rPr>
      </w:pPr>
      <w:r w:rsidRPr="00C92C16">
        <w:rPr>
          <w:rFonts w:ascii="Arial" w:hAnsi="Arial" w:cs="Arial"/>
        </w:rPr>
        <w:t>Goswami, S. A., Dave, S., &amp; Patel, K. C. (2024). The need for emotional intelligence in human-computer interactions. In Harnessing artificial emotional intelligence for improved human-</w:t>
      </w:r>
      <w:r w:rsidRPr="00C92C16">
        <w:rPr>
          <w:rFonts w:ascii="Arial" w:hAnsi="Arial" w:cs="Arial"/>
        </w:rPr>
        <w:lastRenderedPageBreak/>
        <w:t>computer interactions (pp. 82–106). IGI Global Scientific Publishing. https://doi.org/10.4018/979-8-3693-2794-4.ch006</w:t>
      </w:r>
    </w:p>
    <w:p w14:paraId="2250FB09" w14:textId="77777777" w:rsidR="00C92C16" w:rsidRPr="00C92C16" w:rsidRDefault="00C92C16" w:rsidP="00C92C16">
      <w:pPr>
        <w:pStyle w:val="Body"/>
        <w:rPr>
          <w:rFonts w:ascii="Arial" w:hAnsi="Arial" w:cs="Arial"/>
        </w:rPr>
      </w:pPr>
      <w:r w:rsidRPr="00C92C16">
        <w:rPr>
          <w:rFonts w:ascii="Arial" w:hAnsi="Arial" w:cs="Arial"/>
        </w:rPr>
        <w:t xml:space="preserve">Grilo, M., et al. (2023). Artifact removal for emotion recognition using mutual information and </w:t>
      </w:r>
      <w:proofErr w:type="spellStart"/>
      <w:r w:rsidRPr="00C92C16">
        <w:rPr>
          <w:rFonts w:ascii="Arial" w:hAnsi="Arial" w:cs="Arial"/>
        </w:rPr>
        <w:t>Epanechnikov</w:t>
      </w:r>
      <w:proofErr w:type="spellEnd"/>
      <w:r w:rsidRPr="00C92C16">
        <w:rPr>
          <w:rFonts w:ascii="Arial" w:hAnsi="Arial" w:cs="Arial"/>
        </w:rPr>
        <w:t xml:space="preserve"> kernel. Biomedical Signal Processing and Control, 83, Article 104677. https://doi.org/10.1016/j.bspc.2023.104677</w:t>
      </w:r>
    </w:p>
    <w:p w14:paraId="17BB48EF" w14:textId="77777777" w:rsidR="00C92C16" w:rsidRPr="00C92C16" w:rsidRDefault="00C92C16" w:rsidP="00C92C16">
      <w:pPr>
        <w:pStyle w:val="Body"/>
        <w:rPr>
          <w:rFonts w:ascii="Arial" w:hAnsi="Arial" w:cs="Arial"/>
        </w:rPr>
      </w:pPr>
      <w:r w:rsidRPr="00C92C16">
        <w:rPr>
          <w:rFonts w:ascii="Arial" w:hAnsi="Arial" w:cs="Arial"/>
        </w:rPr>
        <w:t>Hamzah, H., &amp; Abdalla, K. (2024). EEG-based emotion recognition datasets for virtual environments: A survey. Applied Computational Intelligence and Soft Computing, 2024. https://doi.org/10.1155/2024/6091523</w:t>
      </w:r>
    </w:p>
    <w:p w14:paraId="06E9C94D" w14:textId="77777777" w:rsidR="00C92C16" w:rsidRPr="00C92C16" w:rsidRDefault="00C92C16" w:rsidP="00C92C16">
      <w:pPr>
        <w:pStyle w:val="Body"/>
        <w:rPr>
          <w:rFonts w:ascii="Arial" w:hAnsi="Arial" w:cs="Arial"/>
        </w:rPr>
      </w:pPr>
      <w:r w:rsidRPr="00C92C16">
        <w:rPr>
          <w:rFonts w:ascii="Arial" w:hAnsi="Arial" w:cs="Arial"/>
        </w:rPr>
        <w:t xml:space="preserve">Hamzah, H. A., &amp; Abdalla, K. K. (2024). EEG-based emotion recognition systems: Comprehensive study. </w:t>
      </w:r>
      <w:proofErr w:type="spellStart"/>
      <w:r w:rsidRPr="00C92C16">
        <w:rPr>
          <w:rFonts w:ascii="Arial" w:hAnsi="Arial" w:cs="Arial"/>
        </w:rPr>
        <w:t>Heliyon</w:t>
      </w:r>
      <w:proofErr w:type="spellEnd"/>
      <w:r w:rsidRPr="00C92C16">
        <w:rPr>
          <w:rFonts w:ascii="Arial" w:hAnsi="Arial" w:cs="Arial"/>
        </w:rPr>
        <w:t>, 10(10), Article e31485. https://doi.org/10.1016/j.heliyon.2024.e31485</w:t>
      </w:r>
    </w:p>
    <w:p w14:paraId="51DC4598" w14:textId="77777777" w:rsidR="00C92C16" w:rsidRPr="00C92C16" w:rsidRDefault="00C92C16" w:rsidP="00C92C16">
      <w:pPr>
        <w:pStyle w:val="Body"/>
        <w:rPr>
          <w:rFonts w:ascii="Arial" w:hAnsi="Arial" w:cs="Arial"/>
        </w:rPr>
      </w:pPr>
      <w:r w:rsidRPr="00C92C16">
        <w:rPr>
          <w:rFonts w:ascii="Arial" w:hAnsi="Arial" w:cs="Arial"/>
        </w:rPr>
        <w:t>Houssein, E. H., Hammad, A., &amp; Ali, A. A. (2022). Human emotion recognition from EEG-based brain–computer interface using machine learning: A comprehensive review. Neural Computing and Applications, 34(15), 12527–12557. https://doi.org/10.1007/s00521-022-07292-4</w:t>
      </w:r>
    </w:p>
    <w:p w14:paraId="0A66C205" w14:textId="77777777" w:rsidR="00C92C16" w:rsidRPr="00C92C16" w:rsidRDefault="00C92C16" w:rsidP="00C92C16">
      <w:pPr>
        <w:pStyle w:val="Body"/>
        <w:rPr>
          <w:rFonts w:ascii="Arial" w:hAnsi="Arial" w:cs="Arial"/>
        </w:rPr>
      </w:pPr>
      <w:r w:rsidRPr="00C92C16">
        <w:rPr>
          <w:rFonts w:ascii="Arial" w:hAnsi="Arial" w:cs="Arial"/>
        </w:rPr>
        <w:t>Huang, Z., Ma, Y., Wang, R., Li, W., &amp; Dai, Y. (2023). A model for EEG-based emotion recognition: CNN-Bi-LSTM with attention mechanism. Electronics, 12(14), Article 3188. https://doi.org/10.3390/electronics12143188</w:t>
      </w:r>
    </w:p>
    <w:p w14:paraId="232DFF94" w14:textId="77777777" w:rsidR="00C92C16" w:rsidRPr="00C92C16" w:rsidRDefault="00C92C16" w:rsidP="00C92C16">
      <w:pPr>
        <w:pStyle w:val="Body"/>
        <w:rPr>
          <w:rFonts w:ascii="Arial" w:hAnsi="Arial" w:cs="Arial"/>
        </w:rPr>
      </w:pPr>
      <w:r w:rsidRPr="00C92C16">
        <w:rPr>
          <w:rFonts w:ascii="Arial" w:hAnsi="Arial" w:cs="Arial"/>
        </w:rPr>
        <w:t xml:space="preserve">Hussain, I., &amp; Park, S. J. (2020). </w:t>
      </w:r>
      <w:proofErr w:type="spellStart"/>
      <w:r w:rsidRPr="00C92C16">
        <w:rPr>
          <w:rFonts w:ascii="Arial" w:hAnsi="Arial" w:cs="Arial"/>
        </w:rPr>
        <w:t>HealthSOS</w:t>
      </w:r>
      <w:proofErr w:type="spellEnd"/>
      <w:r w:rsidRPr="00C92C16">
        <w:rPr>
          <w:rFonts w:ascii="Arial" w:hAnsi="Arial" w:cs="Arial"/>
        </w:rPr>
        <w:t>: Real-time health monitoring system for stroke prognostics. IEEE Access, 88, 213574–213586. https://doi.org/10.1109/ACCESS.2020.3040437</w:t>
      </w:r>
    </w:p>
    <w:p w14:paraId="36B2885D" w14:textId="77777777" w:rsidR="00C92C16" w:rsidRPr="00C92C16" w:rsidRDefault="00C92C16" w:rsidP="00C92C16">
      <w:pPr>
        <w:pStyle w:val="Body"/>
        <w:rPr>
          <w:rFonts w:ascii="Arial" w:hAnsi="Arial" w:cs="Arial"/>
        </w:rPr>
      </w:pPr>
      <w:r w:rsidRPr="00C92C16">
        <w:rPr>
          <w:rFonts w:ascii="Arial" w:hAnsi="Arial" w:cs="Arial"/>
        </w:rPr>
        <w:t>Huy-Tung, P., Eun-Tack, I., Myeong-Seok, O., &amp; Gwang-Yong, G. (2025). EEG-based emotion recognition: A review and emerging paths. IEEE Access, 13, 165037–165060. https://doi.org/10.1109/ACCESS.2025.3610918</w:t>
      </w:r>
    </w:p>
    <w:p w14:paraId="7A262914" w14:textId="77777777" w:rsidR="00C92C16" w:rsidRPr="00C92C16" w:rsidRDefault="00C92C16" w:rsidP="00C92C16">
      <w:pPr>
        <w:pStyle w:val="Body"/>
        <w:rPr>
          <w:rFonts w:ascii="Arial" w:hAnsi="Arial" w:cs="Arial"/>
        </w:rPr>
      </w:pPr>
      <w:r w:rsidRPr="00C92C16">
        <w:rPr>
          <w:rFonts w:ascii="Arial" w:hAnsi="Arial" w:cs="Arial"/>
        </w:rPr>
        <w:t xml:space="preserve">Islam, M. K., </w:t>
      </w:r>
      <w:proofErr w:type="spellStart"/>
      <w:r w:rsidRPr="00C92C16">
        <w:rPr>
          <w:rFonts w:ascii="Arial" w:hAnsi="Arial" w:cs="Arial"/>
        </w:rPr>
        <w:t>Rastegarnia</w:t>
      </w:r>
      <w:proofErr w:type="spellEnd"/>
      <w:r w:rsidRPr="00C92C16">
        <w:rPr>
          <w:rFonts w:ascii="Arial" w:hAnsi="Arial" w:cs="Arial"/>
        </w:rPr>
        <w:t xml:space="preserve">, A., &amp; Yang, Z. (2016). Methods for artifact detection and removal from scalp EEG: A review. </w:t>
      </w:r>
      <w:proofErr w:type="spellStart"/>
      <w:r w:rsidRPr="00C92C16">
        <w:rPr>
          <w:rFonts w:ascii="Arial" w:hAnsi="Arial" w:cs="Arial"/>
        </w:rPr>
        <w:t>Neurophysiologie</w:t>
      </w:r>
      <w:proofErr w:type="spellEnd"/>
      <w:r w:rsidRPr="00C92C16">
        <w:rPr>
          <w:rFonts w:ascii="Arial" w:hAnsi="Arial" w:cs="Arial"/>
        </w:rPr>
        <w:t xml:space="preserve"> Clinique, 46(4–5), 287–305. https://doi.org/10.1016/j.neucli.2016.07.002</w:t>
      </w:r>
    </w:p>
    <w:p w14:paraId="2502E78B" w14:textId="77777777" w:rsidR="00C92C16" w:rsidRPr="00C92C16" w:rsidRDefault="00C92C16" w:rsidP="00C92C16">
      <w:pPr>
        <w:pStyle w:val="Body"/>
        <w:rPr>
          <w:rFonts w:ascii="Arial" w:hAnsi="Arial" w:cs="Arial"/>
        </w:rPr>
      </w:pPr>
      <w:r w:rsidRPr="00C92C16">
        <w:rPr>
          <w:rFonts w:ascii="Arial" w:hAnsi="Arial" w:cs="Arial"/>
        </w:rPr>
        <w:t>Jiang, X., Bian, G.-B., &amp; Tian, Z. (2019). Removal of artifacts from EEG signals: A review. Sensors, 19(5), Article 987. https://doi.org/10.3390/s19050987</w:t>
      </w:r>
    </w:p>
    <w:p w14:paraId="7B797BF6" w14:textId="77777777" w:rsidR="00C92C16" w:rsidRPr="00C92C16" w:rsidRDefault="00C92C16" w:rsidP="00C92C16">
      <w:pPr>
        <w:pStyle w:val="Body"/>
        <w:rPr>
          <w:rFonts w:ascii="Arial" w:hAnsi="Arial" w:cs="Arial"/>
        </w:rPr>
      </w:pPr>
      <w:r w:rsidRPr="00C92C16">
        <w:rPr>
          <w:rFonts w:ascii="Arial" w:hAnsi="Arial" w:cs="Arial"/>
        </w:rPr>
        <w:t>Katsigiannis, S., &amp; Ramzan, N. (2018). DREAMER: A database for emotion recognition through EEG and ECG signals from wireless low-cost off-the-shelf devices. IEEE Journal of Biomedical and Health Informatics, 22(1), 98–107. https://doi.org/10.1109/JBHI.2017.2688239</w:t>
      </w:r>
    </w:p>
    <w:p w14:paraId="7E957C9B" w14:textId="77777777" w:rsidR="00C92C16" w:rsidRPr="00C92C16" w:rsidRDefault="00C92C16" w:rsidP="00C92C16">
      <w:pPr>
        <w:pStyle w:val="Body"/>
        <w:rPr>
          <w:rFonts w:ascii="Arial" w:hAnsi="Arial" w:cs="Arial"/>
        </w:rPr>
      </w:pPr>
      <w:proofErr w:type="spellStart"/>
      <w:r w:rsidRPr="00C92C16">
        <w:rPr>
          <w:rFonts w:ascii="Arial" w:hAnsi="Arial" w:cs="Arial"/>
        </w:rPr>
        <w:t>Koelstra</w:t>
      </w:r>
      <w:proofErr w:type="spellEnd"/>
      <w:r w:rsidRPr="00C92C16">
        <w:rPr>
          <w:rFonts w:ascii="Arial" w:hAnsi="Arial" w:cs="Arial"/>
        </w:rPr>
        <w:t>, S., et al. (2012). DEAP: A database for emotion analysis using physiological signals. IEEE Transactions on Affective Computing, 3(1), 18–31. https://doi.org/10.1109/T-AFFC.2011.15</w:t>
      </w:r>
    </w:p>
    <w:p w14:paraId="47DA4A68" w14:textId="77777777" w:rsidR="00C92C16" w:rsidRPr="00C92C16" w:rsidRDefault="00C92C16" w:rsidP="00C92C16">
      <w:pPr>
        <w:pStyle w:val="Body"/>
        <w:rPr>
          <w:rFonts w:ascii="Arial" w:hAnsi="Arial" w:cs="Arial"/>
        </w:rPr>
      </w:pPr>
      <w:proofErr w:type="spellStart"/>
      <w:r w:rsidRPr="00C92C16">
        <w:rPr>
          <w:rFonts w:ascii="Arial" w:hAnsi="Arial" w:cs="Arial"/>
        </w:rPr>
        <w:t>Kostyunina</w:t>
      </w:r>
      <w:proofErr w:type="spellEnd"/>
      <w:r w:rsidRPr="00C92C16">
        <w:rPr>
          <w:rFonts w:ascii="Arial" w:hAnsi="Arial" w:cs="Arial"/>
        </w:rPr>
        <w:t>, M. B., &amp; Kulikov, M. A. (1996). Frequency characteristics of EEG spectra in the emotions. Neuroscience and Behavioral Physiology, 26(4), 340–343. https://doi.org/10.1007/BF02359037</w:t>
      </w:r>
    </w:p>
    <w:p w14:paraId="1C655A9D" w14:textId="77777777" w:rsidR="00C92C16" w:rsidRPr="00C92C16" w:rsidRDefault="00C92C16" w:rsidP="00C92C16">
      <w:pPr>
        <w:pStyle w:val="Body"/>
        <w:rPr>
          <w:rFonts w:ascii="Arial" w:hAnsi="Arial" w:cs="Arial"/>
        </w:rPr>
      </w:pPr>
      <w:proofErr w:type="spellStart"/>
      <w:r w:rsidRPr="00C92C16">
        <w:rPr>
          <w:rFonts w:ascii="Arial" w:hAnsi="Arial" w:cs="Arial"/>
        </w:rPr>
        <w:lastRenderedPageBreak/>
        <w:t>Kukhilava</w:t>
      </w:r>
      <w:proofErr w:type="spellEnd"/>
      <w:r w:rsidRPr="00C92C16">
        <w:rPr>
          <w:rFonts w:ascii="Arial" w:hAnsi="Arial" w:cs="Arial"/>
        </w:rPr>
        <w:t xml:space="preserve">, N., et al. (2025). Evaluation in EEG emotion recognition: State-of-the-art review and unified framework. </w:t>
      </w:r>
      <w:proofErr w:type="spellStart"/>
      <w:r w:rsidRPr="00C92C16">
        <w:rPr>
          <w:rFonts w:ascii="Arial" w:hAnsi="Arial" w:cs="Arial"/>
        </w:rPr>
        <w:t>arXiv</w:t>
      </w:r>
      <w:proofErr w:type="spellEnd"/>
      <w:r w:rsidRPr="00C92C16">
        <w:rPr>
          <w:rFonts w:ascii="Arial" w:hAnsi="Arial" w:cs="Arial"/>
        </w:rPr>
        <w:t>. https://doi.org/10.48550/arXiv.2505.18175</w:t>
      </w:r>
    </w:p>
    <w:p w14:paraId="775202E9" w14:textId="77777777" w:rsidR="00C92C16" w:rsidRPr="00C92C16" w:rsidRDefault="00C92C16" w:rsidP="00C92C16">
      <w:pPr>
        <w:pStyle w:val="Body"/>
        <w:rPr>
          <w:rFonts w:ascii="Arial" w:hAnsi="Arial" w:cs="Arial"/>
        </w:rPr>
      </w:pPr>
      <w:r w:rsidRPr="00C92C16">
        <w:rPr>
          <w:rFonts w:ascii="Arial" w:hAnsi="Arial" w:cs="Arial"/>
        </w:rPr>
        <w:t>LeCun, Y., Bengio, Y., &amp; Hinton, G. (2015). Deep learning. Nature, 521(7553), 436–444. https://doi.org/10.1038/nature14539</w:t>
      </w:r>
    </w:p>
    <w:p w14:paraId="2046A898" w14:textId="77777777" w:rsidR="00C92C16" w:rsidRPr="00C92C16" w:rsidRDefault="00C92C16" w:rsidP="00C92C16">
      <w:pPr>
        <w:pStyle w:val="Body"/>
        <w:rPr>
          <w:rFonts w:ascii="Arial" w:hAnsi="Arial" w:cs="Arial"/>
        </w:rPr>
      </w:pPr>
      <w:r w:rsidRPr="00C92C16">
        <w:rPr>
          <w:rFonts w:ascii="Arial" w:hAnsi="Arial" w:cs="Arial"/>
        </w:rPr>
        <w:t>Li, J., Wu, X., Zhang, Y., Yang, H., &amp; Wu, X. (2022). DRS-Net: A spatial–temporal affective computing model based on multichannel EEG data. Biomedical Signal Processing and Control, 76, Article 103660. https://doi.org/10.1016/j.bspc.2022.103660</w:t>
      </w:r>
    </w:p>
    <w:p w14:paraId="51BEA41D" w14:textId="77777777" w:rsidR="00C92C16" w:rsidRPr="00C92C16" w:rsidRDefault="00C92C16" w:rsidP="00C92C16">
      <w:pPr>
        <w:pStyle w:val="Body"/>
        <w:rPr>
          <w:rFonts w:ascii="Arial" w:hAnsi="Arial" w:cs="Arial"/>
        </w:rPr>
      </w:pPr>
      <w:r w:rsidRPr="00C92C16">
        <w:rPr>
          <w:rFonts w:ascii="Arial" w:hAnsi="Arial" w:cs="Arial"/>
        </w:rPr>
        <w:t>Li, X., Yan, Z., Gong, P., Lin, D., &amp; Chen, F. (2026). Research progress on emotion recognition based on electroencephalogram signals. Biomedical Signal Processing and Control, 113, Article 109188. https://doi.org/10.1016/j.bspc.2025.109188</w:t>
      </w:r>
    </w:p>
    <w:p w14:paraId="19AABEA9" w14:textId="77777777" w:rsidR="00C92C16" w:rsidRPr="00C92C16" w:rsidRDefault="00C92C16" w:rsidP="00C92C16">
      <w:pPr>
        <w:pStyle w:val="Body"/>
        <w:rPr>
          <w:rFonts w:ascii="Arial" w:hAnsi="Arial" w:cs="Arial"/>
        </w:rPr>
      </w:pPr>
      <w:r w:rsidRPr="00C92C16">
        <w:rPr>
          <w:rFonts w:ascii="Arial" w:hAnsi="Arial" w:cs="Arial"/>
        </w:rPr>
        <w:t>Lin, W., &amp; Li, C. (2023). Review of studies on emotion recognition and judgment based on physiological signals. Applied Sciences, 13(4), Article 2573. https://doi.org/10.3390/app13042573</w:t>
      </w:r>
    </w:p>
    <w:p w14:paraId="46610FDE" w14:textId="77777777" w:rsidR="00C92C16" w:rsidRPr="00C92C16" w:rsidRDefault="00C92C16" w:rsidP="00C92C16">
      <w:pPr>
        <w:pStyle w:val="Body"/>
        <w:rPr>
          <w:rFonts w:ascii="Arial" w:hAnsi="Arial" w:cs="Arial"/>
        </w:rPr>
      </w:pPr>
      <w:r w:rsidRPr="00C92C16">
        <w:rPr>
          <w:rFonts w:ascii="Arial" w:hAnsi="Arial" w:cs="Arial"/>
        </w:rPr>
        <w:t>Liu, H., Zhang, Y., Li, Y., &amp; Kong, X. (2021). Review on emotion recognition based on electroencephalography. Frontiers in Computational Neuroscience, 15. https://doi.org/10.3389/fncom.2021.758212</w:t>
      </w:r>
    </w:p>
    <w:p w14:paraId="14AA9383" w14:textId="77777777" w:rsidR="00C92C16" w:rsidRPr="00C92C16" w:rsidRDefault="00C92C16" w:rsidP="00C92C16">
      <w:pPr>
        <w:pStyle w:val="Body"/>
        <w:rPr>
          <w:rFonts w:ascii="Arial" w:hAnsi="Arial" w:cs="Arial"/>
        </w:rPr>
      </w:pPr>
      <w:r w:rsidRPr="00C92C16">
        <w:rPr>
          <w:rFonts w:ascii="Arial" w:hAnsi="Arial" w:cs="Arial"/>
        </w:rPr>
        <w:t>Liu, M., et al. (2026). Multi-scale graph convolutional EEG emotion recognition method driven by dynamic channel state labels. Biomedical Signal Processing and Control, 117, Article 109515. https://doi.org/10.1016/j.bspc.2026.109515</w:t>
      </w:r>
    </w:p>
    <w:p w14:paraId="6EE9D696" w14:textId="77777777" w:rsidR="00C92C16" w:rsidRPr="00C92C16" w:rsidRDefault="00C92C16" w:rsidP="00C92C16">
      <w:pPr>
        <w:pStyle w:val="Body"/>
        <w:rPr>
          <w:rFonts w:ascii="Arial" w:hAnsi="Arial" w:cs="Arial"/>
        </w:rPr>
      </w:pPr>
      <w:r w:rsidRPr="00C92C16">
        <w:rPr>
          <w:rFonts w:ascii="Arial" w:hAnsi="Arial" w:cs="Arial"/>
        </w:rPr>
        <w:t>Liu, Y., Xue, W., Yang, L., &amp; Li, M. (2025). Deep learning-based EEG emotion recognition: A review. Brain Sciences, 16(1), Article 41. https://doi.org/10.3390/brainsci16010041</w:t>
      </w:r>
    </w:p>
    <w:p w14:paraId="1BDA3C12" w14:textId="77777777" w:rsidR="00C92C16" w:rsidRPr="00C92C16" w:rsidRDefault="00C92C16" w:rsidP="00C92C16">
      <w:pPr>
        <w:pStyle w:val="Body"/>
        <w:rPr>
          <w:rFonts w:ascii="Arial" w:hAnsi="Arial" w:cs="Arial"/>
        </w:rPr>
      </w:pPr>
      <w:r w:rsidRPr="00C92C16">
        <w:rPr>
          <w:rFonts w:ascii="Arial" w:hAnsi="Arial" w:cs="Arial"/>
        </w:rPr>
        <w:t xml:space="preserve">Lou, Z., Wang, R., </w:t>
      </w:r>
      <w:proofErr w:type="spellStart"/>
      <w:r w:rsidRPr="00C92C16">
        <w:rPr>
          <w:rFonts w:ascii="Arial" w:hAnsi="Arial" w:cs="Arial"/>
        </w:rPr>
        <w:t>Belmekki</w:t>
      </w:r>
      <w:proofErr w:type="spellEnd"/>
      <w:r w:rsidRPr="00C92C16">
        <w:rPr>
          <w:rFonts w:ascii="Arial" w:hAnsi="Arial" w:cs="Arial"/>
        </w:rPr>
        <w:t xml:space="preserve">, B. E. Y., &amp; </w:t>
      </w:r>
      <w:proofErr w:type="spellStart"/>
      <w:r w:rsidRPr="00C92C16">
        <w:rPr>
          <w:rFonts w:ascii="Arial" w:hAnsi="Arial" w:cs="Arial"/>
        </w:rPr>
        <w:t>Alouini</w:t>
      </w:r>
      <w:proofErr w:type="spellEnd"/>
      <w:r w:rsidRPr="00C92C16">
        <w:rPr>
          <w:rFonts w:ascii="Arial" w:hAnsi="Arial" w:cs="Arial"/>
        </w:rPr>
        <w:t xml:space="preserve">, M.-S. (2026). Towards bioelectric signal-enabled human healthcare monitoring: State-of-the-art, design strategies, challenge, and future. </w:t>
      </w:r>
      <w:proofErr w:type="spellStart"/>
      <w:r w:rsidRPr="00C92C16">
        <w:rPr>
          <w:rFonts w:ascii="Arial" w:hAnsi="Arial" w:cs="Arial"/>
        </w:rPr>
        <w:t>npj</w:t>
      </w:r>
      <w:proofErr w:type="spellEnd"/>
      <w:r w:rsidRPr="00C92C16">
        <w:rPr>
          <w:rFonts w:ascii="Arial" w:hAnsi="Arial" w:cs="Arial"/>
        </w:rPr>
        <w:t xml:space="preserve"> Biomedical Innovations, 3(1), Article 7. https://doi.org/10.1038/s44385-025-00061-7</w:t>
      </w:r>
    </w:p>
    <w:p w14:paraId="1E3F3085" w14:textId="77777777" w:rsidR="00C92C16" w:rsidRPr="00C92C16" w:rsidRDefault="00C92C16" w:rsidP="00C92C16">
      <w:pPr>
        <w:pStyle w:val="Body"/>
        <w:rPr>
          <w:rFonts w:ascii="Arial" w:hAnsi="Arial" w:cs="Arial"/>
        </w:rPr>
      </w:pPr>
      <w:r w:rsidRPr="00C92C16">
        <w:rPr>
          <w:rFonts w:ascii="Arial" w:hAnsi="Arial" w:cs="Arial"/>
        </w:rPr>
        <w:t>Luo, Q., Cheng, X., Holroyd, T., Xu, D., Carver, F. W., &amp; Blair, J. (2014). Theta band activity in response to emotional expressions and its relationship with gamma band activity as revealed by MEG and advanced beamformer source imaging. Frontiers in Human Neuroscience, 7. https://doi.org/10.3389/fnhum.2013.00940</w:t>
      </w:r>
    </w:p>
    <w:p w14:paraId="793517B5" w14:textId="77777777" w:rsidR="00C92C16" w:rsidRPr="00C92C16" w:rsidRDefault="00C92C16" w:rsidP="00C92C16">
      <w:pPr>
        <w:pStyle w:val="Body"/>
        <w:rPr>
          <w:rFonts w:ascii="Arial" w:hAnsi="Arial" w:cs="Arial"/>
        </w:rPr>
      </w:pPr>
      <w:r w:rsidRPr="00C92C16">
        <w:rPr>
          <w:rFonts w:ascii="Arial" w:hAnsi="Arial" w:cs="Arial"/>
        </w:rPr>
        <w:t xml:space="preserve">Ma, W., Zheng, Y., Li, T., Li, Z., Li, Y., &amp; Wang, L. (2024). A comprehensive review of deep learning in EEG-based emotion recognition: Classifications, trends, and practical implications. </w:t>
      </w:r>
      <w:proofErr w:type="spellStart"/>
      <w:r w:rsidRPr="00C92C16">
        <w:rPr>
          <w:rFonts w:ascii="Arial" w:hAnsi="Arial" w:cs="Arial"/>
        </w:rPr>
        <w:t>PeerJ</w:t>
      </w:r>
      <w:proofErr w:type="spellEnd"/>
      <w:r w:rsidRPr="00C92C16">
        <w:rPr>
          <w:rFonts w:ascii="Arial" w:hAnsi="Arial" w:cs="Arial"/>
        </w:rPr>
        <w:t xml:space="preserve"> Computer Science, 10, Article e2065. https://doi.org/10.7717/peerj-cs.2065</w:t>
      </w:r>
    </w:p>
    <w:p w14:paraId="04DB8035" w14:textId="77777777" w:rsidR="00C92C16" w:rsidRPr="00C92C16" w:rsidRDefault="00C92C16" w:rsidP="00C92C16">
      <w:pPr>
        <w:pStyle w:val="Body"/>
        <w:rPr>
          <w:rFonts w:ascii="Arial" w:hAnsi="Arial" w:cs="Arial"/>
        </w:rPr>
      </w:pPr>
      <w:r w:rsidRPr="00C92C16">
        <w:rPr>
          <w:rFonts w:ascii="Arial" w:hAnsi="Arial" w:cs="Arial"/>
        </w:rPr>
        <w:t>Ma, Y., Li, Z., Chen, L., Liu, Q., &amp; Yang, L. (2026). Workload recognition of real navigation: A deep learning approach integrating EEG scalogram and eye-tracking data. Ocean Engineering, 348, Article 124106. https://doi.org/10.1016/j.oceaneng.2025.124106</w:t>
      </w:r>
    </w:p>
    <w:p w14:paraId="73D211B2" w14:textId="77777777" w:rsidR="00C92C16" w:rsidRPr="00C92C16" w:rsidRDefault="00C92C16" w:rsidP="00C92C16">
      <w:pPr>
        <w:pStyle w:val="Body"/>
        <w:rPr>
          <w:rFonts w:ascii="Arial" w:hAnsi="Arial" w:cs="Arial"/>
        </w:rPr>
      </w:pPr>
      <w:proofErr w:type="spellStart"/>
      <w:r w:rsidRPr="00C92C16">
        <w:rPr>
          <w:rFonts w:ascii="Arial" w:hAnsi="Arial" w:cs="Arial"/>
        </w:rPr>
        <w:t>Maroju</w:t>
      </w:r>
      <w:proofErr w:type="spellEnd"/>
      <w:r w:rsidRPr="00C92C16">
        <w:rPr>
          <w:rFonts w:ascii="Arial" w:hAnsi="Arial" w:cs="Arial"/>
        </w:rPr>
        <w:t xml:space="preserve">, P. K., &amp; Bhattacharya, P. (2024). Understanding emotional intelligence: The heart of human-centered technology. In S. </w:t>
      </w:r>
      <w:proofErr w:type="spellStart"/>
      <w:r w:rsidRPr="00C92C16">
        <w:rPr>
          <w:rFonts w:ascii="Arial" w:hAnsi="Arial" w:cs="Arial"/>
        </w:rPr>
        <w:t>Tikadar</w:t>
      </w:r>
      <w:proofErr w:type="spellEnd"/>
      <w:r w:rsidRPr="00C92C16">
        <w:rPr>
          <w:rFonts w:ascii="Arial" w:hAnsi="Arial" w:cs="Arial"/>
        </w:rPr>
        <w:t>, H. Liu, P. Bhattacharya, &amp; S. Bhattacharya (Eds.), Advances in computational intelligence and robotics (pp. 1–18). IGI Global. https://doi.org/10.4018/979-8-3693-7011-7.ch001</w:t>
      </w:r>
    </w:p>
    <w:p w14:paraId="5CFDCC74" w14:textId="77777777" w:rsidR="00C92C16" w:rsidRPr="00C92C16" w:rsidRDefault="00C92C16" w:rsidP="00C92C16">
      <w:pPr>
        <w:pStyle w:val="Body"/>
        <w:rPr>
          <w:rFonts w:ascii="Arial" w:hAnsi="Arial" w:cs="Arial"/>
        </w:rPr>
      </w:pPr>
      <w:r w:rsidRPr="00C92C16">
        <w:rPr>
          <w:rFonts w:ascii="Arial" w:hAnsi="Arial" w:cs="Arial"/>
        </w:rPr>
        <w:lastRenderedPageBreak/>
        <w:t>Masood, N., &amp; Farooq, H. (2021). Comparing neural correlates of human emotions across multiple stimulus presentation paradigms. Brain Sciences, 11(6), Article 696. https://doi.org/10.3390/brainsci11060696</w:t>
      </w:r>
    </w:p>
    <w:p w14:paraId="0F996279" w14:textId="77777777" w:rsidR="00C92C16" w:rsidRPr="00C92C16" w:rsidRDefault="00C92C16" w:rsidP="00C92C16">
      <w:pPr>
        <w:pStyle w:val="Body"/>
        <w:rPr>
          <w:rFonts w:ascii="Arial" w:hAnsi="Arial" w:cs="Arial"/>
        </w:rPr>
      </w:pPr>
      <w:r w:rsidRPr="00C92C16">
        <w:rPr>
          <w:rFonts w:ascii="Arial" w:hAnsi="Arial" w:cs="Arial"/>
        </w:rPr>
        <w:t>Men, H., Lo, S., &amp; Guo, X. (2025). Research review and prospects of EEG technology in the field of space emotion cognition. In H. Chai, D. W. N. Bao, Z. Guo, &amp; P. F. Yuan (Eds.), Symbiotic intelligence (pp. 457–467). Springer Nature. https://doi.org/10.1007/978-981-96-3433-0_40</w:t>
      </w:r>
    </w:p>
    <w:p w14:paraId="0A6377C1" w14:textId="77777777" w:rsidR="00C92C16" w:rsidRPr="00C92C16" w:rsidRDefault="00C92C16" w:rsidP="00C92C16">
      <w:pPr>
        <w:pStyle w:val="Body"/>
        <w:rPr>
          <w:rFonts w:ascii="Arial" w:hAnsi="Arial" w:cs="Arial"/>
        </w:rPr>
      </w:pPr>
      <w:proofErr w:type="spellStart"/>
      <w:r w:rsidRPr="00C92C16">
        <w:rPr>
          <w:rFonts w:ascii="Arial" w:hAnsi="Arial" w:cs="Arial"/>
        </w:rPr>
        <w:t>Patrikelis</w:t>
      </w:r>
      <w:proofErr w:type="spellEnd"/>
      <w:r w:rsidRPr="00C92C16">
        <w:rPr>
          <w:rFonts w:ascii="Arial" w:hAnsi="Arial" w:cs="Arial"/>
        </w:rPr>
        <w:t>, P., et al. (2019). Emotional asymmetries in refractory medial temporal and frontal lobe epilepsy: Their impact on predicting lateralization and localization of seizures. Epilepsy &amp; Behavior, 94, 269–276. https://doi.org/10.1016/j.yebeh.2019.03.008</w:t>
      </w:r>
    </w:p>
    <w:p w14:paraId="24F5D8A5" w14:textId="77777777" w:rsidR="00C92C16" w:rsidRPr="00C92C16" w:rsidRDefault="00C92C16" w:rsidP="00C92C16">
      <w:pPr>
        <w:pStyle w:val="Body"/>
        <w:rPr>
          <w:rFonts w:ascii="Arial" w:hAnsi="Arial" w:cs="Arial"/>
        </w:rPr>
      </w:pPr>
      <w:r w:rsidRPr="00C92C16">
        <w:rPr>
          <w:rFonts w:ascii="Arial" w:hAnsi="Arial" w:cs="Arial"/>
        </w:rPr>
        <w:t>Pawar, V., Vhatkar, A., Chavan, P., Gawankar, S., &amp; Nair, S. (2024). The future of emotional engineering: Integrating generative AI and emotional intelligence. In 2024 8th International Conference on Computing, Communication, Control and Automation (ICCUBEA) (pp. 1–6). IEEE. https://doi.org/10.1109/ICCUBEA61740.2024.10775105</w:t>
      </w:r>
    </w:p>
    <w:p w14:paraId="0684E7E5" w14:textId="77777777" w:rsidR="00C92C16" w:rsidRPr="00C92C16" w:rsidRDefault="00C92C16" w:rsidP="00C92C16">
      <w:pPr>
        <w:pStyle w:val="Body"/>
        <w:rPr>
          <w:rFonts w:ascii="Arial" w:hAnsi="Arial" w:cs="Arial"/>
        </w:rPr>
      </w:pPr>
      <w:r w:rsidRPr="00C92C16">
        <w:rPr>
          <w:rFonts w:ascii="Arial" w:hAnsi="Arial" w:cs="Arial"/>
        </w:rPr>
        <w:t>Prabowo, D. W., Nugroho, H. A., Setiawan, N. A., &amp; Debayle, J. (2023). A systematic literature review of emotion recognition using EEG signals. Cognitive Systems Research, 82, Article 101152. https://doi.org/10.1016/j.cogsys.2023.101152</w:t>
      </w:r>
    </w:p>
    <w:p w14:paraId="33C0E747" w14:textId="77777777" w:rsidR="00C92C16" w:rsidRPr="00C92C16" w:rsidRDefault="00C92C16" w:rsidP="00C92C16">
      <w:pPr>
        <w:pStyle w:val="Body"/>
        <w:rPr>
          <w:rFonts w:ascii="Arial" w:hAnsi="Arial" w:cs="Arial"/>
        </w:rPr>
      </w:pPr>
      <w:r w:rsidRPr="00C92C16">
        <w:rPr>
          <w:rFonts w:ascii="Arial" w:hAnsi="Arial" w:cs="Arial"/>
        </w:rPr>
        <w:t>Prakash, A., &amp; Poulose, A. (2025). Electroencephalogram-based emotion recognition: A comparative analysis of supervised machine learning algorithms. Data Science and Management, 8(3), 342–360. https://doi.org/10.1016/j.dsm.2024.12.004</w:t>
      </w:r>
    </w:p>
    <w:p w14:paraId="0A755348" w14:textId="77777777" w:rsidR="00C92C16" w:rsidRPr="00C92C16" w:rsidRDefault="00C92C16" w:rsidP="00C92C16">
      <w:pPr>
        <w:pStyle w:val="Body"/>
        <w:rPr>
          <w:rFonts w:ascii="Arial" w:hAnsi="Arial" w:cs="Arial"/>
        </w:rPr>
      </w:pPr>
      <w:r w:rsidRPr="00C92C16">
        <w:rPr>
          <w:rFonts w:ascii="Arial" w:hAnsi="Arial" w:cs="Arial"/>
        </w:rPr>
        <w:t>Qin, Y., Xu, Q., Kujala, T., Wang, X., &amp; Cong, F. (2026). Evaluating spatial normalization for SVM-based EEG decoding: A within- and between-subjects perspective. Biomedical Signal Processing and Control, 116, Article 109535. https://doi.org/10.1016/j.bspc.2026.109535</w:t>
      </w:r>
    </w:p>
    <w:p w14:paraId="5208A561" w14:textId="77777777" w:rsidR="00C92C16" w:rsidRPr="00C92C16" w:rsidRDefault="00C92C16" w:rsidP="00C92C16">
      <w:pPr>
        <w:pStyle w:val="Body"/>
        <w:rPr>
          <w:rFonts w:ascii="Arial" w:hAnsi="Arial" w:cs="Arial"/>
        </w:rPr>
      </w:pPr>
      <w:r w:rsidRPr="00C92C16">
        <w:rPr>
          <w:rFonts w:ascii="Arial" w:hAnsi="Arial" w:cs="Arial"/>
        </w:rPr>
        <w:t>Qin, Y., Zhang, Y., Zhang, Y., Liu, S., &amp; Guo, X. (2023). Application and development of EEG acquisition and feedback technology: A review. Biosensors, 13(10), Article 930. https://doi.org/10.3390/bios13100930</w:t>
      </w:r>
    </w:p>
    <w:p w14:paraId="30BD6B3B" w14:textId="77777777" w:rsidR="00C92C16" w:rsidRPr="00C92C16" w:rsidRDefault="00C92C16" w:rsidP="00C92C16">
      <w:pPr>
        <w:pStyle w:val="Body"/>
        <w:rPr>
          <w:rFonts w:ascii="Arial" w:hAnsi="Arial" w:cs="Arial"/>
        </w:rPr>
      </w:pPr>
      <w:r w:rsidRPr="00C92C16">
        <w:rPr>
          <w:rFonts w:ascii="Arial" w:hAnsi="Arial" w:cs="Arial"/>
        </w:rPr>
        <w:t>Ramaiah, V. S., Revathi, R., Ahammad, S. H., &amp; Saeed, I. H. (2024). An advanced EEG signal based emotion detection using machine learning and deep learning technique. AIP Conference Proceedings, 2919(1), Article 100008. https://doi.org/10.1063/5.0190587</w:t>
      </w:r>
    </w:p>
    <w:p w14:paraId="6DC78CF9" w14:textId="77777777" w:rsidR="00C92C16" w:rsidRPr="00C92C16" w:rsidRDefault="00C92C16" w:rsidP="00C92C16">
      <w:pPr>
        <w:pStyle w:val="Body"/>
        <w:rPr>
          <w:rFonts w:ascii="Arial" w:hAnsi="Arial" w:cs="Arial"/>
        </w:rPr>
      </w:pPr>
      <w:r w:rsidRPr="00C92C16">
        <w:rPr>
          <w:rFonts w:ascii="Arial" w:hAnsi="Arial" w:cs="Arial"/>
        </w:rPr>
        <w:t xml:space="preserve">Redwan, U. G., Zaman, T., &amp; Mizan, H. B. (2025). </w:t>
      </w:r>
      <w:proofErr w:type="spellStart"/>
      <w:r w:rsidRPr="00C92C16">
        <w:rPr>
          <w:rFonts w:ascii="Arial" w:hAnsi="Arial" w:cs="Arial"/>
        </w:rPr>
        <w:t>Spatio</w:t>
      </w:r>
      <w:proofErr w:type="spellEnd"/>
      <w:r w:rsidRPr="00C92C16">
        <w:rPr>
          <w:rFonts w:ascii="Arial" w:hAnsi="Arial" w:cs="Arial"/>
        </w:rPr>
        <w:t>-temporal CNN-</w:t>
      </w:r>
      <w:proofErr w:type="spellStart"/>
      <w:r w:rsidRPr="00C92C16">
        <w:rPr>
          <w:rFonts w:ascii="Arial" w:hAnsi="Arial" w:cs="Arial"/>
        </w:rPr>
        <w:t>BiLSTM</w:t>
      </w:r>
      <w:proofErr w:type="spellEnd"/>
      <w:r w:rsidRPr="00C92C16">
        <w:rPr>
          <w:rFonts w:ascii="Arial" w:hAnsi="Arial" w:cs="Arial"/>
        </w:rPr>
        <w:t xml:space="preserve"> dynamic approach to emotion recognition based on EEG signal. Computers in Biology and Medicine, 192, Article 110277. https://doi.org/10.1016/j.compbiomed.2025.110277</w:t>
      </w:r>
    </w:p>
    <w:p w14:paraId="1B7824CB" w14:textId="77777777" w:rsidR="00C92C16" w:rsidRPr="00C92C16" w:rsidRDefault="00C92C16" w:rsidP="00C92C16">
      <w:pPr>
        <w:pStyle w:val="Body"/>
        <w:rPr>
          <w:rFonts w:ascii="Arial" w:hAnsi="Arial" w:cs="Arial"/>
        </w:rPr>
      </w:pPr>
      <w:r w:rsidRPr="00C92C16">
        <w:rPr>
          <w:rFonts w:ascii="Arial" w:hAnsi="Arial" w:cs="Arial"/>
        </w:rPr>
        <w:t xml:space="preserve">Romaniuk, V., &amp; </w:t>
      </w:r>
      <w:proofErr w:type="spellStart"/>
      <w:r w:rsidRPr="00C92C16">
        <w:rPr>
          <w:rFonts w:ascii="Arial" w:hAnsi="Arial" w:cs="Arial"/>
        </w:rPr>
        <w:t>Kashevnik</w:t>
      </w:r>
      <w:proofErr w:type="spellEnd"/>
      <w:r w:rsidRPr="00C92C16">
        <w:rPr>
          <w:rFonts w:ascii="Arial" w:hAnsi="Arial" w:cs="Arial"/>
        </w:rPr>
        <w:t>, A. (2025). Cross-dataset emotion valence prediction approach from 4-channel EEG: CNN model and multi-modal evaluation. Big Data and Cognitive Computing, 9(11), Article 280. https://doi.org/10.3390/bdcc9110280</w:t>
      </w:r>
    </w:p>
    <w:p w14:paraId="6B284ECB" w14:textId="77777777" w:rsidR="00C92C16" w:rsidRPr="00C92C16" w:rsidRDefault="00C92C16" w:rsidP="00C92C16">
      <w:pPr>
        <w:pStyle w:val="Body"/>
        <w:rPr>
          <w:rFonts w:ascii="Arial" w:hAnsi="Arial" w:cs="Arial"/>
        </w:rPr>
      </w:pPr>
      <w:r w:rsidRPr="00C92C16">
        <w:rPr>
          <w:rFonts w:ascii="Arial" w:hAnsi="Arial" w:cs="Arial"/>
        </w:rPr>
        <w:t>Roy, V., &amp; Shukla, S. (2019). Designing efficient blind source separation methods for EEG motion artifact removal based on statistical evaluation. Wireless Personal Communications, 108. https://doi.org/10.1007/s11277-019-06470-3</w:t>
      </w:r>
    </w:p>
    <w:p w14:paraId="0463B3CA" w14:textId="77777777" w:rsidR="00C92C16" w:rsidRPr="00C92C16" w:rsidRDefault="00C92C16" w:rsidP="00C92C16">
      <w:pPr>
        <w:pStyle w:val="Body"/>
        <w:rPr>
          <w:rFonts w:ascii="Arial" w:hAnsi="Arial" w:cs="Arial"/>
        </w:rPr>
      </w:pPr>
      <w:r w:rsidRPr="00C92C16">
        <w:rPr>
          <w:rFonts w:ascii="Arial" w:hAnsi="Arial" w:cs="Arial"/>
        </w:rPr>
        <w:t xml:space="preserve">Rusalova, M. N., &amp; </w:t>
      </w:r>
      <w:proofErr w:type="spellStart"/>
      <w:r w:rsidRPr="00C92C16">
        <w:rPr>
          <w:rFonts w:ascii="Arial" w:hAnsi="Arial" w:cs="Arial"/>
        </w:rPr>
        <w:t>Kostyunina</w:t>
      </w:r>
      <w:proofErr w:type="spellEnd"/>
      <w:r w:rsidRPr="00C92C16">
        <w:rPr>
          <w:rFonts w:ascii="Arial" w:hAnsi="Arial" w:cs="Arial"/>
        </w:rPr>
        <w:t>, M. B. (2004). Spectral correlation studies of emotional states in humans. Neuroscience and Behavioral Physiology, 34(8), 803–808. https://doi.org/10.1023/B:NEAB.0000038131.14538.76</w:t>
      </w:r>
    </w:p>
    <w:p w14:paraId="7FF5118A" w14:textId="77777777" w:rsidR="00C92C16" w:rsidRPr="00C92C16" w:rsidRDefault="00C92C16" w:rsidP="00C92C16">
      <w:pPr>
        <w:pStyle w:val="Body"/>
        <w:rPr>
          <w:rFonts w:ascii="Arial" w:hAnsi="Arial" w:cs="Arial"/>
        </w:rPr>
      </w:pPr>
      <w:r w:rsidRPr="00C92C16">
        <w:rPr>
          <w:rFonts w:ascii="Arial" w:hAnsi="Arial" w:cs="Arial"/>
        </w:rPr>
        <w:lastRenderedPageBreak/>
        <w:t>Samal, P., &amp; Hashmi, M. F. (2024). Role of machine learning and deep learning techniques in EEG-based BCI emotion recognition system: A review. Artificial Intelligence Review, 57(3), Article 50. https://doi.org/10.1007/s10462-023-10690-2</w:t>
      </w:r>
    </w:p>
    <w:p w14:paraId="77AECE12" w14:textId="77777777" w:rsidR="00C92C16" w:rsidRPr="00C92C16" w:rsidRDefault="00C92C16" w:rsidP="00C92C16">
      <w:pPr>
        <w:pStyle w:val="Body"/>
        <w:rPr>
          <w:rFonts w:ascii="Arial" w:hAnsi="Arial" w:cs="Arial"/>
        </w:rPr>
      </w:pPr>
      <w:r w:rsidRPr="00C92C16">
        <w:rPr>
          <w:rFonts w:ascii="Arial" w:hAnsi="Arial" w:cs="Arial"/>
        </w:rPr>
        <w:t>Schachter, S., &amp; Singer, J. (1962). Cognitive, social, and physiological determinants of emotional state. Psychological Review, 69(5), 379–399. https://doi.org/10.1037/h0046234</w:t>
      </w:r>
    </w:p>
    <w:p w14:paraId="08247AF5" w14:textId="77777777" w:rsidR="00C92C16" w:rsidRPr="00C92C16" w:rsidRDefault="00C92C16" w:rsidP="00C92C16">
      <w:pPr>
        <w:pStyle w:val="Body"/>
        <w:rPr>
          <w:rFonts w:ascii="Arial" w:hAnsi="Arial" w:cs="Arial"/>
        </w:rPr>
      </w:pPr>
      <w:proofErr w:type="spellStart"/>
      <w:r w:rsidRPr="00C92C16">
        <w:rPr>
          <w:rFonts w:ascii="Arial" w:hAnsi="Arial" w:cs="Arial"/>
        </w:rPr>
        <w:t>Sheeraz</w:t>
      </w:r>
      <w:proofErr w:type="spellEnd"/>
      <w:r w:rsidRPr="00C92C16">
        <w:rPr>
          <w:rFonts w:ascii="Arial" w:hAnsi="Arial" w:cs="Arial"/>
        </w:rPr>
        <w:t>, M., Saadeh, W., &amp; Altaf, M. A. B. (2023). A wearable EEG acquisition device with flexible silver ink screen printed dry sensors. In 2023 IEEE International Symposium on Circuits and Systems (ISCAS) (pp. 1–5). IEEE. https://doi.org/10.1109/ISCAS46773.2023.10181812</w:t>
      </w:r>
    </w:p>
    <w:p w14:paraId="7A8DCA90" w14:textId="77777777" w:rsidR="00C92C16" w:rsidRPr="00C92C16" w:rsidRDefault="00C92C16" w:rsidP="00C92C16">
      <w:pPr>
        <w:pStyle w:val="Body"/>
        <w:rPr>
          <w:rFonts w:ascii="Arial" w:hAnsi="Arial" w:cs="Arial"/>
        </w:rPr>
      </w:pPr>
      <w:proofErr w:type="spellStart"/>
      <w:r w:rsidRPr="00C92C16">
        <w:rPr>
          <w:rFonts w:ascii="Arial" w:hAnsi="Arial" w:cs="Arial"/>
        </w:rPr>
        <w:t>Shrara</w:t>
      </w:r>
      <w:proofErr w:type="spellEnd"/>
      <w:r w:rsidRPr="00C92C16">
        <w:rPr>
          <w:rFonts w:ascii="Arial" w:hAnsi="Arial" w:cs="Arial"/>
        </w:rPr>
        <w:t xml:space="preserve">, H., Ammar, H., </w:t>
      </w:r>
      <w:proofErr w:type="spellStart"/>
      <w:r w:rsidRPr="00C92C16">
        <w:rPr>
          <w:rFonts w:ascii="Arial" w:hAnsi="Arial" w:cs="Arial"/>
        </w:rPr>
        <w:t>Nasseredine</w:t>
      </w:r>
      <w:proofErr w:type="spellEnd"/>
      <w:r w:rsidRPr="00C92C16">
        <w:rPr>
          <w:rFonts w:ascii="Arial" w:hAnsi="Arial" w:cs="Arial"/>
        </w:rPr>
        <w:t xml:space="preserve">, M., Charara, J., &amp; </w:t>
      </w:r>
      <w:proofErr w:type="spellStart"/>
      <w:r w:rsidRPr="00C92C16">
        <w:rPr>
          <w:rFonts w:ascii="Arial" w:hAnsi="Arial" w:cs="Arial"/>
        </w:rPr>
        <w:t>Sbeity</w:t>
      </w:r>
      <w:proofErr w:type="spellEnd"/>
      <w:r w:rsidRPr="00C92C16">
        <w:rPr>
          <w:rFonts w:ascii="Arial" w:hAnsi="Arial" w:cs="Arial"/>
        </w:rPr>
        <w:t>, F. (2023). An EEG-based emotion recognition study using machine learning and deep learning. In 2023 Seventh International Conference on Advances in Biomedical Engineering (ICABME) (pp. 125–129). IEEE. https://doi.org/10.1109/ICABME59496.2023.10293013</w:t>
      </w:r>
    </w:p>
    <w:p w14:paraId="2CA0F40B" w14:textId="77777777" w:rsidR="00C92C16" w:rsidRPr="00C92C16" w:rsidRDefault="00C92C16" w:rsidP="00C92C16">
      <w:pPr>
        <w:pStyle w:val="Body"/>
        <w:rPr>
          <w:rFonts w:ascii="Arial" w:hAnsi="Arial" w:cs="Arial"/>
        </w:rPr>
      </w:pPr>
      <w:r w:rsidRPr="00C92C16">
        <w:rPr>
          <w:rFonts w:ascii="Arial" w:hAnsi="Arial" w:cs="Arial"/>
        </w:rPr>
        <w:t>Shuaiqi, L., et al. (2025). HBUED: An EEG dataset for emotion recognition. Journal of Affective Disorders, 385, Article 119397. https://doi.org/10.1016/j.jad.2025.119397</w:t>
      </w:r>
    </w:p>
    <w:p w14:paraId="35BF1C0B" w14:textId="77777777" w:rsidR="00C92C16" w:rsidRPr="00C92C16" w:rsidRDefault="00C92C16" w:rsidP="00C92C16">
      <w:pPr>
        <w:pStyle w:val="Body"/>
        <w:rPr>
          <w:rFonts w:ascii="Arial" w:hAnsi="Arial" w:cs="Arial"/>
        </w:rPr>
      </w:pPr>
      <w:r w:rsidRPr="00C92C16">
        <w:rPr>
          <w:rFonts w:ascii="Arial" w:hAnsi="Arial" w:cs="Arial"/>
        </w:rPr>
        <w:t>Taghizad-Tavana, K., Ghanbari-</w:t>
      </w:r>
      <w:proofErr w:type="spellStart"/>
      <w:r w:rsidRPr="00C92C16">
        <w:rPr>
          <w:rFonts w:ascii="Arial" w:hAnsi="Arial" w:cs="Arial"/>
        </w:rPr>
        <w:t>Ghalehjoughi</w:t>
      </w:r>
      <w:proofErr w:type="spellEnd"/>
      <w:r w:rsidRPr="00C92C16">
        <w:rPr>
          <w:rFonts w:ascii="Arial" w:hAnsi="Arial" w:cs="Arial"/>
        </w:rPr>
        <w:t>, M., Safari, A., Hagh, M. T., &amp; Nezhad, A. E. (2025). From green hydrogen production to artificial intelligence–driven energy management in hydrogen fuel cell electric vehicles: A comprehensive review of technologies, optimization techniques, international standards, and investment programs. Applied Energy, 399, Article 126534. https://doi.org/10.1016/j.apenergy.2025.126534</w:t>
      </w:r>
    </w:p>
    <w:p w14:paraId="7FA3A7DC" w14:textId="77777777" w:rsidR="00C92C16" w:rsidRPr="00C92C16" w:rsidRDefault="00C92C16" w:rsidP="00C92C16">
      <w:pPr>
        <w:pStyle w:val="Body"/>
        <w:rPr>
          <w:rFonts w:ascii="Arial" w:hAnsi="Arial" w:cs="Arial"/>
        </w:rPr>
      </w:pPr>
      <w:r w:rsidRPr="00C92C16">
        <w:rPr>
          <w:rFonts w:ascii="Arial" w:hAnsi="Arial" w:cs="Arial"/>
        </w:rPr>
        <w:t>Tang, L., &amp; He, L. (2023). EEG-based emotion analysis using person-event network. In 2023 IEEE International Conference on Systems, Man, and Cybernetics (SMC) (pp. 4908–4913). IEEE. https://doi.org/10.1109/SMC53992.2023.10394326</w:t>
      </w:r>
    </w:p>
    <w:p w14:paraId="446BA945" w14:textId="77777777" w:rsidR="00C92C16" w:rsidRPr="00C92C16" w:rsidRDefault="00C92C16" w:rsidP="00C92C16">
      <w:pPr>
        <w:pStyle w:val="Body"/>
        <w:rPr>
          <w:rFonts w:ascii="Arial" w:hAnsi="Arial" w:cs="Arial"/>
        </w:rPr>
      </w:pPr>
      <w:r w:rsidRPr="00C92C16">
        <w:rPr>
          <w:rFonts w:ascii="Arial" w:hAnsi="Arial" w:cs="Arial"/>
        </w:rPr>
        <w:t>Tabbaa, L., et al. (2021). VREED: Virtual reality emotion recognition dataset using eye tracking and physiological measures. Proceedings of the ACM on Interactive, Mobile, Wearable and Ubiquitous Technologies, 5, 1–20. https://doi.org/10.1145/3495002</w:t>
      </w:r>
    </w:p>
    <w:p w14:paraId="714989C4" w14:textId="77777777" w:rsidR="00C92C16" w:rsidRPr="00C92C16" w:rsidRDefault="00C92C16" w:rsidP="00C92C16">
      <w:pPr>
        <w:pStyle w:val="Body"/>
        <w:rPr>
          <w:rFonts w:ascii="Arial" w:hAnsi="Arial" w:cs="Arial"/>
        </w:rPr>
      </w:pPr>
      <w:proofErr w:type="spellStart"/>
      <w:r w:rsidRPr="00C92C16">
        <w:rPr>
          <w:rFonts w:ascii="Arial" w:hAnsi="Arial" w:cs="Arial"/>
        </w:rPr>
        <w:t>Tippannavar</w:t>
      </w:r>
      <w:proofErr w:type="spellEnd"/>
      <w:r w:rsidRPr="00C92C16">
        <w:rPr>
          <w:rFonts w:ascii="Arial" w:hAnsi="Arial" w:cs="Arial"/>
        </w:rPr>
        <w:t xml:space="preserve">, S. S., D, Y. S., M, P. K., P, M. S. M., B N, C. M., &amp; </w:t>
      </w:r>
      <w:proofErr w:type="spellStart"/>
      <w:r w:rsidRPr="00C92C16">
        <w:rPr>
          <w:rFonts w:ascii="Arial" w:hAnsi="Arial" w:cs="Arial"/>
        </w:rPr>
        <w:t>Madappa</w:t>
      </w:r>
      <w:proofErr w:type="spellEnd"/>
      <w:r w:rsidRPr="00C92C16">
        <w:rPr>
          <w:rFonts w:ascii="Arial" w:hAnsi="Arial" w:cs="Arial"/>
        </w:rPr>
        <w:t>, E. A. (2023). Advances and challenges in human emotion recognition systems: A comprehensive review. JTCSST, 5(4), 367–387. https://doi.org/10.36548/jtcsst.2023.4.001</w:t>
      </w:r>
    </w:p>
    <w:p w14:paraId="2D370BE8" w14:textId="77777777" w:rsidR="00C92C16" w:rsidRPr="00C92C16" w:rsidRDefault="00C92C16" w:rsidP="00C92C16">
      <w:pPr>
        <w:pStyle w:val="Body"/>
        <w:rPr>
          <w:rFonts w:ascii="Arial" w:hAnsi="Arial" w:cs="Arial"/>
        </w:rPr>
      </w:pPr>
      <w:proofErr w:type="spellStart"/>
      <w:r w:rsidRPr="00C92C16">
        <w:rPr>
          <w:rFonts w:ascii="Arial" w:hAnsi="Arial" w:cs="Arial"/>
        </w:rPr>
        <w:t>Tonekabony</w:t>
      </w:r>
      <w:proofErr w:type="spellEnd"/>
      <w:r w:rsidRPr="00C92C16">
        <w:rPr>
          <w:rFonts w:ascii="Arial" w:hAnsi="Arial" w:cs="Arial"/>
        </w:rPr>
        <w:t xml:space="preserve"> Shad, E. H., Molinas, M., &amp; Ytterdal, T. (2020). Impedance and noise of passive and active dry EEG electrodes: A review. IEEE Sensors Journal, 20(24), 14565–14577. https://doi.org/10.1109/JSEN.2020.3012394</w:t>
      </w:r>
    </w:p>
    <w:p w14:paraId="33D085BE" w14:textId="77777777" w:rsidR="00C92C16" w:rsidRPr="00C92C16" w:rsidRDefault="00C92C16" w:rsidP="00C92C16">
      <w:pPr>
        <w:pStyle w:val="Body"/>
        <w:rPr>
          <w:rFonts w:ascii="Arial" w:hAnsi="Arial" w:cs="Arial"/>
        </w:rPr>
      </w:pPr>
      <w:r w:rsidRPr="00C92C16">
        <w:rPr>
          <w:rFonts w:ascii="Arial" w:hAnsi="Arial" w:cs="Arial"/>
        </w:rPr>
        <w:t xml:space="preserve">Toraman, S., &amp; Dursun, Ö. (2021). </w:t>
      </w:r>
      <w:proofErr w:type="spellStart"/>
      <w:r w:rsidRPr="00C92C16">
        <w:rPr>
          <w:rFonts w:ascii="Arial" w:hAnsi="Arial" w:cs="Arial"/>
        </w:rPr>
        <w:t>GameEmo-CapsNet</w:t>
      </w:r>
      <w:proofErr w:type="spellEnd"/>
      <w:r w:rsidRPr="00C92C16">
        <w:rPr>
          <w:rFonts w:ascii="Arial" w:hAnsi="Arial" w:cs="Arial"/>
        </w:rPr>
        <w:t xml:space="preserve">: Emotion recognition from single-channel EEG signals using the 1D capsule networks. </w:t>
      </w:r>
      <w:proofErr w:type="spellStart"/>
      <w:r w:rsidRPr="00C92C16">
        <w:rPr>
          <w:rFonts w:ascii="Arial" w:hAnsi="Arial" w:cs="Arial"/>
        </w:rPr>
        <w:t>Traitement</w:t>
      </w:r>
      <w:proofErr w:type="spellEnd"/>
      <w:r w:rsidRPr="00C92C16">
        <w:rPr>
          <w:rFonts w:ascii="Arial" w:hAnsi="Arial" w:cs="Arial"/>
        </w:rPr>
        <w:t xml:space="preserve"> du Signal, 38, 1689–1698. https://doi.org/10.18280/ts.380612</w:t>
      </w:r>
    </w:p>
    <w:p w14:paraId="61A7A848" w14:textId="77777777" w:rsidR="00C92C16" w:rsidRPr="00C92C16" w:rsidRDefault="00C92C16" w:rsidP="00C92C16">
      <w:pPr>
        <w:pStyle w:val="Body"/>
        <w:rPr>
          <w:rFonts w:ascii="Arial" w:hAnsi="Arial" w:cs="Arial"/>
        </w:rPr>
      </w:pPr>
      <w:r w:rsidRPr="00C92C16">
        <w:rPr>
          <w:rFonts w:ascii="Arial" w:hAnsi="Arial" w:cs="Arial"/>
        </w:rPr>
        <w:t>Urigüen, J. A., &amp; Garcia-Zapirain, B. (2015). EEG artifact removal—state-of-the-art and guidelines. Journal of Neural Engineering, 12(3), Article 031001. https://doi.org/10.1088/1741-2560/12/3/031001</w:t>
      </w:r>
    </w:p>
    <w:p w14:paraId="77EFBF53" w14:textId="77777777" w:rsidR="00C92C16" w:rsidRPr="00C92C16" w:rsidRDefault="00C92C16" w:rsidP="00C92C16">
      <w:pPr>
        <w:pStyle w:val="Body"/>
        <w:rPr>
          <w:rFonts w:ascii="Arial" w:hAnsi="Arial" w:cs="Arial"/>
        </w:rPr>
      </w:pPr>
      <w:r w:rsidRPr="00C92C16">
        <w:rPr>
          <w:rFonts w:ascii="Arial" w:hAnsi="Arial" w:cs="Arial"/>
        </w:rPr>
        <w:t>Valdés-Alemán, P., Téllez-Alanís, B., Platas-Neri, D., &amp; Palacios-Hernández, B. (2025). Frontal alpha and parietal theta asymmetries associated with color-induced emotions. Brain Research, 1846, Article 149297. https://doi.org/10.1016/j.brainres.2024.149297</w:t>
      </w:r>
    </w:p>
    <w:p w14:paraId="438BC5F1" w14:textId="77777777" w:rsidR="00C92C16" w:rsidRPr="00C92C16" w:rsidRDefault="00C92C16" w:rsidP="00C92C16">
      <w:pPr>
        <w:pStyle w:val="Body"/>
        <w:rPr>
          <w:rFonts w:ascii="Arial" w:hAnsi="Arial" w:cs="Arial"/>
        </w:rPr>
      </w:pPr>
      <w:r w:rsidRPr="00C92C16">
        <w:rPr>
          <w:rFonts w:ascii="Arial" w:hAnsi="Arial" w:cs="Arial"/>
        </w:rPr>
        <w:lastRenderedPageBreak/>
        <w:t xml:space="preserve">Vanitha, N. S., Devi, B. N., Karthikeyan, A., Radhika, K., Anbuselvi, D., &amp; </w:t>
      </w:r>
      <w:proofErr w:type="spellStart"/>
      <w:r w:rsidRPr="00C92C16">
        <w:rPr>
          <w:rFonts w:ascii="Arial" w:hAnsi="Arial" w:cs="Arial"/>
        </w:rPr>
        <w:t>Infantiya</w:t>
      </w:r>
      <w:proofErr w:type="spellEnd"/>
      <w:r w:rsidRPr="00C92C16">
        <w:rPr>
          <w:rFonts w:ascii="Arial" w:hAnsi="Arial" w:cs="Arial"/>
        </w:rPr>
        <w:t>, S. G. (2024). A review of artificial emotional intelligence for human-computer interactions: Applications and challenges. In Harnessing artificial emotional intelligence for improved human-computer interactions (pp. 33–47). IGI Global Scientific Publishing. https://doi.org/10.4018/979-8-3693-2794-4.ch003</w:t>
      </w:r>
    </w:p>
    <w:p w14:paraId="643592E1" w14:textId="77777777" w:rsidR="00C92C16" w:rsidRPr="00C92C16" w:rsidRDefault="00C92C16" w:rsidP="00C92C16">
      <w:pPr>
        <w:pStyle w:val="Body"/>
        <w:rPr>
          <w:rFonts w:ascii="Arial" w:hAnsi="Arial" w:cs="Arial"/>
        </w:rPr>
      </w:pPr>
      <w:r w:rsidRPr="00C92C16">
        <w:rPr>
          <w:rFonts w:ascii="Arial" w:hAnsi="Arial" w:cs="Arial"/>
        </w:rPr>
        <w:t>Yang, K., Tong, L., Shu, J., Zhuang, N., Yan, B., &amp; Zeng, Y. (2020). High gamma band EEG closely related to emotion: Evidence from functional network. Frontiers in Human Neuroscience, 14. https://doi.org/10.3389/fnhum.2020.00089</w:t>
      </w:r>
    </w:p>
    <w:p w14:paraId="7650A3E4" w14:textId="77777777" w:rsidR="00C92C16" w:rsidRPr="00C92C16" w:rsidRDefault="00C92C16" w:rsidP="00C92C16">
      <w:pPr>
        <w:pStyle w:val="Body"/>
        <w:rPr>
          <w:rFonts w:ascii="Arial" w:hAnsi="Arial" w:cs="Arial"/>
        </w:rPr>
      </w:pPr>
      <w:r w:rsidRPr="00C92C16">
        <w:rPr>
          <w:rFonts w:ascii="Arial" w:hAnsi="Arial" w:cs="Arial"/>
        </w:rPr>
        <w:t>Yeung, A., et al. (2015). Comparison of foam-based and spring-loaded dry EEG electrodes with wet electrodes in resting and moving conditions. In 2015 37th Annual International Conference of the IEEE Engineering in Medicine and Biology Society (EMBC) (pp. 7131–7134). IEEE. https://doi.org/10.1109/EMBC.2015.7320036</w:t>
      </w:r>
    </w:p>
    <w:p w14:paraId="0EAC6016" w14:textId="77777777" w:rsidR="00C92C16" w:rsidRPr="00C92C16" w:rsidRDefault="00C92C16" w:rsidP="00C92C16">
      <w:pPr>
        <w:pStyle w:val="Body"/>
        <w:rPr>
          <w:rFonts w:ascii="Arial" w:hAnsi="Arial" w:cs="Arial"/>
        </w:rPr>
      </w:pPr>
      <w:r w:rsidRPr="00C92C16">
        <w:rPr>
          <w:rFonts w:ascii="Arial" w:hAnsi="Arial" w:cs="Arial"/>
        </w:rPr>
        <w:t>Yuan, L., Wei, J., &amp; Liu, Y. (2025). Spiking neural networks for EEG signal analysis using wavelet transform. Frontiers in Neuroscience, 19. https://doi.org/10.3389/fnins.2025.1652274</w:t>
      </w:r>
    </w:p>
    <w:p w14:paraId="05EEE205" w14:textId="77777777" w:rsidR="00C92C16" w:rsidRPr="00C92C16" w:rsidRDefault="00C92C16" w:rsidP="00C92C16">
      <w:pPr>
        <w:pStyle w:val="Body"/>
        <w:rPr>
          <w:rFonts w:ascii="Arial" w:hAnsi="Arial" w:cs="Arial"/>
        </w:rPr>
      </w:pPr>
      <w:r w:rsidRPr="00C92C16">
        <w:rPr>
          <w:rFonts w:ascii="Arial" w:hAnsi="Arial" w:cs="Arial"/>
        </w:rPr>
        <w:t>Zander, T. O., et al. (2011). A dry EEG-system for scientific research and brain–computer interfaces. Frontiers in Neuroscience, 5. https://doi.org/10.3389/fnins.2011.00053</w:t>
      </w:r>
    </w:p>
    <w:p w14:paraId="38618BDF" w14:textId="77777777" w:rsidR="00C92C16" w:rsidRPr="00C92C16" w:rsidRDefault="00C92C16" w:rsidP="00C92C16">
      <w:pPr>
        <w:pStyle w:val="Body"/>
        <w:rPr>
          <w:rFonts w:ascii="Arial" w:hAnsi="Arial" w:cs="Arial"/>
        </w:rPr>
      </w:pPr>
      <w:r w:rsidRPr="00C92C16">
        <w:rPr>
          <w:rFonts w:ascii="Arial" w:hAnsi="Arial" w:cs="Arial"/>
        </w:rPr>
        <w:t>Zhang, J., Yin, Z., Chen, P., &amp; Nichele, S. (2020). Emotion recognition using multi-modal data and machine learning techniques: A tutorial and review. Information Fusion, 59, 103–126. https://doi.org/10.1016/j.inffus.2020.01.011</w:t>
      </w:r>
    </w:p>
    <w:p w14:paraId="113FAA61" w14:textId="77777777" w:rsidR="00C92C16" w:rsidRPr="00C92C16" w:rsidRDefault="00C92C16" w:rsidP="00C92C16">
      <w:pPr>
        <w:pStyle w:val="Body"/>
        <w:rPr>
          <w:rFonts w:ascii="Arial" w:hAnsi="Arial" w:cs="Arial"/>
        </w:rPr>
      </w:pPr>
      <w:r w:rsidRPr="00C92C16">
        <w:rPr>
          <w:rFonts w:ascii="Arial" w:hAnsi="Arial" w:cs="Arial"/>
        </w:rPr>
        <w:t>Zhang, M., et al. (2025). Recent advances in portable dry electrode EEG: Architecture and applications in brain-computer interfaces. Sensors, 25(16), Article 5215. https://doi.org/10.3390/s25165215</w:t>
      </w:r>
    </w:p>
    <w:p w14:paraId="5277FFD6" w14:textId="77777777" w:rsidR="00C92C16" w:rsidRPr="00C92C16" w:rsidRDefault="00C92C16" w:rsidP="00C92C16">
      <w:pPr>
        <w:pStyle w:val="Body"/>
        <w:rPr>
          <w:rFonts w:ascii="Arial" w:hAnsi="Arial" w:cs="Arial"/>
        </w:rPr>
      </w:pPr>
      <w:r w:rsidRPr="00C92C16">
        <w:rPr>
          <w:rFonts w:ascii="Arial" w:hAnsi="Arial" w:cs="Arial"/>
        </w:rPr>
        <w:t>Zhao, Y., Liu, S., Cao, L., Ji, W., Wu, W., &amp; Wang, B. (2026). Electrode quantity outperforms spatial topology in EEG-based emotion recognition: A dual-CNN study on electrode configuration. Biomedical Signal Processing and Control, 113, Article 109082. https://doi.org/10.1016/j.bspc.2025.109082</w:t>
      </w:r>
    </w:p>
    <w:p w14:paraId="609EA236" w14:textId="77777777" w:rsidR="00B01FCD" w:rsidRPr="00C92C16" w:rsidRDefault="00C92C16" w:rsidP="00C92C16">
      <w:pPr>
        <w:pStyle w:val="Body"/>
        <w:spacing w:after="0"/>
        <w:rPr>
          <w:rFonts w:ascii="Arial" w:hAnsi="Arial" w:cs="Arial"/>
          <w:b/>
        </w:rPr>
      </w:pPr>
      <w:r w:rsidRPr="00C92C16">
        <w:rPr>
          <w:rFonts w:ascii="Arial" w:hAnsi="Arial" w:cs="Arial"/>
        </w:rPr>
        <w:t xml:space="preserve">Zokaei, M., Jafari, M. J., </w:t>
      </w:r>
      <w:proofErr w:type="spellStart"/>
      <w:r w:rsidRPr="00C92C16">
        <w:rPr>
          <w:rFonts w:ascii="Arial" w:hAnsi="Arial" w:cs="Arial"/>
        </w:rPr>
        <w:t>Khosrowabadi</w:t>
      </w:r>
      <w:proofErr w:type="spellEnd"/>
      <w:r w:rsidRPr="00C92C16">
        <w:rPr>
          <w:rFonts w:ascii="Arial" w:hAnsi="Arial" w:cs="Arial"/>
        </w:rPr>
        <w:t xml:space="preserve">, R., </w:t>
      </w:r>
      <w:proofErr w:type="spellStart"/>
      <w:r w:rsidRPr="00C92C16">
        <w:rPr>
          <w:rFonts w:ascii="Arial" w:hAnsi="Arial" w:cs="Arial"/>
        </w:rPr>
        <w:t>Nahvi</w:t>
      </w:r>
      <w:proofErr w:type="spellEnd"/>
      <w:r w:rsidRPr="00C92C16">
        <w:rPr>
          <w:rFonts w:ascii="Arial" w:hAnsi="Arial" w:cs="Arial"/>
        </w:rPr>
        <w:t xml:space="preserve">, A., </w:t>
      </w:r>
      <w:proofErr w:type="spellStart"/>
      <w:r w:rsidRPr="00C92C16">
        <w:rPr>
          <w:rFonts w:ascii="Arial" w:hAnsi="Arial" w:cs="Arial"/>
        </w:rPr>
        <w:t>Khodakarim</w:t>
      </w:r>
      <w:proofErr w:type="spellEnd"/>
      <w:r w:rsidRPr="00C92C16">
        <w:rPr>
          <w:rFonts w:ascii="Arial" w:hAnsi="Arial" w:cs="Arial"/>
        </w:rPr>
        <w:t xml:space="preserve">, S., &amp; </w:t>
      </w:r>
      <w:proofErr w:type="spellStart"/>
      <w:r w:rsidRPr="00C92C16">
        <w:rPr>
          <w:rFonts w:ascii="Arial" w:hAnsi="Arial" w:cs="Arial"/>
        </w:rPr>
        <w:t>Pouyakian</w:t>
      </w:r>
      <w:proofErr w:type="spellEnd"/>
      <w:r w:rsidRPr="00C92C16">
        <w:rPr>
          <w:rFonts w:ascii="Arial" w:hAnsi="Arial" w:cs="Arial"/>
        </w:rPr>
        <w:t>, M. (2020). Tracing the physiological response and behavioral performance of drivers at different levels of mental workload using driving simulators. Journal of Safety Research, 72, 213–223. https://doi.org/10.1016/j.jsr.2019.12.022</w:t>
      </w:r>
    </w:p>
    <w:sectPr w:rsidR="00B01FCD" w:rsidRPr="00C92C16" w:rsidSect="006117B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BC0B" w14:textId="77777777" w:rsidR="006F5F15" w:rsidRDefault="006F5F15" w:rsidP="00C37E61">
      <w:r>
        <w:separator/>
      </w:r>
    </w:p>
  </w:endnote>
  <w:endnote w:type="continuationSeparator" w:id="0">
    <w:p w14:paraId="78BC3790" w14:textId="77777777" w:rsidR="006F5F15" w:rsidRDefault="006F5F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531" w14:textId="77777777" w:rsidR="001274CE" w:rsidRDefault="0012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18FC" w14:textId="77777777" w:rsidR="001274CE" w:rsidRDefault="0012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3F50" w14:textId="77777777" w:rsidR="009E048A" w:rsidRDefault="009E048A">
    <w:pPr>
      <w:pStyle w:val="Footer"/>
      <w:rPr>
        <w:rFonts w:ascii="Arial" w:hAnsi="Arial" w:cs="Arial"/>
        <w:sz w:val="16"/>
      </w:rPr>
    </w:pPr>
  </w:p>
  <w:p w14:paraId="07DFC1A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13C5A8" w14:textId="77777777" w:rsidR="009E048A" w:rsidRDefault="009E048A">
    <w:pPr>
      <w:pStyle w:val="Footer"/>
      <w:rPr>
        <w:rFonts w:ascii="Arial" w:hAnsi="Arial" w:cs="Arial"/>
        <w:sz w:val="16"/>
      </w:rPr>
    </w:pPr>
  </w:p>
  <w:p w14:paraId="47929027" w14:textId="3B2D8A0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D33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6D23" w14:textId="77777777" w:rsidR="006F5F15" w:rsidRDefault="006F5F15" w:rsidP="00C37E61">
      <w:r>
        <w:separator/>
      </w:r>
    </w:p>
  </w:footnote>
  <w:footnote w:type="continuationSeparator" w:id="0">
    <w:p w14:paraId="65AD7916" w14:textId="77777777" w:rsidR="006F5F15" w:rsidRDefault="006F5F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B4E6" w14:textId="35E2BBF7" w:rsidR="001274CE" w:rsidRDefault="001274CE">
    <w:pPr>
      <w:pStyle w:val="Header"/>
    </w:pPr>
    <w:r>
      <w:rPr>
        <w:noProof/>
      </w:rPr>
      <w:pict w14:anchorId="1E22B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39F7" w14:textId="0C3574DC" w:rsidR="001274CE" w:rsidRDefault="001274CE">
    <w:pPr>
      <w:pStyle w:val="Header"/>
    </w:pPr>
    <w:r>
      <w:rPr>
        <w:noProof/>
      </w:rPr>
      <w:pict w14:anchorId="32C00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FACB" w14:textId="4E76A322" w:rsidR="00296529" w:rsidRPr="00296529" w:rsidRDefault="001274CE" w:rsidP="00296529">
    <w:pPr>
      <w:ind w:left="2160"/>
      <w:jc w:val="center"/>
      <w:rPr>
        <w:rFonts w:ascii="Times New Roman" w:eastAsia="Calibri" w:hAnsi="Times New Roman"/>
        <w:i/>
        <w:sz w:val="18"/>
        <w:szCs w:val="22"/>
      </w:rPr>
    </w:pPr>
    <w:r>
      <w:rPr>
        <w:noProof/>
      </w:rPr>
      <w:pict w14:anchorId="6888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D520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3E58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D2F7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6198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2CB2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B928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80AB" w14:textId="0CC222DB" w:rsidR="001274CE" w:rsidRDefault="001274CE">
    <w:pPr>
      <w:pStyle w:val="Header"/>
    </w:pPr>
    <w:r>
      <w:rPr>
        <w:noProof/>
      </w:rPr>
      <w:pict w14:anchorId="6D4F0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5"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FE2CC31">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C305" w14:textId="0ADEE1B5" w:rsidR="001274CE" w:rsidRDefault="001274CE">
    <w:pPr>
      <w:pStyle w:val="Header"/>
    </w:pPr>
    <w:r>
      <w:rPr>
        <w:noProof/>
      </w:rPr>
      <w:pict w14:anchorId="4B5B5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6"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CC74A92">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AF02" w14:textId="612B7F71" w:rsidR="001274CE" w:rsidRPr="00296529" w:rsidRDefault="001274CE" w:rsidP="00296529">
    <w:pPr>
      <w:ind w:left="2160"/>
      <w:jc w:val="center"/>
      <w:rPr>
        <w:rFonts w:ascii="Times New Roman" w:eastAsia="Calibri" w:hAnsi="Times New Roman"/>
        <w:i/>
        <w:sz w:val="18"/>
        <w:szCs w:val="22"/>
      </w:rPr>
    </w:pPr>
    <w:r>
      <w:rPr>
        <w:noProof/>
      </w:rPr>
      <w:pict w14:anchorId="5A5DF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29034"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254FC0E4">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F1EB2B" w14:textId="77777777" w:rsidR="001274CE" w:rsidRPr="00296529" w:rsidRDefault="001274C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D7ABD0" w14:textId="77777777" w:rsidR="001274CE" w:rsidRPr="00296529" w:rsidRDefault="001274C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70036" w14:textId="77777777" w:rsidR="001274CE" w:rsidRPr="00296529" w:rsidRDefault="001274C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FFF38F" w14:textId="77777777" w:rsidR="001274CE" w:rsidRDefault="001274C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2F7A8F" w14:textId="77777777" w:rsidR="001274CE" w:rsidRDefault="001274C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7D8FF8" w14:textId="77777777" w:rsidR="001274CE" w:rsidRDefault="001274C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87298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1085247">
    <w:abstractNumId w:val="15"/>
  </w:num>
  <w:num w:numId="3" w16cid:durableId="447116728">
    <w:abstractNumId w:val="23"/>
  </w:num>
  <w:num w:numId="4" w16cid:durableId="20652548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4780047">
    <w:abstractNumId w:val="7"/>
  </w:num>
  <w:num w:numId="6" w16cid:durableId="329454990">
    <w:abstractNumId w:val="6"/>
  </w:num>
  <w:num w:numId="7" w16cid:durableId="1979920223">
    <w:abstractNumId w:val="1"/>
  </w:num>
  <w:num w:numId="8" w16cid:durableId="1526361899">
    <w:abstractNumId w:val="12"/>
  </w:num>
  <w:num w:numId="9" w16cid:durableId="681590340">
    <w:abstractNumId w:val="25"/>
  </w:num>
  <w:num w:numId="10" w16cid:durableId="259221313">
    <w:abstractNumId w:val="2"/>
  </w:num>
  <w:num w:numId="11" w16cid:durableId="1759015343">
    <w:abstractNumId w:val="18"/>
  </w:num>
  <w:num w:numId="12" w16cid:durableId="2108381694">
    <w:abstractNumId w:val="3"/>
  </w:num>
  <w:num w:numId="13" w16cid:durableId="1297220095">
    <w:abstractNumId w:val="17"/>
  </w:num>
  <w:num w:numId="14" w16cid:durableId="743993951">
    <w:abstractNumId w:val="8"/>
  </w:num>
  <w:num w:numId="15" w16cid:durableId="218903359">
    <w:abstractNumId w:val="21"/>
  </w:num>
  <w:num w:numId="16" w16cid:durableId="2055041150">
    <w:abstractNumId w:val="5"/>
  </w:num>
  <w:num w:numId="17" w16cid:durableId="1059010394">
    <w:abstractNumId w:val="22"/>
  </w:num>
  <w:num w:numId="18" w16cid:durableId="1077285409">
    <w:abstractNumId w:val="14"/>
  </w:num>
  <w:num w:numId="19" w16cid:durableId="1439175447">
    <w:abstractNumId w:val="28"/>
  </w:num>
  <w:num w:numId="20" w16cid:durableId="243607854">
    <w:abstractNumId w:val="11"/>
  </w:num>
  <w:num w:numId="21" w16cid:durableId="1722092283">
    <w:abstractNumId w:val="9"/>
  </w:num>
  <w:num w:numId="22" w16cid:durableId="1063530736">
    <w:abstractNumId w:val="13"/>
  </w:num>
  <w:num w:numId="23" w16cid:durableId="1467774494">
    <w:abstractNumId w:val="19"/>
  </w:num>
  <w:num w:numId="24" w16cid:durableId="1949504766">
    <w:abstractNumId w:val="26"/>
  </w:num>
  <w:num w:numId="25" w16cid:durableId="489716526">
    <w:abstractNumId w:val="4"/>
  </w:num>
  <w:num w:numId="26" w16cid:durableId="1674264557">
    <w:abstractNumId w:val="16"/>
  </w:num>
  <w:num w:numId="27" w16cid:durableId="1193687850">
    <w:abstractNumId w:val="20"/>
  </w:num>
  <w:num w:numId="28" w16cid:durableId="1503353674">
    <w:abstractNumId w:val="27"/>
  </w:num>
  <w:num w:numId="29" w16cid:durableId="736976909">
    <w:abstractNumId w:val="24"/>
  </w:num>
  <w:num w:numId="30" w16cid:durableId="1356686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32E"/>
    <w:rsid w:val="00000F8F"/>
    <w:rsid w:val="00030174"/>
    <w:rsid w:val="0003126D"/>
    <w:rsid w:val="0004579C"/>
    <w:rsid w:val="000867DC"/>
    <w:rsid w:val="00097A92"/>
    <w:rsid w:val="000A47FA"/>
    <w:rsid w:val="000A65D3"/>
    <w:rsid w:val="000B1E33"/>
    <w:rsid w:val="000D689F"/>
    <w:rsid w:val="000E7B7B"/>
    <w:rsid w:val="000E7D62"/>
    <w:rsid w:val="0010325C"/>
    <w:rsid w:val="00103357"/>
    <w:rsid w:val="001157FE"/>
    <w:rsid w:val="00123C9F"/>
    <w:rsid w:val="00126190"/>
    <w:rsid w:val="001274CE"/>
    <w:rsid w:val="00130F17"/>
    <w:rsid w:val="001320BF"/>
    <w:rsid w:val="00133A0A"/>
    <w:rsid w:val="0016001A"/>
    <w:rsid w:val="00163BC4"/>
    <w:rsid w:val="0018045F"/>
    <w:rsid w:val="00191062"/>
    <w:rsid w:val="00192B72"/>
    <w:rsid w:val="001A29D8"/>
    <w:rsid w:val="001A5CAA"/>
    <w:rsid w:val="001B0427"/>
    <w:rsid w:val="001B09DD"/>
    <w:rsid w:val="001D3A51"/>
    <w:rsid w:val="001E10D2"/>
    <w:rsid w:val="001E1AAF"/>
    <w:rsid w:val="001E25B4"/>
    <w:rsid w:val="001E44FE"/>
    <w:rsid w:val="001E605E"/>
    <w:rsid w:val="00200595"/>
    <w:rsid w:val="00204835"/>
    <w:rsid w:val="00231920"/>
    <w:rsid w:val="0023195C"/>
    <w:rsid w:val="0024282C"/>
    <w:rsid w:val="002460DC"/>
    <w:rsid w:val="00250985"/>
    <w:rsid w:val="002556F6"/>
    <w:rsid w:val="00283105"/>
    <w:rsid w:val="00284C4C"/>
    <w:rsid w:val="00287E68"/>
    <w:rsid w:val="0029321C"/>
    <w:rsid w:val="00296529"/>
    <w:rsid w:val="002B27FB"/>
    <w:rsid w:val="002B685A"/>
    <w:rsid w:val="002C57D2"/>
    <w:rsid w:val="002E0D56"/>
    <w:rsid w:val="00313399"/>
    <w:rsid w:val="00315186"/>
    <w:rsid w:val="0033343E"/>
    <w:rsid w:val="00334C51"/>
    <w:rsid w:val="003512C2"/>
    <w:rsid w:val="00371FB6"/>
    <w:rsid w:val="003763C1"/>
    <w:rsid w:val="00376BBE"/>
    <w:rsid w:val="0039224F"/>
    <w:rsid w:val="003A43A4"/>
    <w:rsid w:val="003A6406"/>
    <w:rsid w:val="003A7E18"/>
    <w:rsid w:val="003C0D8C"/>
    <w:rsid w:val="003C4C86"/>
    <w:rsid w:val="003C6258"/>
    <w:rsid w:val="003D3460"/>
    <w:rsid w:val="003E2904"/>
    <w:rsid w:val="00401927"/>
    <w:rsid w:val="0041027F"/>
    <w:rsid w:val="00412475"/>
    <w:rsid w:val="00423789"/>
    <w:rsid w:val="004331E8"/>
    <w:rsid w:val="00440F43"/>
    <w:rsid w:val="00441B6F"/>
    <w:rsid w:val="00446221"/>
    <w:rsid w:val="00450E62"/>
    <w:rsid w:val="004539DB"/>
    <w:rsid w:val="00471A80"/>
    <w:rsid w:val="00480628"/>
    <w:rsid w:val="00497326"/>
    <w:rsid w:val="004A2B22"/>
    <w:rsid w:val="004A6D57"/>
    <w:rsid w:val="004C4A69"/>
    <w:rsid w:val="004D305E"/>
    <w:rsid w:val="004D4277"/>
    <w:rsid w:val="004F3493"/>
    <w:rsid w:val="00502516"/>
    <w:rsid w:val="00505F06"/>
    <w:rsid w:val="00506828"/>
    <w:rsid w:val="00525929"/>
    <w:rsid w:val="0053056E"/>
    <w:rsid w:val="005346ED"/>
    <w:rsid w:val="00554FDA"/>
    <w:rsid w:val="00574946"/>
    <w:rsid w:val="00591297"/>
    <w:rsid w:val="005A6626"/>
    <w:rsid w:val="005C527F"/>
    <w:rsid w:val="005C784C"/>
    <w:rsid w:val="005D17F6"/>
    <w:rsid w:val="005E5539"/>
    <w:rsid w:val="00602BF5"/>
    <w:rsid w:val="006117BC"/>
    <w:rsid w:val="00617C8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16A"/>
    <w:rsid w:val="006D30FF"/>
    <w:rsid w:val="006D6940"/>
    <w:rsid w:val="006F11EC"/>
    <w:rsid w:val="006F5F15"/>
    <w:rsid w:val="0070082C"/>
    <w:rsid w:val="0072792D"/>
    <w:rsid w:val="007369E6"/>
    <w:rsid w:val="00746E59"/>
    <w:rsid w:val="00754C9A"/>
    <w:rsid w:val="0075599A"/>
    <w:rsid w:val="00761D52"/>
    <w:rsid w:val="0077749E"/>
    <w:rsid w:val="00790ADA"/>
    <w:rsid w:val="0079144F"/>
    <w:rsid w:val="00796B94"/>
    <w:rsid w:val="007A1562"/>
    <w:rsid w:val="007A56B3"/>
    <w:rsid w:val="007D2288"/>
    <w:rsid w:val="007E088F"/>
    <w:rsid w:val="007F7B32"/>
    <w:rsid w:val="00804BC2"/>
    <w:rsid w:val="0081431A"/>
    <w:rsid w:val="0083216F"/>
    <w:rsid w:val="00860000"/>
    <w:rsid w:val="00863BD3"/>
    <w:rsid w:val="008641ED"/>
    <w:rsid w:val="00866D66"/>
    <w:rsid w:val="008671C6"/>
    <w:rsid w:val="00875803"/>
    <w:rsid w:val="008A6FE3"/>
    <w:rsid w:val="008B459E"/>
    <w:rsid w:val="008B60D0"/>
    <w:rsid w:val="008E13AE"/>
    <w:rsid w:val="008E1506"/>
    <w:rsid w:val="008E710C"/>
    <w:rsid w:val="008F5C45"/>
    <w:rsid w:val="008F69D6"/>
    <w:rsid w:val="00902823"/>
    <w:rsid w:val="00915CA6"/>
    <w:rsid w:val="00915DD0"/>
    <w:rsid w:val="009270D2"/>
    <w:rsid w:val="00927834"/>
    <w:rsid w:val="00945B12"/>
    <w:rsid w:val="009500A6"/>
    <w:rsid w:val="00957C18"/>
    <w:rsid w:val="00960C8C"/>
    <w:rsid w:val="009659BA"/>
    <w:rsid w:val="009740A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D72"/>
    <w:rsid w:val="00A94063"/>
    <w:rsid w:val="00AA6219"/>
    <w:rsid w:val="00AA74E0"/>
    <w:rsid w:val="00AB703F"/>
    <w:rsid w:val="00AC1A10"/>
    <w:rsid w:val="00AC6BB8"/>
    <w:rsid w:val="00AE008F"/>
    <w:rsid w:val="00B01FCD"/>
    <w:rsid w:val="00B135A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7EE"/>
    <w:rsid w:val="00C37E61"/>
    <w:rsid w:val="00C42B01"/>
    <w:rsid w:val="00C70F1B"/>
    <w:rsid w:val="00C71A47"/>
    <w:rsid w:val="00C7464C"/>
    <w:rsid w:val="00C85588"/>
    <w:rsid w:val="00C92C16"/>
    <w:rsid w:val="00CB434C"/>
    <w:rsid w:val="00CD6755"/>
    <w:rsid w:val="00CD6856"/>
    <w:rsid w:val="00CE0089"/>
    <w:rsid w:val="00CE53AE"/>
    <w:rsid w:val="00CE793C"/>
    <w:rsid w:val="00CF193C"/>
    <w:rsid w:val="00CF4830"/>
    <w:rsid w:val="00D173F1"/>
    <w:rsid w:val="00D31ECD"/>
    <w:rsid w:val="00D53CD1"/>
    <w:rsid w:val="00D74CB0"/>
    <w:rsid w:val="00D8295D"/>
    <w:rsid w:val="00D93EB0"/>
    <w:rsid w:val="00DC2A65"/>
    <w:rsid w:val="00DE15F0"/>
    <w:rsid w:val="00DE5663"/>
    <w:rsid w:val="00DE78AA"/>
    <w:rsid w:val="00E053D0"/>
    <w:rsid w:val="00E15994"/>
    <w:rsid w:val="00E3114E"/>
    <w:rsid w:val="00E31A70"/>
    <w:rsid w:val="00E35B02"/>
    <w:rsid w:val="00E61CE0"/>
    <w:rsid w:val="00E66496"/>
    <w:rsid w:val="00E66B35"/>
    <w:rsid w:val="00E66E10"/>
    <w:rsid w:val="00E769F6"/>
    <w:rsid w:val="00E8407C"/>
    <w:rsid w:val="00E84F3C"/>
    <w:rsid w:val="00EA012C"/>
    <w:rsid w:val="00EB737D"/>
    <w:rsid w:val="00EC6A55"/>
    <w:rsid w:val="00ED0288"/>
    <w:rsid w:val="00EE52CB"/>
    <w:rsid w:val="00EF0BB3"/>
    <w:rsid w:val="00EF581D"/>
    <w:rsid w:val="00EF7FD8"/>
    <w:rsid w:val="00F06F59"/>
    <w:rsid w:val="00F17988"/>
    <w:rsid w:val="00F3302A"/>
    <w:rsid w:val="00F469F0"/>
    <w:rsid w:val="00F53273"/>
    <w:rsid w:val="00F755E4"/>
    <w:rsid w:val="00F77D02"/>
    <w:rsid w:val="00FB3A86"/>
    <w:rsid w:val="00FB6D41"/>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ABD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15D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5466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077696">
      <w:bodyDiv w:val="1"/>
      <w:marLeft w:val="0"/>
      <w:marRight w:val="0"/>
      <w:marTop w:val="0"/>
      <w:marBottom w:val="0"/>
      <w:divBdr>
        <w:top w:val="none" w:sz="0" w:space="0" w:color="auto"/>
        <w:left w:val="none" w:sz="0" w:space="0" w:color="auto"/>
        <w:bottom w:val="none" w:sz="0" w:space="0" w:color="auto"/>
        <w:right w:val="none" w:sz="0" w:space="0" w:color="auto"/>
      </w:divBdr>
    </w:div>
    <w:div w:id="47148008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62546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398980">
      <w:bodyDiv w:val="1"/>
      <w:marLeft w:val="0"/>
      <w:marRight w:val="0"/>
      <w:marTop w:val="0"/>
      <w:marBottom w:val="0"/>
      <w:divBdr>
        <w:top w:val="none" w:sz="0" w:space="0" w:color="auto"/>
        <w:left w:val="none" w:sz="0" w:space="0" w:color="auto"/>
        <w:bottom w:val="none" w:sz="0" w:space="0" w:color="auto"/>
        <w:right w:val="none" w:sz="0" w:space="0" w:color="auto"/>
      </w:divBdr>
      <w:divsChild>
        <w:div w:id="262350336">
          <w:marLeft w:val="0"/>
          <w:marRight w:val="0"/>
          <w:marTop w:val="0"/>
          <w:marBottom w:val="0"/>
          <w:divBdr>
            <w:top w:val="none" w:sz="0" w:space="0" w:color="auto"/>
            <w:left w:val="none" w:sz="0" w:space="0" w:color="auto"/>
            <w:bottom w:val="none" w:sz="0" w:space="0" w:color="auto"/>
            <w:right w:val="none" w:sz="0" w:space="0" w:color="auto"/>
          </w:divBdr>
        </w:div>
        <w:div w:id="1469468080">
          <w:marLeft w:val="0"/>
          <w:marRight w:val="0"/>
          <w:marTop w:val="0"/>
          <w:marBottom w:val="0"/>
          <w:divBdr>
            <w:top w:val="none" w:sz="0" w:space="0" w:color="auto"/>
            <w:left w:val="none" w:sz="0" w:space="0" w:color="auto"/>
            <w:bottom w:val="none" w:sz="0" w:space="0" w:color="auto"/>
            <w:right w:val="none" w:sz="0" w:space="0" w:color="auto"/>
          </w:divBdr>
        </w:div>
        <w:div w:id="185677433">
          <w:marLeft w:val="0"/>
          <w:marRight w:val="0"/>
          <w:marTop w:val="0"/>
          <w:marBottom w:val="0"/>
          <w:divBdr>
            <w:top w:val="none" w:sz="0" w:space="0" w:color="auto"/>
            <w:left w:val="none" w:sz="0" w:space="0" w:color="auto"/>
            <w:bottom w:val="none" w:sz="0" w:space="0" w:color="auto"/>
            <w:right w:val="none" w:sz="0" w:space="0" w:color="auto"/>
          </w:divBdr>
        </w:div>
        <w:div w:id="1415274185">
          <w:marLeft w:val="0"/>
          <w:marRight w:val="0"/>
          <w:marTop w:val="0"/>
          <w:marBottom w:val="0"/>
          <w:divBdr>
            <w:top w:val="none" w:sz="0" w:space="0" w:color="auto"/>
            <w:left w:val="none" w:sz="0" w:space="0" w:color="auto"/>
            <w:bottom w:val="none" w:sz="0" w:space="0" w:color="auto"/>
            <w:right w:val="none" w:sz="0" w:space="0" w:color="auto"/>
          </w:divBdr>
        </w:div>
        <w:div w:id="1977099463">
          <w:marLeft w:val="0"/>
          <w:marRight w:val="0"/>
          <w:marTop w:val="0"/>
          <w:marBottom w:val="0"/>
          <w:divBdr>
            <w:top w:val="none" w:sz="0" w:space="0" w:color="auto"/>
            <w:left w:val="none" w:sz="0" w:space="0" w:color="auto"/>
            <w:bottom w:val="none" w:sz="0" w:space="0" w:color="auto"/>
            <w:right w:val="none" w:sz="0" w:space="0" w:color="auto"/>
          </w:divBdr>
        </w:div>
        <w:div w:id="1937515508">
          <w:marLeft w:val="0"/>
          <w:marRight w:val="0"/>
          <w:marTop w:val="0"/>
          <w:marBottom w:val="0"/>
          <w:divBdr>
            <w:top w:val="none" w:sz="0" w:space="0" w:color="auto"/>
            <w:left w:val="none" w:sz="0" w:space="0" w:color="auto"/>
            <w:bottom w:val="none" w:sz="0" w:space="0" w:color="auto"/>
            <w:right w:val="none" w:sz="0" w:space="0" w:color="auto"/>
          </w:divBdr>
        </w:div>
        <w:div w:id="1447313688">
          <w:marLeft w:val="0"/>
          <w:marRight w:val="0"/>
          <w:marTop w:val="0"/>
          <w:marBottom w:val="0"/>
          <w:divBdr>
            <w:top w:val="none" w:sz="0" w:space="0" w:color="auto"/>
            <w:left w:val="none" w:sz="0" w:space="0" w:color="auto"/>
            <w:bottom w:val="none" w:sz="0" w:space="0" w:color="auto"/>
            <w:right w:val="none" w:sz="0" w:space="0" w:color="auto"/>
          </w:divBdr>
        </w:div>
        <w:div w:id="1042439155">
          <w:marLeft w:val="0"/>
          <w:marRight w:val="0"/>
          <w:marTop w:val="0"/>
          <w:marBottom w:val="0"/>
          <w:divBdr>
            <w:top w:val="none" w:sz="0" w:space="0" w:color="auto"/>
            <w:left w:val="none" w:sz="0" w:space="0" w:color="auto"/>
            <w:bottom w:val="none" w:sz="0" w:space="0" w:color="auto"/>
            <w:right w:val="none" w:sz="0" w:space="0" w:color="auto"/>
          </w:divBdr>
        </w:div>
        <w:div w:id="683551270">
          <w:marLeft w:val="0"/>
          <w:marRight w:val="0"/>
          <w:marTop w:val="0"/>
          <w:marBottom w:val="0"/>
          <w:divBdr>
            <w:top w:val="none" w:sz="0" w:space="0" w:color="auto"/>
            <w:left w:val="none" w:sz="0" w:space="0" w:color="auto"/>
            <w:bottom w:val="none" w:sz="0" w:space="0" w:color="auto"/>
            <w:right w:val="none" w:sz="0" w:space="0" w:color="auto"/>
          </w:divBdr>
        </w:div>
        <w:div w:id="2028670820">
          <w:marLeft w:val="0"/>
          <w:marRight w:val="0"/>
          <w:marTop w:val="0"/>
          <w:marBottom w:val="0"/>
          <w:divBdr>
            <w:top w:val="none" w:sz="0" w:space="0" w:color="auto"/>
            <w:left w:val="none" w:sz="0" w:space="0" w:color="auto"/>
            <w:bottom w:val="none" w:sz="0" w:space="0" w:color="auto"/>
            <w:right w:val="none" w:sz="0" w:space="0" w:color="auto"/>
          </w:divBdr>
        </w:div>
        <w:div w:id="1928540516">
          <w:marLeft w:val="0"/>
          <w:marRight w:val="0"/>
          <w:marTop w:val="0"/>
          <w:marBottom w:val="0"/>
          <w:divBdr>
            <w:top w:val="none" w:sz="0" w:space="0" w:color="auto"/>
            <w:left w:val="none" w:sz="0" w:space="0" w:color="auto"/>
            <w:bottom w:val="none" w:sz="0" w:space="0" w:color="auto"/>
            <w:right w:val="none" w:sz="0" w:space="0" w:color="auto"/>
          </w:divBdr>
        </w:div>
        <w:div w:id="1787381873">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143102">
      <w:bodyDiv w:val="1"/>
      <w:marLeft w:val="0"/>
      <w:marRight w:val="0"/>
      <w:marTop w:val="0"/>
      <w:marBottom w:val="0"/>
      <w:divBdr>
        <w:top w:val="none" w:sz="0" w:space="0" w:color="auto"/>
        <w:left w:val="none" w:sz="0" w:space="0" w:color="auto"/>
        <w:bottom w:val="none" w:sz="0" w:space="0" w:color="auto"/>
        <w:right w:val="none" w:sz="0" w:space="0" w:color="auto"/>
      </w:divBdr>
    </w:div>
    <w:div w:id="17114151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6690019">
      <w:bodyDiv w:val="1"/>
      <w:marLeft w:val="0"/>
      <w:marRight w:val="0"/>
      <w:marTop w:val="0"/>
      <w:marBottom w:val="0"/>
      <w:divBdr>
        <w:top w:val="none" w:sz="0" w:space="0" w:color="auto"/>
        <w:left w:val="none" w:sz="0" w:space="0" w:color="auto"/>
        <w:bottom w:val="none" w:sz="0" w:space="0" w:color="auto"/>
        <w:right w:val="none" w:sz="0" w:space="0" w:color="auto"/>
      </w:divBdr>
      <w:divsChild>
        <w:div w:id="690883341">
          <w:marLeft w:val="0"/>
          <w:marRight w:val="0"/>
          <w:marTop w:val="0"/>
          <w:marBottom w:val="0"/>
          <w:divBdr>
            <w:top w:val="none" w:sz="0" w:space="0" w:color="auto"/>
            <w:left w:val="none" w:sz="0" w:space="0" w:color="auto"/>
            <w:bottom w:val="none" w:sz="0" w:space="0" w:color="auto"/>
            <w:right w:val="none" w:sz="0" w:space="0" w:color="auto"/>
          </w:divBdr>
          <w:divsChild>
            <w:div w:id="477965810">
              <w:marLeft w:val="0"/>
              <w:marRight w:val="0"/>
              <w:marTop w:val="0"/>
              <w:marBottom w:val="0"/>
              <w:divBdr>
                <w:top w:val="none" w:sz="0" w:space="0" w:color="auto"/>
                <w:left w:val="none" w:sz="0" w:space="0" w:color="auto"/>
                <w:bottom w:val="none" w:sz="0" w:space="0" w:color="auto"/>
                <w:right w:val="none" w:sz="0" w:space="0" w:color="auto"/>
              </w:divBdr>
              <w:divsChild>
                <w:div w:id="1761442478">
                  <w:marLeft w:val="0"/>
                  <w:marRight w:val="0"/>
                  <w:marTop w:val="0"/>
                  <w:marBottom w:val="0"/>
                  <w:divBdr>
                    <w:top w:val="none" w:sz="0" w:space="0" w:color="auto"/>
                    <w:left w:val="none" w:sz="0" w:space="0" w:color="auto"/>
                    <w:bottom w:val="none" w:sz="0" w:space="0" w:color="auto"/>
                    <w:right w:val="none" w:sz="0" w:space="0" w:color="auto"/>
                  </w:divBdr>
                  <w:divsChild>
                    <w:div w:id="602342203">
                      <w:marLeft w:val="0"/>
                      <w:marRight w:val="0"/>
                      <w:marTop w:val="0"/>
                      <w:marBottom w:val="0"/>
                      <w:divBdr>
                        <w:top w:val="none" w:sz="0" w:space="0" w:color="auto"/>
                        <w:left w:val="none" w:sz="0" w:space="0" w:color="auto"/>
                        <w:bottom w:val="none" w:sz="0" w:space="0" w:color="auto"/>
                        <w:right w:val="none" w:sz="0" w:space="0" w:color="auto"/>
                      </w:divBdr>
                      <w:divsChild>
                        <w:div w:id="981347545">
                          <w:marLeft w:val="0"/>
                          <w:marRight w:val="0"/>
                          <w:marTop w:val="0"/>
                          <w:marBottom w:val="0"/>
                          <w:divBdr>
                            <w:top w:val="none" w:sz="0" w:space="0" w:color="auto"/>
                            <w:left w:val="none" w:sz="0" w:space="0" w:color="auto"/>
                            <w:bottom w:val="none" w:sz="0" w:space="0" w:color="auto"/>
                            <w:right w:val="none" w:sz="0" w:space="0" w:color="auto"/>
                          </w:divBdr>
                          <w:divsChild>
                            <w:div w:id="358897712">
                              <w:marLeft w:val="0"/>
                              <w:marRight w:val="0"/>
                              <w:marTop w:val="0"/>
                              <w:marBottom w:val="0"/>
                              <w:divBdr>
                                <w:top w:val="none" w:sz="0" w:space="0" w:color="auto"/>
                                <w:left w:val="none" w:sz="0" w:space="0" w:color="auto"/>
                                <w:bottom w:val="none" w:sz="0" w:space="0" w:color="auto"/>
                                <w:right w:val="none" w:sz="0" w:space="0" w:color="auto"/>
                              </w:divBdr>
                              <w:divsChild>
                                <w:div w:id="132451700">
                                  <w:marLeft w:val="0"/>
                                  <w:marRight w:val="0"/>
                                  <w:marTop w:val="0"/>
                                  <w:marBottom w:val="0"/>
                                  <w:divBdr>
                                    <w:top w:val="none" w:sz="0" w:space="0" w:color="auto"/>
                                    <w:left w:val="none" w:sz="0" w:space="0" w:color="auto"/>
                                    <w:bottom w:val="none" w:sz="0" w:space="0" w:color="auto"/>
                                    <w:right w:val="none" w:sz="0" w:space="0" w:color="auto"/>
                                  </w:divBdr>
                                  <w:divsChild>
                                    <w:div w:id="1020742174">
                                      <w:marLeft w:val="0"/>
                                      <w:marRight w:val="0"/>
                                      <w:marTop w:val="0"/>
                                      <w:marBottom w:val="0"/>
                                      <w:divBdr>
                                        <w:top w:val="none" w:sz="0" w:space="0" w:color="auto"/>
                                        <w:left w:val="none" w:sz="0" w:space="0" w:color="auto"/>
                                        <w:bottom w:val="none" w:sz="0" w:space="0" w:color="auto"/>
                                        <w:right w:val="none" w:sz="0" w:space="0" w:color="auto"/>
                                      </w:divBdr>
                                      <w:divsChild>
                                        <w:div w:id="9292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828407">
          <w:marLeft w:val="0"/>
          <w:marRight w:val="0"/>
          <w:marTop w:val="0"/>
          <w:marBottom w:val="0"/>
          <w:divBdr>
            <w:top w:val="none" w:sz="0" w:space="0" w:color="auto"/>
            <w:left w:val="none" w:sz="0" w:space="0" w:color="auto"/>
            <w:bottom w:val="none" w:sz="0" w:space="0" w:color="auto"/>
            <w:right w:val="none" w:sz="0" w:space="0" w:color="auto"/>
          </w:divBdr>
          <w:divsChild>
            <w:div w:id="1925800060">
              <w:marLeft w:val="0"/>
              <w:marRight w:val="0"/>
              <w:marTop w:val="0"/>
              <w:marBottom w:val="0"/>
              <w:divBdr>
                <w:top w:val="none" w:sz="0" w:space="0" w:color="auto"/>
                <w:left w:val="none" w:sz="0" w:space="0" w:color="auto"/>
                <w:bottom w:val="none" w:sz="0" w:space="0" w:color="auto"/>
                <w:right w:val="none" w:sz="0" w:space="0" w:color="auto"/>
              </w:divBdr>
              <w:divsChild>
                <w:div w:id="678242093">
                  <w:marLeft w:val="0"/>
                  <w:marRight w:val="0"/>
                  <w:marTop w:val="0"/>
                  <w:marBottom w:val="0"/>
                  <w:divBdr>
                    <w:top w:val="none" w:sz="0" w:space="0" w:color="auto"/>
                    <w:left w:val="none" w:sz="0" w:space="0" w:color="auto"/>
                    <w:bottom w:val="none" w:sz="0" w:space="0" w:color="auto"/>
                    <w:right w:val="none" w:sz="0" w:space="0" w:color="auto"/>
                  </w:divBdr>
                  <w:divsChild>
                    <w:div w:id="812990199">
                      <w:marLeft w:val="0"/>
                      <w:marRight w:val="0"/>
                      <w:marTop w:val="0"/>
                      <w:marBottom w:val="0"/>
                      <w:divBdr>
                        <w:top w:val="none" w:sz="0" w:space="0" w:color="auto"/>
                        <w:left w:val="none" w:sz="0" w:space="0" w:color="auto"/>
                        <w:bottom w:val="none" w:sz="0" w:space="0" w:color="auto"/>
                        <w:right w:val="none" w:sz="0" w:space="0" w:color="auto"/>
                      </w:divBdr>
                      <w:divsChild>
                        <w:div w:id="1938059950">
                          <w:marLeft w:val="0"/>
                          <w:marRight w:val="0"/>
                          <w:marTop w:val="0"/>
                          <w:marBottom w:val="0"/>
                          <w:divBdr>
                            <w:top w:val="none" w:sz="0" w:space="0" w:color="auto"/>
                            <w:left w:val="none" w:sz="0" w:space="0" w:color="auto"/>
                            <w:bottom w:val="none" w:sz="0" w:space="0" w:color="auto"/>
                            <w:right w:val="none" w:sz="0" w:space="0" w:color="auto"/>
                          </w:divBdr>
                          <w:divsChild>
                            <w:div w:id="1866824155">
                              <w:marLeft w:val="0"/>
                              <w:marRight w:val="0"/>
                              <w:marTop w:val="0"/>
                              <w:marBottom w:val="0"/>
                              <w:divBdr>
                                <w:top w:val="none" w:sz="0" w:space="0" w:color="auto"/>
                                <w:left w:val="none" w:sz="0" w:space="0" w:color="auto"/>
                                <w:bottom w:val="none" w:sz="0" w:space="0" w:color="auto"/>
                                <w:right w:val="none" w:sz="0" w:space="0" w:color="auto"/>
                              </w:divBdr>
                              <w:divsChild>
                                <w:div w:id="1100566349">
                                  <w:marLeft w:val="0"/>
                                  <w:marRight w:val="0"/>
                                  <w:marTop w:val="0"/>
                                  <w:marBottom w:val="0"/>
                                  <w:divBdr>
                                    <w:top w:val="none" w:sz="0" w:space="0" w:color="auto"/>
                                    <w:left w:val="none" w:sz="0" w:space="0" w:color="auto"/>
                                    <w:bottom w:val="none" w:sz="0" w:space="0" w:color="auto"/>
                                    <w:right w:val="none" w:sz="0" w:space="0" w:color="auto"/>
                                  </w:divBdr>
                                  <w:divsChild>
                                    <w:div w:id="1525316969">
                                      <w:marLeft w:val="0"/>
                                      <w:marRight w:val="0"/>
                                      <w:marTop w:val="0"/>
                                      <w:marBottom w:val="0"/>
                                      <w:divBdr>
                                        <w:top w:val="none" w:sz="0" w:space="0" w:color="auto"/>
                                        <w:left w:val="none" w:sz="0" w:space="0" w:color="auto"/>
                                        <w:bottom w:val="none" w:sz="0" w:space="0" w:color="auto"/>
                                        <w:right w:val="none" w:sz="0" w:space="0" w:color="auto"/>
                                      </w:divBdr>
                                      <w:divsChild>
                                        <w:div w:id="1899045686">
                                          <w:marLeft w:val="0"/>
                                          <w:marRight w:val="0"/>
                                          <w:marTop w:val="0"/>
                                          <w:marBottom w:val="0"/>
                                          <w:divBdr>
                                            <w:top w:val="none" w:sz="0" w:space="0" w:color="auto"/>
                                            <w:left w:val="none" w:sz="0" w:space="0" w:color="auto"/>
                                            <w:bottom w:val="none" w:sz="0" w:space="0" w:color="auto"/>
                                            <w:right w:val="none" w:sz="0" w:space="0" w:color="auto"/>
                                          </w:divBdr>
                                          <w:divsChild>
                                            <w:div w:id="657735540">
                                              <w:marLeft w:val="0"/>
                                              <w:marRight w:val="0"/>
                                              <w:marTop w:val="0"/>
                                              <w:marBottom w:val="0"/>
                                              <w:divBdr>
                                                <w:top w:val="none" w:sz="0" w:space="0" w:color="auto"/>
                                                <w:left w:val="none" w:sz="0" w:space="0" w:color="auto"/>
                                                <w:bottom w:val="none" w:sz="0" w:space="0" w:color="auto"/>
                                                <w:right w:val="none" w:sz="0" w:space="0" w:color="auto"/>
                                              </w:divBdr>
                                              <w:divsChild>
                                                <w:div w:id="1017385065">
                                                  <w:marLeft w:val="0"/>
                                                  <w:marRight w:val="0"/>
                                                  <w:marTop w:val="0"/>
                                                  <w:marBottom w:val="0"/>
                                                  <w:divBdr>
                                                    <w:top w:val="none" w:sz="0" w:space="0" w:color="auto"/>
                                                    <w:left w:val="none" w:sz="0" w:space="0" w:color="auto"/>
                                                    <w:bottom w:val="none" w:sz="0" w:space="0" w:color="auto"/>
                                                    <w:right w:val="none" w:sz="0" w:space="0" w:color="auto"/>
                                                  </w:divBdr>
                                                  <w:divsChild>
                                                    <w:div w:id="154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8D9AC-C746-4A57-A5FD-4A10551D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18</Pages>
  <Words>8544</Words>
  <Characters>48706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57136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26</cp:revision>
  <cp:lastPrinted>1999-07-06T11:00:00Z</cp:lastPrinted>
  <dcterms:created xsi:type="dcterms:W3CDTF">2026-05-23T12:04:00Z</dcterms:created>
  <dcterms:modified xsi:type="dcterms:W3CDTF">2026-05-25T11:43:00Z</dcterms:modified>
</cp:coreProperties>
</file>