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BBFC2" w14:textId="77777777" w:rsidR="005F74AA" w:rsidRPr="000D25E8" w:rsidRDefault="005338F9" w:rsidP="005338F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IMPACT OF AN EVAPOPRATIVE COO</w:t>
      </w:r>
      <w:r w:rsidR="00F94014">
        <w:rPr>
          <w:rFonts w:ascii="Times New Roman" w:hAnsi="Times New Roman" w:cs="Times New Roman"/>
          <w:b/>
          <w:sz w:val="24"/>
          <w:szCs w:val="24"/>
        </w:rPr>
        <w:t>LING SYSTEM ON THE PHYSOLOGICAL AND</w:t>
      </w:r>
      <w:r>
        <w:rPr>
          <w:rFonts w:ascii="Times New Roman" w:hAnsi="Times New Roman" w:cs="Times New Roman"/>
          <w:b/>
          <w:sz w:val="24"/>
          <w:szCs w:val="24"/>
        </w:rPr>
        <w:t xml:space="preserve"> CHEMICAL PROPERTIES OF STORED FRUIT</w:t>
      </w:r>
    </w:p>
    <w:p w14:paraId="2EC235D7" w14:textId="77777777" w:rsidR="00665F98" w:rsidRDefault="00665F98" w:rsidP="005F74AA">
      <w:pPr>
        <w:spacing w:line="360" w:lineRule="auto"/>
        <w:rPr>
          <w:rFonts w:ascii="Times New Roman" w:hAnsi="Times New Roman" w:cs="Times New Roman"/>
          <w:b/>
          <w:sz w:val="24"/>
          <w:szCs w:val="24"/>
        </w:rPr>
      </w:pPr>
    </w:p>
    <w:p w14:paraId="372C4CD9" w14:textId="4D2565E1" w:rsidR="005F74AA" w:rsidRPr="00ED05DB" w:rsidRDefault="005F74AA" w:rsidP="005F74AA">
      <w:pPr>
        <w:spacing w:line="360" w:lineRule="auto"/>
        <w:rPr>
          <w:rFonts w:ascii="Times New Roman" w:hAnsi="Times New Roman" w:cs="Times New Roman"/>
          <w:b/>
          <w:sz w:val="24"/>
          <w:szCs w:val="24"/>
        </w:rPr>
      </w:pPr>
      <w:r w:rsidRPr="00ED05DB">
        <w:rPr>
          <w:rFonts w:ascii="Times New Roman" w:hAnsi="Times New Roman" w:cs="Times New Roman"/>
          <w:b/>
          <w:sz w:val="24"/>
          <w:szCs w:val="24"/>
        </w:rPr>
        <w:t>Abstract</w:t>
      </w:r>
    </w:p>
    <w:p w14:paraId="398CE22C" w14:textId="77777777" w:rsidR="005F74AA" w:rsidRDefault="005F74AA" w:rsidP="005F74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854942">
        <w:rPr>
          <w:rFonts w:ascii="Times New Roman" w:hAnsi="Times New Roman" w:cs="Times New Roman"/>
          <w:sz w:val="24"/>
          <w:szCs w:val="24"/>
        </w:rPr>
        <w:t xml:space="preserve">study </w:t>
      </w:r>
      <w:r w:rsidR="00F94014">
        <w:rPr>
          <w:rFonts w:ascii="Times New Roman" w:hAnsi="Times New Roman" w:cs="Times New Roman"/>
          <w:sz w:val="24"/>
          <w:szCs w:val="24"/>
        </w:rPr>
        <w:t>investigates</w:t>
      </w:r>
      <w:r w:rsidR="00854942">
        <w:rPr>
          <w:rFonts w:ascii="Times New Roman" w:hAnsi="Times New Roman" w:cs="Times New Roman"/>
          <w:sz w:val="24"/>
          <w:szCs w:val="24"/>
        </w:rPr>
        <w:t xml:space="preserve"> the impact of evaporative cooling system on the preservation of bush pear </w:t>
      </w:r>
      <w:r w:rsidR="00854942" w:rsidRPr="000F47C8">
        <w:rPr>
          <w:rFonts w:ascii="Times New Roman" w:hAnsi="Times New Roman" w:cs="Times New Roman"/>
          <w:sz w:val="24"/>
          <w:szCs w:val="24"/>
        </w:rPr>
        <w:t>(</w:t>
      </w:r>
      <w:proofErr w:type="spellStart"/>
      <w:r w:rsidR="00854942" w:rsidRPr="000F47C8">
        <w:rPr>
          <w:rFonts w:ascii="Times New Roman" w:hAnsi="Times New Roman" w:cs="Times New Roman"/>
          <w:i/>
          <w:sz w:val="24"/>
          <w:szCs w:val="24"/>
        </w:rPr>
        <w:t>dacryodes</w:t>
      </w:r>
      <w:proofErr w:type="spellEnd"/>
      <w:r w:rsidR="00854942" w:rsidRPr="000F47C8">
        <w:rPr>
          <w:rFonts w:ascii="Times New Roman" w:hAnsi="Times New Roman" w:cs="Times New Roman"/>
          <w:i/>
          <w:sz w:val="24"/>
          <w:szCs w:val="24"/>
        </w:rPr>
        <w:t xml:space="preserve"> edulis)</w:t>
      </w:r>
      <w:r w:rsidR="00854942">
        <w:rPr>
          <w:rFonts w:ascii="Times New Roman" w:hAnsi="Times New Roman" w:cs="Times New Roman"/>
          <w:sz w:val="24"/>
          <w:szCs w:val="24"/>
        </w:rPr>
        <w:t xml:space="preserve">, focusing on physiological and </w:t>
      </w:r>
      <w:r w:rsidR="00F94014">
        <w:rPr>
          <w:rFonts w:ascii="Times New Roman" w:hAnsi="Times New Roman" w:cs="Times New Roman"/>
          <w:sz w:val="24"/>
          <w:szCs w:val="24"/>
        </w:rPr>
        <w:t>chemical properties. By storing fruit under controlled evaporative cooling conditions, we evaluated changes in freshness, nutrient content and weight loss over a specified period.</w:t>
      </w:r>
      <w:r w:rsidRPr="000F47C8">
        <w:rPr>
          <w:rFonts w:ascii="Times New Roman" w:hAnsi="Times New Roman" w:cs="Times New Roman"/>
          <w:sz w:val="24"/>
          <w:szCs w:val="24"/>
        </w:rPr>
        <w:t xml:space="preserve"> An evaporative cooling structure without any pad and a refrigerator were used as control. </w:t>
      </w:r>
      <w:r w:rsidRPr="000F47C8">
        <w:rPr>
          <w:rFonts w:ascii="Times New Roman" w:hAnsi="Times New Roman" w:cs="Times New Roman"/>
          <w:noProof/>
          <w:sz w:val="24"/>
          <w:szCs w:val="24"/>
          <w:lang w:eastAsia="en-GB"/>
        </w:rPr>
        <w:t xml:space="preserve">Moreover, the result of  the rate of weight loss of fruit throughout the storage period was recorded as 1.99 ± 0.14 %/day, 3.78 ± 0.63 %/day, 3.57 ± 0.15 %/day, and 3.9 ± 1.69 %/day for the refrigeration system, evaporative cooling system cooled with coconut husk, </w:t>
      </w:r>
      <w:r w:rsidRPr="000F47C8">
        <w:rPr>
          <w:rFonts w:ascii="Times New Roman" w:hAnsi="Times New Roman" w:cs="Times New Roman"/>
          <w:color w:val="000000"/>
          <w:sz w:val="24"/>
          <w:szCs w:val="24"/>
        </w:rPr>
        <w:t xml:space="preserve">modified kenaf blast </w:t>
      </w:r>
      <w:proofErr w:type="spellStart"/>
      <w:r w:rsidRPr="000F47C8">
        <w:rPr>
          <w:rFonts w:ascii="Times New Roman" w:hAnsi="Times New Roman" w:cs="Times New Roman"/>
          <w:color w:val="000000"/>
          <w:sz w:val="24"/>
          <w:szCs w:val="24"/>
        </w:rPr>
        <w:t>fibre</w:t>
      </w:r>
      <w:proofErr w:type="spellEnd"/>
      <w:r w:rsidRPr="000F47C8">
        <w:rPr>
          <w:rFonts w:ascii="Times New Roman" w:hAnsi="Times New Roman" w:cs="Times New Roman"/>
          <w:noProof/>
          <w:sz w:val="24"/>
          <w:szCs w:val="24"/>
          <w:lang w:eastAsia="en-GB"/>
        </w:rPr>
        <w:t xml:space="preserve"> and control system respectively. </w:t>
      </w:r>
      <w:r w:rsidR="00F94014">
        <w:rPr>
          <w:rFonts w:ascii="Times New Roman" w:hAnsi="Times New Roman" w:cs="Times New Roman"/>
          <w:sz w:val="24"/>
          <w:szCs w:val="24"/>
        </w:rPr>
        <w:t>Our findings indicate that evaporative cooling effectively maintains fruit quality by reducing spoilage. The result underscore the potential of evaporative cooling systems as a sustainable and efficient method for extending the shelf life of perishable produce.</w:t>
      </w:r>
      <w:r>
        <w:rPr>
          <w:rFonts w:ascii="Times New Roman" w:eastAsia="Times New Roman" w:hAnsi="Times New Roman" w:cs="Times New Roman"/>
          <w:color w:val="000000"/>
          <w:sz w:val="24"/>
          <w:szCs w:val="24"/>
          <w:lang w:eastAsia="en-GB"/>
        </w:rPr>
        <w:t xml:space="preserve"> </w:t>
      </w:r>
    </w:p>
    <w:p w14:paraId="6CCD7472" w14:textId="77777777" w:rsidR="005F74AA" w:rsidRDefault="005F74AA" w:rsidP="005F74AA">
      <w:pPr>
        <w:spacing w:line="480" w:lineRule="auto"/>
        <w:jc w:val="both"/>
        <w:rPr>
          <w:rFonts w:ascii="Times New Roman" w:hAnsi="Times New Roman" w:cs="Times New Roman"/>
          <w:b/>
          <w:sz w:val="24"/>
          <w:szCs w:val="24"/>
        </w:rPr>
      </w:pPr>
      <w:r w:rsidRPr="000F47C8">
        <w:rPr>
          <w:rFonts w:ascii="Times New Roman" w:hAnsi="Times New Roman" w:cs="Times New Roman"/>
          <w:b/>
          <w:sz w:val="24"/>
          <w:szCs w:val="24"/>
        </w:rPr>
        <w:t>Keywords:</w:t>
      </w:r>
      <w:r>
        <w:rPr>
          <w:rFonts w:ascii="Times New Roman" w:hAnsi="Times New Roman" w:cs="Times New Roman"/>
          <w:b/>
          <w:sz w:val="24"/>
          <w:szCs w:val="24"/>
        </w:rPr>
        <w:t xml:space="preserve"> </w:t>
      </w:r>
      <w:r w:rsidRPr="009C1B53">
        <w:rPr>
          <w:rFonts w:ascii="Times New Roman" w:hAnsi="Times New Roman" w:cs="Times New Roman"/>
          <w:sz w:val="24"/>
          <w:szCs w:val="24"/>
        </w:rPr>
        <w:t>evalu</w:t>
      </w:r>
      <w:r w:rsidR="00195C66">
        <w:rPr>
          <w:rFonts w:ascii="Times New Roman" w:hAnsi="Times New Roman" w:cs="Times New Roman"/>
          <w:sz w:val="24"/>
          <w:szCs w:val="24"/>
        </w:rPr>
        <w:t>ation, weight loss, bush pear</w:t>
      </w:r>
      <w:r w:rsidRPr="009C1B53">
        <w:rPr>
          <w:rFonts w:ascii="Times New Roman" w:hAnsi="Times New Roman" w:cs="Times New Roman"/>
          <w:sz w:val="24"/>
          <w:szCs w:val="24"/>
        </w:rPr>
        <w:t>, relative humidity</w:t>
      </w:r>
      <w:r w:rsidRPr="000F47C8">
        <w:rPr>
          <w:rFonts w:ascii="Times New Roman" w:hAnsi="Times New Roman" w:cs="Times New Roman"/>
          <w:b/>
          <w:sz w:val="24"/>
          <w:szCs w:val="24"/>
        </w:rPr>
        <w:t xml:space="preserve"> </w:t>
      </w:r>
    </w:p>
    <w:p w14:paraId="20F917AD" w14:textId="77777777" w:rsidR="005F74AA" w:rsidRDefault="005F74AA" w:rsidP="005F74AA">
      <w:pPr>
        <w:spacing w:line="480" w:lineRule="auto"/>
        <w:jc w:val="both"/>
        <w:rPr>
          <w:rFonts w:ascii="Times New Roman" w:hAnsi="Times New Roman" w:cs="Times New Roman"/>
          <w:b/>
          <w:sz w:val="24"/>
          <w:szCs w:val="24"/>
        </w:rPr>
      </w:pPr>
    </w:p>
    <w:p w14:paraId="0F0E0ECF" w14:textId="77777777" w:rsidR="005F74AA" w:rsidRDefault="005F74AA" w:rsidP="005F74AA">
      <w:pPr>
        <w:spacing w:line="480" w:lineRule="auto"/>
        <w:jc w:val="both"/>
        <w:rPr>
          <w:rFonts w:ascii="Times New Roman" w:hAnsi="Times New Roman" w:cs="Times New Roman"/>
          <w:b/>
          <w:sz w:val="24"/>
          <w:szCs w:val="24"/>
        </w:rPr>
      </w:pPr>
    </w:p>
    <w:p w14:paraId="295ACF33" w14:textId="77777777" w:rsidR="009B5BDB" w:rsidRDefault="009B5BDB" w:rsidP="005F74AA">
      <w:pPr>
        <w:spacing w:line="480" w:lineRule="auto"/>
        <w:jc w:val="both"/>
        <w:rPr>
          <w:rFonts w:ascii="Times New Roman" w:hAnsi="Times New Roman" w:cs="Times New Roman"/>
          <w:b/>
          <w:sz w:val="24"/>
          <w:szCs w:val="24"/>
        </w:rPr>
      </w:pPr>
    </w:p>
    <w:p w14:paraId="1BCBB39E" w14:textId="77777777" w:rsidR="005F74AA" w:rsidRDefault="005F74AA" w:rsidP="005F74AA">
      <w:pPr>
        <w:pStyle w:val="ListParagraph"/>
        <w:numPr>
          <w:ilvl w:val="0"/>
          <w:numId w:val="1"/>
        </w:numPr>
        <w:spacing w:line="480" w:lineRule="auto"/>
        <w:jc w:val="both"/>
        <w:rPr>
          <w:rFonts w:ascii="Times New Roman" w:hAnsi="Times New Roman" w:cs="Times New Roman"/>
          <w:b/>
          <w:sz w:val="24"/>
          <w:szCs w:val="24"/>
        </w:rPr>
      </w:pPr>
      <w:r w:rsidRPr="00343E40">
        <w:rPr>
          <w:rFonts w:ascii="Times New Roman" w:hAnsi="Times New Roman" w:cs="Times New Roman"/>
          <w:b/>
          <w:sz w:val="24"/>
          <w:szCs w:val="24"/>
        </w:rPr>
        <w:t>INTRODUCTION</w:t>
      </w:r>
    </w:p>
    <w:p w14:paraId="70B670F0" w14:textId="77777777" w:rsidR="00CB7754" w:rsidRDefault="00CB7754" w:rsidP="00CB7754">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267144">
        <w:rPr>
          <w:rFonts w:ascii="Times New Roman" w:hAnsi="Times New Roman" w:cs="Times New Roman"/>
          <w:sz w:val="24"/>
          <w:szCs w:val="24"/>
        </w:rPr>
        <w:t xml:space="preserve">he art of keeping the quality of agricultural materials and preventing them from deterioration </w:t>
      </w:r>
      <w:r>
        <w:rPr>
          <w:rFonts w:ascii="Times New Roman" w:hAnsi="Times New Roman" w:cs="Times New Roman"/>
          <w:sz w:val="24"/>
          <w:szCs w:val="24"/>
        </w:rPr>
        <w:t>and spoilage over a specific period of time and</w:t>
      </w:r>
      <w:r w:rsidRPr="00267144">
        <w:rPr>
          <w:rFonts w:ascii="Times New Roman" w:hAnsi="Times New Roman" w:cs="Times New Roman"/>
          <w:sz w:val="24"/>
          <w:szCs w:val="24"/>
        </w:rPr>
        <w:t xml:space="preserve"> beyond their normal shelf life</w:t>
      </w:r>
      <w:r>
        <w:rPr>
          <w:rFonts w:ascii="Times New Roman" w:hAnsi="Times New Roman" w:cs="Times New Roman"/>
          <w:sz w:val="24"/>
          <w:szCs w:val="24"/>
        </w:rPr>
        <w:t xml:space="preserve"> is called storage. Crop </w:t>
      </w:r>
      <w:r>
        <w:rPr>
          <w:rFonts w:ascii="Times New Roman" w:hAnsi="Times New Roman" w:cs="Times New Roman"/>
          <w:sz w:val="24"/>
          <w:szCs w:val="24"/>
        </w:rPr>
        <w:lastRenderedPageBreak/>
        <w:t xml:space="preserve">storage is a very </w:t>
      </w:r>
      <w:r w:rsidRPr="00267144">
        <w:rPr>
          <w:rFonts w:ascii="Times New Roman" w:hAnsi="Times New Roman" w:cs="Times New Roman"/>
          <w:sz w:val="24"/>
          <w:szCs w:val="24"/>
        </w:rPr>
        <w:t>important aspect of post</w:t>
      </w:r>
      <w:r>
        <w:rPr>
          <w:rFonts w:ascii="Times New Roman" w:hAnsi="Times New Roman" w:cs="Times New Roman"/>
          <w:sz w:val="24"/>
          <w:szCs w:val="24"/>
        </w:rPr>
        <w:t>harvest technology. The primary</w:t>
      </w:r>
      <w:r w:rsidRPr="00267144">
        <w:rPr>
          <w:rFonts w:ascii="Times New Roman" w:hAnsi="Times New Roman" w:cs="Times New Roman"/>
          <w:sz w:val="24"/>
          <w:szCs w:val="24"/>
        </w:rPr>
        <w:t xml:space="preserve"> aim of stori</w:t>
      </w:r>
      <w:r>
        <w:rPr>
          <w:rFonts w:ascii="Times New Roman" w:hAnsi="Times New Roman" w:cs="Times New Roman"/>
          <w:sz w:val="24"/>
          <w:szCs w:val="24"/>
        </w:rPr>
        <w:t>ng agricultural produce</w:t>
      </w:r>
      <w:r w:rsidRPr="00267144">
        <w:rPr>
          <w:rFonts w:ascii="Times New Roman" w:hAnsi="Times New Roman" w:cs="Times New Roman"/>
          <w:sz w:val="24"/>
          <w:szCs w:val="24"/>
        </w:rPr>
        <w:t xml:space="preserve"> is to provide food between the harvest seasons and </w:t>
      </w:r>
      <w:r>
        <w:rPr>
          <w:rFonts w:ascii="Times New Roman" w:hAnsi="Times New Roman" w:cs="Times New Roman"/>
          <w:sz w:val="24"/>
          <w:szCs w:val="24"/>
        </w:rPr>
        <w:t xml:space="preserve">off-season and also </w:t>
      </w:r>
      <w:r w:rsidRPr="00267144">
        <w:rPr>
          <w:rFonts w:ascii="Times New Roman" w:hAnsi="Times New Roman" w:cs="Times New Roman"/>
          <w:sz w:val="24"/>
          <w:szCs w:val="24"/>
        </w:rPr>
        <w:t xml:space="preserve">to provide seed for subsequent planting </w:t>
      </w:r>
      <w:r>
        <w:rPr>
          <w:rFonts w:ascii="Times New Roman" w:hAnsi="Times New Roman" w:cs="Times New Roman"/>
          <w:sz w:val="24"/>
          <w:szCs w:val="24"/>
        </w:rPr>
        <w:t xml:space="preserve">season </w:t>
      </w:r>
      <w:r w:rsidRPr="00267144">
        <w:rPr>
          <w:rFonts w:ascii="Times New Roman" w:hAnsi="Times New Roman" w:cs="Times New Roman"/>
          <w:sz w:val="24"/>
          <w:szCs w:val="24"/>
        </w:rPr>
        <w:t xml:space="preserve">(Adiaha, 2017). </w:t>
      </w:r>
      <w:r w:rsidRPr="00CB7754">
        <w:rPr>
          <w:rFonts w:ascii="Times New Roman" w:hAnsi="Times New Roman" w:cs="Times New Roman"/>
          <w:sz w:val="24"/>
          <w:szCs w:val="24"/>
        </w:rPr>
        <w:t>The post-harvest quality of fruits is a critical aspect of the agricultural supply chain, directly impacting both market value and consumer satisfaction. Among the various techniques employed to preserve fruit quality, evaporative cooling systems have gained prominence due to their energy efficiency and ability to maintain optimal storage conditions</w:t>
      </w:r>
      <w:r>
        <w:rPr>
          <w:rFonts w:ascii="Times New Roman" w:hAnsi="Times New Roman" w:cs="Times New Roman"/>
          <w:sz w:val="24"/>
          <w:szCs w:val="24"/>
        </w:rPr>
        <w:t xml:space="preserve"> </w:t>
      </w:r>
      <w:r w:rsidRPr="00267144">
        <w:rPr>
          <w:rFonts w:ascii="Times New Roman" w:hAnsi="Times New Roman" w:cs="Times New Roman"/>
          <w:sz w:val="24"/>
          <w:szCs w:val="24"/>
        </w:rPr>
        <w:t xml:space="preserve">(Liberty </w:t>
      </w:r>
      <w:r w:rsidRPr="00267144">
        <w:rPr>
          <w:rFonts w:ascii="Times New Roman" w:hAnsi="Times New Roman" w:cs="Times New Roman"/>
          <w:i/>
          <w:sz w:val="24"/>
          <w:szCs w:val="24"/>
        </w:rPr>
        <w:t>et al.,</w:t>
      </w:r>
      <w:r w:rsidRPr="00267144">
        <w:rPr>
          <w:rFonts w:ascii="Times New Roman" w:hAnsi="Times New Roman" w:cs="Times New Roman"/>
          <w:sz w:val="24"/>
          <w:szCs w:val="24"/>
        </w:rPr>
        <w:t xml:space="preserve"> 2013)</w:t>
      </w:r>
      <w:r w:rsidRPr="00CB7754">
        <w:rPr>
          <w:rFonts w:ascii="Times New Roman" w:hAnsi="Times New Roman" w:cs="Times New Roman"/>
          <w:sz w:val="24"/>
          <w:szCs w:val="24"/>
        </w:rPr>
        <w:t xml:space="preserve">. </w:t>
      </w:r>
    </w:p>
    <w:p w14:paraId="22179E67" w14:textId="77777777" w:rsidR="00CB7754" w:rsidRDefault="00CB7754" w:rsidP="00CB7754">
      <w:pPr>
        <w:spacing w:line="480" w:lineRule="auto"/>
        <w:jc w:val="both"/>
        <w:rPr>
          <w:rFonts w:ascii="Times New Roman" w:hAnsi="Times New Roman" w:cs="Times New Roman"/>
          <w:sz w:val="24"/>
          <w:szCs w:val="24"/>
        </w:rPr>
      </w:pPr>
      <w:r w:rsidRPr="00267144">
        <w:rPr>
          <w:rFonts w:ascii="Times New Roman" w:hAnsi="Times New Roman" w:cs="Times New Roman"/>
          <w:sz w:val="24"/>
          <w:szCs w:val="24"/>
        </w:rPr>
        <w:t xml:space="preserve">Storage structures </w:t>
      </w:r>
      <w:r>
        <w:rPr>
          <w:rFonts w:ascii="Times New Roman" w:hAnsi="Times New Roman" w:cs="Times New Roman"/>
          <w:sz w:val="24"/>
          <w:szCs w:val="24"/>
        </w:rPr>
        <w:t>refers to t</w:t>
      </w:r>
      <w:r w:rsidRPr="00267144">
        <w:rPr>
          <w:rFonts w:ascii="Times New Roman" w:hAnsi="Times New Roman" w:cs="Times New Roman"/>
          <w:sz w:val="24"/>
          <w:szCs w:val="24"/>
        </w:rPr>
        <w:t>he facilities that house stored materials for the purpose of prese</w:t>
      </w:r>
      <w:r>
        <w:rPr>
          <w:rFonts w:ascii="Times New Roman" w:hAnsi="Times New Roman" w:cs="Times New Roman"/>
          <w:sz w:val="24"/>
          <w:szCs w:val="24"/>
        </w:rPr>
        <w:t>rving their qualities</w:t>
      </w:r>
      <w:r w:rsidRPr="00267144">
        <w:rPr>
          <w:rFonts w:ascii="Times New Roman" w:hAnsi="Times New Roman" w:cs="Times New Roman"/>
          <w:sz w:val="24"/>
          <w:szCs w:val="24"/>
        </w:rPr>
        <w:t>. The selection of storage structures depends on the production level, cultural practices, and the climatic conditions.</w:t>
      </w:r>
      <w:r>
        <w:rPr>
          <w:rFonts w:ascii="Times New Roman" w:hAnsi="Times New Roman" w:cs="Times New Roman"/>
          <w:sz w:val="24"/>
          <w:szCs w:val="24"/>
        </w:rPr>
        <w:t xml:space="preserve"> </w:t>
      </w:r>
      <w:r w:rsidRPr="00267144">
        <w:rPr>
          <w:rFonts w:ascii="Times New Roman" w:hAnsi="Times New Roman" w:cs="Times New Roman"/>
          <w:sz w:val="24"/>
          <w:szCs w:val="24"/>
        </w:rPr>
        <w:t xml:space="preserve">Evaporative cooling </w:t>
      </w:r>
      <w:r>
        <w:rPr>
          <w:rFonts w:ascii="Times New Roman" w:hAnsi="Times New Roman" w:cs="Times New Roman"/>
          <w:sz w:val="24"/>
          <w:szCs w:val="24"/>
        </w:rPr>
        <w:t xml:space="preserve">is a form of storage method which </w:t>
      </w:r>
      <w:r w:rsidRPr="00267144">
        <w:rPr>
          <w:rFonts w:ascii="Times New Roman" w:hAnsi="Times New Roman" w:cs="Times New Roman"/>
          <w:sz w:val="24"/>
          <w:szCs w:val="24"/>
        </w:rPr>
        <w:t>has been in use for many centuries in countries for cooling water and for providing thermal comfort in</w:t>
      </w:r>
      <w:r>
        <w:rPr>
          <w:rFonts w:ascii="Times New Roman" w:hAnsi="Times New Roman" w:cs="Times New Roman"/>
          <w:sz w:val="24"/>
          <w:szCs w:val="24"/>
        </w:rPr>
        <w:t xml:space="preserve"> residential structures</w:t>
      </w:r>
      <w:r w:rsidRPr="00267144">
        <w:rPr>
          <w:rFonts w:ascii="Times New Roman" w:hAnsi="Times New Roman" w:cs="Times New Roman"/>
          <w:sz w:val="24"/>
          <w:szCs w:val="24"/>
        </w:rPr>
        <w:t>. This system is based on the principle that when moi</w:t>
      </w:r>
      <w:r>
        <w:rPr>
          <w:rFonts w:ascii="Times New Roman" w:hAnsi="Times New Roman" w:cs="Times New Roman"/>
          <w:sz w:val="24"/>
          <w:szCs w:val="24"/>
        </w:rPr>
        <w:t>st but unsaturated air comes in contact with a moist</w:t>
      </w:r>
      <w:r w:rsidRPr="00267144">
        <w:rPr>
          <w:rFonts w:ascii="Times New Roman" w:hAnsi="Times New Roman" w:cs="Times New Roman"/>
          <w:sz w:val="24"/>
          <w:szCs w:val="24"/>
        </w:rPr>
        <w:t xml:space="preserve"> surface whose temperature is higher than the dew point temperature of air, some water from the wetted surfac</w:t>
      </w:r>
      <w:r>
        <w:rPr>
          <w:rFonts w:ascii="Times New Roman" w:hAnsi="Times New Roman" w:cs="Times New Roman"/>
          <w:sz w:val="24"/>
          <w:szCs w:val="24"/>
        </w:rPr>
        <w:t>e evaporates into air (Kael, 201</w:t>
      </w:r>
      <w:r w:rsidRPr="00267144">
        <w:rPr>
          <w:rFonts w:ascii="Times New Roman" w:hAnsi="Times New Roman" w:cs="Times New Roman"/>
          <w:sz w:val="24"/>
          <w:szCs w:val="24"/>
        </w:rPr>
        <w:t>8).</w:t>
      </w:r>
    </w:p>
    <w:p w14:paraId="7F248897" w14:textId="77777777" w:rsidR="00CB7754" w:rsidRPr="00CB7754" w:rsidRDefault="00CB7754" w:rsidP="00CB7754">
      <w:pPr>
        <w:spacing w:line="480" w:lineRule="auto"/>
        <w:jc w:val="both"/>
        <w:rPr>
          <w:rFonts w:ascii="Times New Roman" w:hAnsi="Times New Roman" w:cs="Times New Roman"/>
          <w:sz w:val="24"/>
          <w:szCs w:val="24"/>
        </w:rPr>
      </w:pPr>
      <w:r w:rsidRPr="00CB7754">
        <w:rPr>
          <w:rFonts w:ascii="Times New Roman" w:hAnsi="Times New Roman" w:cs="Times New Roman"/>
          <w:sz w:val="24"/>
          <w:szCs w:val="24"/>
        </w:rPr>
        <w:t>This study investigates the impact of an evaporative cooling system on the physiological and chemical properties of bush pear (</w:t>
      </w:r>
      <w:proofErr w:type="spellStart"/>
      <w:r w:rsidRPr="00CB7754">
        <w:rPr>
          <w:rFonts w:ascii="Times New Roman" w:hAnsi="Times New Roman" w:cs="Times New Roman"/>
          <w:sz w:val="24"/>
          <w:szCs w:val="24"/>
        </w:rPr>
        <w:t>Dacryodes</w:t>
      </w:r>
      <w:proofErr w:type="spellEnd"/>
      <w:r w:rsidRPr="00CB7754">
        <w:rPr>
          <w:rFonts w:ascii="Times New Roman" w:hAnsi="Times New Roman" w:cs="Times New Roman"/>
          <w:sz w:val="24"/>
          <w:szCs w:val="24"/>
        </w:rPr>
        <w:t xml:space="preserve"> edulis), a fruit of significant economic and nutritional</w:t>
      </w:r>
      <w:r>
        <w:rPr>
          <w:rFonts w:ascii="Times New Roman" w:hAnsi="Times New Roman" w:cs="Times New Roman"/>
          <w:sz w:val="24"/>
          <w:szCs w:val="24"/>
        </w:rPr>
        <w:t xml:space="preserve"> importance in eastern part of Nigeria.</w:t>
      </w:r>
      <w:r w:rsidR="009A3DDE">
        <w:rPr>
          <w:rFonts w:ascii="Times New Roman" w:hAnsi="Times New Roman" w:cs="Times New Roman"/>
          <w:sz w:val="24"/>
          <w:szCs w:val="24"/>
        </w:rPr>
        <w:t xml:space="preserve"> </w:t>
      </w:r>
      <w:r w:rsidRPr="00CB7754">
        <w:rPr>
          <w:rFonts w:ascii="Times New Roman" w:hAnsi="Times New Roman" w:cs="Times New Roman"/>
          <w:sz w:val="24"/>
          <w:szCs w:val="24"/>
        </w:rPr>
        <w:t>Bush pear is renowned for its unique flavor, high oil content, and nutritional benefits, which include essential fatty acids, vitamins, and minerals</w:t>
      </w:r>
      <w:r w:rsidR="00C6770A">
        <w:rPr>
          <w:rFonts w:ascii="Times New Roman" w:hAnsi="Times New Roman" w:cs="Times New Roman"/>
          <w:sz w:val="24"/>
          <w:szCs w:val="24"/>
        </w:rPr>
        <w:t xml:space="preserve"> </w:t>
      </w:r>
      <w:r w:rsidR="00C6770A" w:rsidRPr="00E34F06">
        <w:rPr>
          <w:rFonts w:ascii="Times New Roman" w:eastAsia="TimesNewRoman" w:hAnsi="Times New Roman" w:cs="Times New Roman"/>
          <w:sz w:val="24"/>
          <w:szCs w:val="24"/>
        </w:rPr>
        <w:t>(</w:t>
      </w:r>
      <w:proofErr w:type="spellStart"/>
      <w:r w:rsidR="00C6770A" w:rsidRPr="00E34F06">
        <w:rPr>
          <w:rFonts w:ascii="Times New Roman" w:eastAsia="TimesNewRoman" w:hAnsi="Times New Roman" w:cs="Times New Roman"/>
          <w:color w:val="000000"/>
          <w:sz w:val="24"/>
          <w:szCs w:val="24"/>
        </w:rPr>
        <w:t>Onuegbu</w:t>
      </w:r>
      <w:proofErr w:type="spellEnd"/>
      <w:r w:rsidR="00C6770A" w:rsidRPr="00E34F06">
        <w:rPr>
          <w:rFonts w:ascii="Times New Roman" w:eastAsia="TimesNewRoman" w:hAnsi="Times New Roman" w:cs="Times New Roman"/>
          <w:sz w:val="24"/>
          <w:szCs w:val="24"/>
        </w:rPr>
        <w:t xml:space="preserve"> </w:t>
      </w:r>
      <w:r w:rsidR="00C6770A" w:rsidRPr="00E34F06">
        <w:rPr>
          <w:rFonts w:ascii="Times New Roman" w:eastAsia="TimesNewRoman" w:hAnsi="Times New Roman" w:cs="Times New Roman"/>
          <w:i/>
          <w:sz w:val="24"/>
          <w:szCs w:val="24"/>
        </w:rPr>
        <w:t>et al.</w:t>
      </w:r>
      <w:r w:rsidR="00C6770A" w:rsidRPr="00E34F06">
        <w:rPr>
          <w:rFonts w:ascii="Times New Roman" w:eastAsia="TimesNewRoman" w:hAnsi="Times New Roman" w:cs="Times New Roman"/>
          <w:sz w:val="24"/>
          <w:szCs w:val="24"/>
        </w:rPr>
        <w:t>, 2011)</w:t>
      </w:r>
      <w:r w:rsidRPr="00CB7754">
        <w:rPr>
          <w:rFonts w:ascii="Times New Roman" w:hAnsi="Times New Roman" w:cs="Times New Roman"/>
          <w:sz w:val="24"/>
          <w:szCs w:val="24"/>
        </w:rPr>
        <w:t>. However, like many fruits, bush pear is prone to rapid deterioration post-harvest, resulting in substantial weight loss and degradation of its chemical properties. This necessitates effective storage solutions to prolong s</w:t>
      </w:r>
      <w:r>
        <w:rPr>
          <w:rFonts w:ascii="Times New Roman" w:hAnsi="Times New Roman" w:cs="Times New Roman"/>
          <w:sz w:val="24"/>
          <w:szCs w:val="24"/>
        </w:rPr>
        <w:t>helf life and maintain quality</w:t>
      </w:r>
      <w:r w:rsidR="009A3DDE">
        <w:rPr>
          <w:rFonts w:ascii="Times New Roman" w:hAnsi="Times New Roman" w:cs="Times New Roman"/>
          <w:sz w:val="24"/>
          <w:szCs w:val="24"/>
        </w:rPr>
        <w:t xml:space="preserve"> </w:t>
      </w:r>
      <w:r w:rsidR="009A3DDE" w:rsidRPr="00267144">
        <w:rPr>
          <w:rFonts w:ascii="Times New Roman" w:hAnsi="Times New Roman" w:cs="Times New Roman"/>
          <w:sz w:val="24"/>
          <w:szCs w:val="24"/>
        </w:rPr>
        <w:t>(</w:t>
      </w:r>
      <w:proofErr w:type="spellStart"/>
      <w:r w:rsidR="009A3DDE" w:rsidRPr="00267144">
        <w:rPr>
          <w:rFonts w:ascii="Times New Roman" w:hAnsi="Times New Roman" w:cs="Times New Roman"/>
          <w:sz w:val="24"/>
          <w:szCs w:val="24"/>
        </w:rPr>
        <w:t>Karthikeyen</w:t>
      </w:r>
      <w:proofErr w:type="spellEnd"/>
      <w:r w:rsidR="009A3DDE" w:rsidRPr="00267144">
        <w:rPr>
          <w:rFonts w:ascii="Times New Roman" w:hAnsi="Times New Roman" w:cs="Times New Roman"/>
          <w:sz w:val="24"/>
          <w:szCs w:val="24"/>
        </w:rPr>
        <w:t xml:space="preserve"> </w:t>
      </w:r>
      <w:r w:rsidR="009A3DDE" w:rsidRPr="00267144">
        <w:rPr>
          <w:rFonts w:ascii="Times New Roman" w:hAnsi="Times New Roman" w:cs="Times New Roman"/>
          <w:i/>
          <w:sz w:val="24"/>
          <w:szCs w:val="24"/>
        </w:rPr>
        <w:t>et al</w:t>
      </w:r>
      <w:r w:rsidR="009A3DDE">
        <w:rPr>
          <w:rFonts w:ascii="Times New Roman" w:hAnsi="Times New Roman" w:cs="Times New Roman"/>
          <w:sz w:val="24"/>
          <w:szCs w:val="24"/>
        </w:rPr>
        <w:t>., 201</w:t>
      </w:r>
      <w:r w:rsidR="009A3DDE" w:rsidRPr="00267144">
        <w:rPr>
          <w:rFonts w:ascii="Times New Roman" w:hAnsi="Times New Roman" w:cs="Times New Roman"/>
          <w:sz w:val="24"/>
          <w:szCs w:val="24"/>
        </w:rPr>
        <w:t>9)</w:t>
      </w:r>
      <w:r>
        <w:rPr>
          <w:rFonts w:ascii="Times New Roman" w:hAnsi="Times New Roman" w:cs="Times New Roman"/>
          <w:sz w:val="24"/>
          <w:szCs w:val="24"/>
        </w:rPr>
        <w:t>.</w:t>
      </w:r>
    </w:p>
    <w:p w14:paraId="37990B62" w14:textId="77777777" w:rsidR="00CB7754" w:rsidRPr="00CB7754" w:rsidRDefault="00CB7754" w:rsidP="00CB7754">
      <w:pPr>
        <w:spacing w:line="480" w:lineRule="auto"/>
        <w:jc w:val="both"/>
        <w:rPr>
          <w:rFonts w:ascii="Times New Roman" w:hAnsi="Times New Roman" w:cs="Times New Roman"/>
          <w:sz w:val="24"/>
          <w:szCs w:val="24"/>
        </w:rPr>
      </w:pPr>
      <w:r w:rsidRPr="00CB7754">
        <w:rPr>
          <w:rFonts w:ascii="Times New Roman" w:hAnsi="Times New Roman" w:cs="Times New Roman"/>
          <w:sz w:val="24"/>
          <w:szCs w:val="24"/>
        </w:rPr>
        <w:t xml:space="preserve">The aim of this research is to evaluate the efficacy of an evaporative cooling system in preserving the physiological and chemical properties of bush pear during storage. Specifically, the study </w:t>
      </w:r>
      <w:r w:rsidRPr="00CB7754">
        <w:rPr>
          <w:rFonts w:ascii="Times New Roman" w:hAnsi="Times New Roman" w:cs="Times New Roman"/>
          <w:sz w:val="24"/>
          <w:szCs w:val="24"/>
        </w:rPr>
        <w:lastRenderedPageBreak/>
        <w:t>focuses on quantifying the rate of weight loss and assessing key chemical properties, such as moisture content, oil content, and nutrient composition, unde</w:t>
      </w:r>
      <w:r>
        <w:rPr>
          <w:rFonts w:ascii="Times New Roman" w:hAnsi="Times New Roman" w:cs="Times New Roman"/>
          <w:sz w:val="24"/>
          <w:szCs w:val="24"/>
        </w:rPr>
        <w:t>r different storage conditions.</w:t>
      </w:r>
    </w:p>
    <w:p w14:paraId="05567244" w14:textId="77777777" w:rsidR="005F74AA" w:rsidRPr="005E6B10" w:rsidRDefault="00CB7754" w:rsidP="005E6B10">
      <w:pPr>
        <w:spacing w:line="480" w:lineRule="auto"/>
        <w:jc w:val="both"/>
        <w:rPr>
          <w:rFonts w:ascii="Times New Roman" w:hAnsi="Times New Roman" w:cs="Times New Roman"/>
          <w:sz w:val="24"/>
          <w:szCs w:val="24"/>
        </w:rPr>
      </w:pPr>
      <w:r w:rsidRPr="00CB7754">
        <w:rPr>
          <w:rFonts w:ascii="Times New Roman" w:hAnsi="Times New Roman" w:cs="Times New Roman"/>
          <w:sz w:val="24"/>
          <w:szCs w:val="24"/>
        </w:rPr>
        <w:t>By providing a comprehensive analysis of the effects of evaporative cooling on bush pear, this research seeks to contribute valuable insights into post-harvest fruit preservation techniques, with potential implications for enhancing the storage and marketability of bush pear and similar fruits. The findings are expected to offer practical applications for farmers, distributors, and retailers in optimizing storage practices and reducing post-harvest losses.</w:t>
      </w:r>
    </w:p>
    <w:p w14:paraId="606A4F00" w14:textId="77777777" w:rsidR="005F74AA" w:rsidRDefault="005F74AA" w:rsidP="005F74AA">
      <w:pPr>
        <w:pStyle w:val="ListParagraph"/>
        <w:numPr>
          <w:ilvl w:val="0"/>
          <w:numId w:val="1"/>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METHODOLOGY</w:t>
      </w:r>
    </w:p>
    <w:p w14:paraId="6965AAF5" w14:textId="77777777" w:rsidR="005F74AA" w:rsidRPr="00F44195" w:rsidRDefault="005F74AA" w:rsidP="005F74AA">
      <w:pPr>
        <w:pStyle w:val="ListParagraph"/>
        <w:numPr>
          <w:ilvl w:val="0"/>
          <w:numId w:val="3"/>
        </w:numPr>
        <w:spacing w:line="480" w:lineRule="auto"/>
        <w:rPr>
          <w:rFonts w:ascii="Times New Roman" w:hAnsi="Times New Roman" w:cs="Times New Roman"/>
          <w:b/>
          <w:sz w:val="24"/>
          <w:szCs w:val="24"/>
        </w:rPr>
      </w:pPr>
      <w:r w:rsidRPr="00F44195">
        <w:rPr>
          <w:rFonts w:ascii="Times New Roman" w:hAnsi="Times New Roman" w:cs="Times New Roman"/>
          <w:b/>
          <w:sz w:val="24"/>
          <w:szCs w:val="24"/>
        </w:rPr>
        <w:t>Fruit</w:t>
      </w:r>
    </w:p>
    <w:p w14:paraId="7C5C71C9" w14:textId="77777777" w:rsidR="009B5BDB" w:rsidRDefault="005F74AA" w:rsidP="009B5BDB">
      <w:p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Bush </w:t>
      </w:r>
      <w:r w:rsidRPr="00F44195">
        <w:rPr>
          <w:rFonts w:ascii="Times New Roman" w:hAnsi="Times New Roman" w:cs="Times New Roman"/>
          <w:sz w:val="24"/>
          <w:szCs w:val="24"/>
        </w:rPr>
        <w:t>pear (</w:t>
      </w:r>
      <w:proofErr w:type="spellStart"/>
      <w:r w:rsidRPr="00F44195">
        <w:rPr>
          <w:rFonts w:ascii="Times New Roman" w:hAnsi="Times New Roman" w:cs="Times New Roman"/>
          <w:i/>
          <w:sz w:val="24"/>
          <w:szCs w:val="24"/>
        </w:rPr>
        <w:t>dacryodes</w:t>
      </w:r>
      <w:proofErr w:type="spellEnd"/>
      <w:r w:rsidRPr="00F44195">
        <w:rPr>
          <w:rFonts w:ascii="Times New Roman" w:hAnsi="Times New Roman" w:cs="Times New Roman"/>
          <w:i/>
          <w:sz w:val="24"/>
          <w:szCs w:val="24"/>
        </w:rPr>
        <w:t xml:space="preserve"> edulis)</w:t>
      </w:r>
      <w:r w:rsidRPr="00F44195">
        <w:rPr>
          <w:rFonts w:ascii="Times New Roman" w:hAnsi="Times New Roman" w:cs="Times New Roman"/>
          <w:bCs/>
          <w:sz w:val="24"/>
          <w:szCs w:val="24"/>
        </w:rPr>
        <w:t xml:space="preserve"> was used for the evaluation of this research work. It was purchased </w:t>
      </w:r>
      <w:r w:rsidRPr="00F44195">
        <w:rPr>
          <w:rFonts w:ascii="Times New Roman" w:eastAsia="Times New Roman" w:hAnsi="Times New Roman" w:cs="Times New Roman"/>
          <w:bCs/>
          <w:sz w:val="24"/>
          <w:szCs w:val="24"/>
          <w:lang w:eastAsia="en-GB"/>
        </w:rPr>
        <w:t>freshly from the main market in Akure, Ondo State</w:t>
      </w:r>
      <w:r w:rsidRPr="00F44195">
        <w:rPr>
          <w:rFonts w:ascii="Times New Roman" w:hAnsi="Times New Roman" w:cs="Times New Roman"/>
          <w:sz w:val="24"/>
          <w:szCs w:val="24"/>
        </w:rPr>
        <w:t xml:space="preserve"> southern part of Nigeria. Using physical inspection, damaged and unripe fruits were separated from ripe unbruised Bush pear. </w:t>
      </w:r>
    </w:p>
    <w:p w14:paraId="018624BC" w14:textId="77777777" w:rsidR="005F74AA" w:rsidRPr="00F44195" w:rsidRDefault="005F74AA" w:rsidP="005F74AA">
      <w:pPr>
        <w:spacing w:after="0" w:line="480" w:lineRule="auto"/>
        <w:ind w:left="360"/>
        <w:jc w:val="both"/>
        <w:rPr>
          <w:rFonts w:ascii="Times New Roman" w:hAnsi="Times New Roman" w:cs="Times New Roman"/>
          <w:bCs/>
          <w:sz w:val="24"/>
          <w:szCs w:val="24"/>
        </w:rPr>
      </w:pPr>
      <w:r w:rsidRPr="00F44195">
        <w:rPr>
          <w:rFonts w:ascii="Times New Roman" w:hAnsi="Times New Roman" w:cs="Times New Roman"/>
          <w:sz w:val="24"/>
          <w:szCs w:val="24"/>
        </w:rPr>
        <w:t>The selected fruits were taken to the experimental site for the research activities</w:t>
      </w:r>
      <w:r w:rsidRPr="00F44195">
        <w:rPr>
          <w:rStyle w:val="fontstyle21"/>
          <w:rFonts w:ascii="Times New Roman" w:hAnsi="Times New Roman" w:cs="Times New Roman" w:hint="default"/>
          <w:noProof/>
          <w:sz w:val="24"/>
          <w:szCs w:val="24"/>
        </w:rPr>
        <w:t>. T</w:t>
      </w:r>
      <w:r w:rsidRPr="00F44195">
        <w:rPr>
          <w:rFonts w:ascii="Times New Roman" w:hAnsi="Times New Roman" w:cs="Times New Roman"/>
          <w:bCs/>
          <w:sz w:val="24"/>
          <w:szCs w:val="24"/>
        </w:rPr>
        <w:t xml:space="preserve">he picture of the Bush pear fruit used in the </w:t>
      </w:r>
      <w:r>
        <w:rPr>
          <w:rFonts w:ascii="Times New Roman" w:hAnsi="Times New Roman" w:cs="Times New Roman"/>
          <w:bCs/>
          <w:sz w:val="24"/>
          <w:szCs w:val="24"/>
        </w:rPr>
        <w:t xml:space="preserve">research is as shown in Plate </w:t>
      </w:r>
      <w:r w:rsidRPr="00F44195">
        <w:rPr>
          <w:rFonts w:ascii="Times New Roman" w:hAnsi="Times New Roman" w:cs="Times New Roman"/>
          <w:bCs/>
          <w:sz w:val="24"/>
          <w:szCs w:val="24"/>
        </w:rPr>
        <w:t>1</w:t>
      </w:r>
    </w:p>
    <w:p w14:paraId="123BE564" w14:textId="77777777" w:rsidR="005F74AA" w:rsidRPr="00F44195" w:rsidRDefault="009B5BDB" w:rsidP="005F74AA">
      <w:pPr>
        <w:pStyle w:val="ListParagraph"/>
        <w:spacing w:after="0" w:line="480" w:lineRule="auto"/>
        <w:jc w:val="both"/>
        <w:rPr>
          <w:rFonts w:ascii="Times New Roman" w:hAnsi="Times New Roman" w:cs="Times New Roman"/>
          <w:bCs/>
          <w:sz w:val="24"/>
          <w:szCs w:val="24"/>
        </w:rPr>
      </w:pPr>
      <w:r w:rsidRPr="00267144">
        <w:rPr>
          <w:rStyle w:val="fontstyle21"/>
          <w:rFonts w:ascii="Times New Roman" w:hAnsi="Times New Roman" w:cs="Times New Roman" w:hint="default"/>
          <w:noProof/>
          <w:sz w:val="24"/>
          <w:szCs w:val="24"/>
        </w:rPr>
        <w:drawing>
          <wp:anchor distT="0" distB="0" distL="114300" distR="114300" simplePos="0" relativeHeight="251669504" behindDoc="0" locked="0" layoutInCell="1" allowOverlap="1" wp14:anchorId="6B6131CA" wp14:editId="0AC01510">
            <wp:simplePos x="0" y="0"/>
            <wp:positionH relativeFrom="margin">
              <wp:posOffset>1524000</wp:posOffset>
            </wp:positionH>
            <wp:positionV relativeFrom="paragraph">
              <wp:posOffset>3810</wp:posOffset>
            </wp:positionV>
            <wp:extent cx="933450" cy="1086426"/>
            <wp:effectExtent l="0" t="0" r="0" b="0"/>
            <wp:wrapNone/>
            <wp:docPr id="24" name="Picture 24" descr="C:\Users\Oluwaseyi\Desktop\IMG_20210818_134227_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uwaseyi\Desktop\IMG_20210818_134227_2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10864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BDD70" w14:textId="77777777" w:rsidR="005F74AA" w:rsidRPr="00F44195" w:rsidRDefault="005F74AA" w:rsidP="005F74AA">
      <w:pPr>
        <w:pStyle w:val="ListParagraph"/>
        <w:spacing w:line="480" w:lineRule="auto"/>
        <w:rPr>
          <w:rFonts w:ascii="Times New Roman" w:hAnsi="Times New Roman" w:cs="Times New Roman"/>
          <w:sz w:val="24"/>
          <w:szCs w:val="24"/>
        </w:rPr>
      </w:pPr>
    </w:p>
    <w:p w14:paraId="73CAC1D3" w14:textId="77777777" w:rsidR="005F74AA" w:rsidRPr="00F44195" w:rsidRDefault="005F74AA" w:rsidP="005F74AA">
      <w:pPr>
        <w:pStyle w:val="ListParagraph"/>
        <w:spacing w:line="480" w:lineRule="auto"/>
        <w:rPr>
          <w:rFonts w:ascii="Times New Roman" w:hAnsi="Times New Roman" w:cs="Times New Roman"/>
          <w:sz w:val="24"/>
          <w:szCs w:val="24"/>
        </w:rPr>
      </w:pPr>
    </w:p>
    <w:p w14:paraId="447AC3AF" w14:textId="77777777" w:rsidR="005F74AA" w:rsidRDefault="005F74AA" w:rsidP="005F74AA">
      <w:pPr>
        <w:spacing w:line="480" w:lineRule="auto"/>
        <w:jc w:val="both"/>
        <w:rPr>
          <w:rFonts w:ascii="Times New Roman" w:hAnsi="Times New Roman" w:cs="Times New Roman"/>
          <w:i/>
          <w:sz w:val="24"/>
          <w:szCs w:val="24"/>
        </w:rPr>
      </w:pPr>
      <w:r>
        <w:rPr>
          <w:rFonts w:ascii="Times New Roman" w:hAnsi="Times New Roman" w:cs="Times New Roman"/>
          <w:bCs/>
          <w:sz w:val="24"/>
          <w:szCs w:val="24"/>
        </w:rPr>
        <w:t xml:space="preserve">Plate </w:t>
      </w:r>
      <w:r w:rsidRPr="00F44195">
        <w:rPr>
          <w:rFonts w:ascii="Times New Roman" w:hAnsi="Times New Roman" w:cs="Times New Roman"/>
          <w:bCs/>
          <w:sz w:val="24"/>
          <w:szCs w:val="24"/>
        </w:rPr>
        <w:t xml:space="preserve">1: Picture of </w:t>
      </w:r>
      <w:r w:rsidRPr="00F44195">
        <w:rPr>
          <w:rFonts w:ascii="Times New Roman" w:hAnsi="Times New Roman" w:cs="Times New Roman"/>
          <w:sz w:val="24"/>
          <w:szCs w:val="24"/>
        </w:rPr>
        <w:t>African pear/Bush pear (</w:t>
      </w:r>
      <w:proofErr w:type="spellStart"/>
      <w:r w:rsidRPr="00F44195">
        <w:rPr>
          <w:rFonts w:ascii="Times New Roman" w:hAnsi="Times New Roman" w:cs="Times New Roman"/>
          <w:i/>
          <w:sz w:val="24"/>
          <w:szCs w:val="24"/>
        </w:rPr>
        <w:t>dacryodes</w:t>
      </w:r>
      <w:proofErr w:type="spellEnd"/>
      <w:r w:rsidRPr="00F44195">
        <w:rPr>
          <w:rFonts w:ascii="Times New Roman" w:hAnsi="Times New Roman" w:cs="Times New Roman"/>
          <w:i/>
          <w:sz w:val="24"/>
          <w:szCs w:val="24"/>
        </w:rPr>
        <w:t xml:space="preserve"> edulis)</w:t>
      </w:r>
    </w:p>
    <w:p w14:paraId="34B1F4C1" w14:textId="77777777" w:rsidR="005F74AA" w:rsidRPr="008D13D1" w:rsidRDefault="005F74AA" w:rsidP="005F74AA">
      <w:pPr>
        <w:pStyle w:val="ListParagraph"/>
        <w:numPr>
          <w:ilvl w:val="0"/>
          <w:numId w:val="3"/>
        </w:numPr>
        <w:spacing w:after="0" w:line="480" w:lineRule="auto"/>
        <w:jc w:val="both"/>
        <w:rPr>
          <w:rFonts w:ascii="Times New Roman" w:hAnsi="Times New Roman" w:cs="Times New Roman"/>
          <w:b/>
          <w:bCs/>
          <w:sz w:val="24"/>
          <w:szCs w:val="24"/>
        </w:rPr>
      </w:pPr>
      <w:r w:rsidRPr="008D13D1">
        <w:rPr>
          <w:rFonts w:ascii="Times New Roman" w:hAnsi="Times New Roman" w:cs="Times New Roman"/>
          <w:b/>
          <w:bCs/>
          <w:sz w:val="24"/>
          <w:szCs w:val="24"/>
        </w:rPr>
        <w:t xml:space="preserve">Equipment </w:t>
      </w:r>
    </w:p>
    <w:p w14:paraId="2A076456" w14:textId="77777777" w:rsidR="005F74AA" w:rsidRPr="00267144" w:rsidRDefault="005F74AA" w:rsidP="005F74AA">
      <w:pPr>
        <w:spacing w:after="0" w:line="480" w:lineRule="auto"/>
        <w:jc w:val="both"/>
        <w:rPr>
          <w:rFonts w:ascii="Times New Roman" w:hAnsi="Times New Roman" w:cs="Times New Roman"/>
          <w:sz w:val="24"/>
          <w:szCs w:val="24"/>
        </w:rPr>
      </w:pPr>
      <w:r w:rsidRPr="00267144">
        <w:rPr>
          <w:rFonts w:ascii="Times New Roman" w:hAnsi="Times New Roman" w:cs="Times New Roman"/>
          <w:sz w:val="24"/>
          <w:szCs w:val="24"/>
        </w:rPr>
        <w:t xml:space="preserve">The under-listed equipment and instruments were used in the process of the research work. </w:t>
      </w:r>
    </w:p>
    <w:p w14:paraId="78A0F102" w14:textId="77777777" w:rsidR="005F74AA" w:rsidRPr="008D13D1" w:rsidRDefault="005F74AA" w:rsidP="005F74AA">
      <w:pPr>
        <w:pStyle w:val="ListParagraph"/>
        <w:numPr>
          <w:ilvl w:val="0"/>
          <w:numId w:val="4"/>
        </w:numPr>
        <w:suppressAutoHyphens/>
        <w:spacing w:after="0" w:line="480" w:lineRule="auto"/>
        <w:jc w:val="both"/>
        <w:rPr>
          <w:rStyle w:val="fontstyle01"/>
          <w:rFonts w:ascii="Times New Roman" w:hAnsi="Times New Roman" w:cs="Times New Roman"/>
          <w:sz w:val="24"/>
          <w:szCs w:val="24"/>
        </w:rPr>
      </w:pPr>
      <w:r w:rsidRPr="008D13D1">
        <w:rPr>
          <w:rStyle w:val="fontstyle01"/>
          <w:rFonts w:ascii="Times New Roman" w:hAnsi="Times New Roman" w:cs="Times New Roman"/>
          <w:sz w:val="24"/>
          <w:szCs w:val="24"/>
        </w:rPr>
        <w:t>digital weighing balance</w:t>
      </w:r>
    </w:p>
    <w:p w14:paraId="514ADBA7" w14:textId="26A2AA1D" w:rsidR="005F74AA" w:rsidRPr="00267144" w:rsidRDefault="005F74AA" w:rsidP="005F74AA">
      <w:pPr>
        <w:spacing w:line="480" w:lineRule="auto"/>
        <w:jc w:val="both"/>
        <w:rPr>
          <w:rFonts w:ascii="Times New Roman" w:hAnsi="Times New Roman" w:cs="Times New Roman"/>
          <w:sz w:val="24"/>
          <w:szCs w:val="24"/>
        </w:rPr>
      </w:pPr>
      <w:r w:rsidRPr="00267144">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05F4B1E6" wp14:editId="1759890B">
            <wp:simplePos x="0" y="0"/>
            <wp:positionH relativeFrom="column">
              <wp:posOffset>342900</wp:posOffset>
            </wp:positionH>
            <wp:positionV relativeFrom="paragraph">
              <wp:posOffset>1265556</wp:posOffset>
            </wp:positionV>
            <wp:extent cx="1200150" cy="1200150"/>
            <wp:effectExtent l="0" t="0" r="0" b="0"/>
            <wp:wrapNone/>
            <wp:docPr id="3" name="Picture 3" descr="Electronic Balance - Moisture Analyzer Manufacturer from Chen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ctronic Balance - Moisture Analyzer Manufacturer from Chenna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144">
        <w:rPr>
          <w:rFonts w:ascii="Times New Roman" w:hAnsi="Times New Roman" w:cs="Times New Roman"/>
          <w:sz w:val="24"/>
          <w:szCs w:val="24"/>
        </w:rPr>
        <w:t>The digital weighing scale (Golden Mettler) with model number 20002 and maximum weight capacity of 2000 grams was used for the measurement of physiological weight loss of the sample of</w:t>
      </w:r>
      <w:r w:rsidRPr="00267144">
        <w:rPr>
          <w:rFonts w:ascii="Times New Roman" w:hAnsi="Times New Roman" w:cs="Times New Roman"/>
          <w:bCs/>
          <w:sz w:val="24"/>
          <w:szCs w:val="24"/>
        </w:rPr>
        <w:t xml:space="preserve"> the stored fruits on daily basis</w:t>
      </w:r>
      <w:r w:rsidRPr="00267144">
        <w:rPr>
          <w:rFonts w:ascii="Times New Roman" w:hAnsi="Times New Roman" w:cs="Times New Roman"/>
          <w:sz w:val="24"/>
          <w:szCs w:val="24"/>
        </w:rPr>
        <w:t xml:space="preserve"> (Plate </w:t>
      </w:r>
      <w:r w:rsidR="004506DE">
        <w:rPr>
          <w:rFonts w:ascii="Times New Roman" w:hAnsi="Times New Roman" w:cs="Times New Roman"/>
          <w:sz w:val="24"/>
          <w:szCs w:val="24"/>
        </w:rPr>
        <w:t>2</w:t>
      </w:r>
      <w:r w:rsidRPr="00267144">
        <w:rPr>
          <w:rFonts w:ascii="Times New Roman" w:hAnsi="Times New Roman" w:cs="Times New Roman"/>
          <w:sz w:val="24"/>
          <w:szCs w:val="24"/>
        </w:rPr>
        <w:t>). The digital weighing scale was used to measure the weight of the samples during the course of the experiment and it has a precision of ± 0.01 g.</w:t>
      </w:r>
    </w:p>
    <w:p w14:paraId="3FD96E4F" w14:textId="77777777" w:rsidR="005F74AA" w:rsidRPr="00267144" w:rsidRDefault="005F74AA" w:rsidP="005F74AA">
      <w:pPr>
        <w:spacing w:line="480" w:lineRule="auto"/>
        <w:jc w:val="both"/>
        <w:rPr>
          <w:rFonts w:ascii="Times New Roman" w:hAnsi="Times New Roman" w:cs="Times New Roman"/>
          <w:sz w:val="24"/>
          <w:szCs w:val="24"/>
        </w:rPr>
      </w:pPr>
    </w:p>
    <w:p w14:paraId="1369A1F8" w14:textId="77777777" w:rsidR="005F74AA" w:rsidRDefault="005F74AA" w:rsidP="005F74AA">
      <w:pPr>
        <w:spacing w:after="0" w:line="480" w:lineRule="auto"/>
        <w:jc w:val="both"/>
        <w:rPr>
          <w:rFonts w:ascii="Times New Roman" w:hAnsi="Times New Roman" w:cs="Times New Roman"/>
          <w:sz w:val="24"/>
          <w:szCs w:val="24"/>
        </w:rPr>
      </w:pPr>
    </w:p>
    <w:p w14:paraId="567775B1" w14:textId="77777777" w:rsidR="005F74AA" w:rsidRDefault="005F74AA" w:rsidP="005F74AA">
      <w:pPr>
        <w:spacing w:after="0" w:line="480" w:lineRule="auto"/>
        <w:jc w:val="both"/>
        <w:rPr>
          <w:rFonts w:ascii="Times New Roman" w:hAnsi="Times New Roman" w:cs="Times New Roman"/>
          <w:sz w:val="24"/>
          <w:szCs w:val="24"/>
        </w:rPr>
      </w:pPr>
    </w:p>
    <w:p w14:paraId="3FEAF5E5" w14:textId="77777777" w:rsidR="005F74AA" w:rsidRPr="003A6C4F" w:rsidRDefault="005F74AA" w:rsidP="005F74AA">
      <w:pPr>
        <w:spacing w:after="0" w:line="480" w:lineRule="auto"/>
        <w:jc w:val="both"/>
        <w:rPr>
          <w:rStyle w:val="fontstyle01"/>
          <w:rFonts w:ascii="Times New Roman" w:hAnsi="Times New Roman" w:cs="Times New Roman"/>
          <w:b w:val="0"/>
          <w:bCs w:val="0"/>
          <w:sz w:val="24"/>
          <w:szCs w:val="24"/>
        </w:rPr>
      </w:pPr>
      <w:r w:rsidRPr="003A6C4F">
        <w:rPr>
          <w:rStyle w:val="fontstyle01"/>
          <w:rFonts w:ascii="Times New Roman" w:hAnsi="Times New Roman" w:cs="Times New Roman"/>
          <w:sz w:val="24"/>
          <w:szCs w:val="24"/>
        </w:rPr>
        <w:t xml:space="preserve">Plate 2: Picture of </w:t>
      </w:r>
      <w:r w:rsidRPr="003A6C4F">
        <w:rPr>
          <w:rFonts w:ascii="Times New Roman" w:hAnsi="Times New Roman" w:cs="Times New Roman"/>
          <w:bCs/>
          <w:sz w:val="24"/>
          <w:szCs w:val="24"/>
        </w:rPr>
        <w:t>Golden Mettler</w:t>
      </w:r>
      <w:r w:rsidRPr="003A6C4F">
        <w:rPr>
          <w:rStyle w:val="fontstyle01"/>
          <w:rFonts w:ascii="Times New Roman" w:hAnsi="Times New Roman" w:cs="Times New Roman"/>
          <w:sz w:val="24"/>
          <w:szCs w:val="24"/>
        </w:rPr>
        <w:t xml:space="preserve"> digital weighing balance</w:t>
      </w:r>
    </w:p>
    <w:p w14:paraId="33E82FEE" w14:textId="77777777" w:rsidR="005F74AA" w:rsidRPr="003A6C4F" w:rsidRDefault="005F74AA" w:rsidP="005F74AA">
      <w:pPr>
        <w:pStyle w:val="ListParagraph"/>
        <w:numPr>
          <w:ilvl w:val="0"/>
          <w:numId w:val="4"/>
        </w:numPr>
        <w:suppressAutoHyphens/>
        <w:spacing w:after="0" w:line="480" w:lineRule="auto"/>
        <w:jc w:val="both"/>
        <w:rPr>
          <w:rStyle w:val="fontstyle01"/>
          <w:rFonts w:ascii="Times New Roman" w:hAnsi="Times New Roman" w:cs="Times New Roman"/>
          <w:b w:val="0"/>
          <w:bCs w:val="0"/>
          <w:noProof/>
          <w:sz w:val="24"/>
          <w:szCs w:val="24"/>
        </w:rPr>
      </w:pPr>
      <w:r w:rsidRPr="003A6C4F">
        <w:rPr>
          <w:rStyle w:val="fontstyle01"/>
          <w:rFonts w:ascii="Times New Roman" w:hAnsi="Times New Roman" w:cs="Times New Roman"/>
          <w:sz w:val="24"/>
          <w:szCs w:val="24"/>
        </w:rPr>
        <w:t>Weather station instrument</w:t>
      </w:r>
    </w:p>
    <w:p w14:paraId="6D8379DA" w14:textId="77777777" w:rsidR="005F74AA" w:rsidRPr="00CA5253" w:rsidRDefault="005F74AA" w:rsidP="005F74AA">
      <w:pPr>
        <w:spacing w:after="0" w:line="480" w:lineRule="auto"/>
        <w:jc w:val="both"/>
        <w:rPr>
          <w:rStyle w:val="fontstyle01"/>
          <w:rFonts w:ascii="Times New Roman" w:hAnsi="Times New Roman" w:cs="Times New Roman"/>
          <w:b w:val="0"/>
          <w:bCs w:val="0"/>
          <w:sz w:val="24"/>
          <w:szCs w:val="24"/>
        </w:rPr>
      </w:pPr>
      <w:r w:rsidRPr="00CA5253">
        <w:rPr>
          <w:rStyle w:val="fontstyle01"/>
          <w:rFonts w:ascii="Times New Roman" w:hAnsi="Times New Roman" w:cs="Times New Roman"/>
          <w:b w:val="0"/>
          <w:sz w:val="24"/>
          <w:szCs w:val="24"/>
        </w:rPr>
        <w:t xml:space="preserve">Weather station instrument coupled with data logger (Plate 3) designed in the department of meteorology the Federal University of Technology, Akure (FUTA) was used in obtaining the relative humidity and temperature of the project site. </w:t>
      </w:r>
    </w:p>
    <w:p w14:paraId="67E68978" w14:textId="77777777" w:rsidR="005F74AA" w:rsidRPr="00E34F06" w:rsidRDefault="005F74AA" w:rsidP="005F74AA">
      <w:pPr>
        <w:pStyle w:val="ListParagraph"/>
        <w:numPr>
          <w:ilvl w:val="0"/>
          <w:numId w:val="4"/>
        </w:numPr>
        <w:spacing w:after="0" w:line="480" w:lineRule="auto"/>
        <w:jc w:val="both"/>
        <w:rPr>
          <w:rFonts w:ascii="Times New Roman" w:hAnsi="Times New Roman" w:cs="Times New Roman"/>
          <w:b/>
          <w:bCs/>
          <w:color w:val="000000"/>
          <w:sz w:val="24"/>
          <w:szCs w:val="24"/>
        </w:rPr>
      </w:pPr>
      <w:r w:rsidRPr="00E34F06">
        <w:rPr>
          <w:rFonts w:ascii="Times New Roman" w:hAnsi="Times New Roman" w:cs="Times New Roman"/>
          <w:b/>
          <w:bCs/>
          <w:sz w:val="24"/>
          <w:szCs w:val="24"/>
        </w:rPr>
        <w:t>Refrigerator</w:t>
      </w:r>
    </w:p>
    <w:p w14:paraId="1234A261" w14:textId="77777777" w:rsidR="005F74AA" w:rsidRPr="00267144" w:rsidRDefault="005F74AA" w:rsidP="005F74AA">
      <w:pPr>
        <w:spacing w:after="0" w:line="480" w:lineRule="auto"/>
        <w:jc w:val="both"/>
        <w:rPr>
          <w:rStyle w:val="fontstyle01"/>
          <w:rFonts w:ascii="Times New Roman" w:hAnsi="Times New Roman" w:cs="Times New Roman"/>
          <w:sz w:val="24"/>
          <w:szCs w:val="24"/>
        </w:rPr>
      </w:pPr>
      <w:r w:rsidRPr="00267144">
        <w:rPr>
          <w:rFonts w:ascii="Times New Roman" w:hAnsi="Times New Roman" w:cs="Times New Roman"/>
          <w:sz w:val="24"/>
          <w:szCs w:val="24"/>
        </w:rPr>
        <w:t xml:space="preserve">A 175 </w:t>
      </w:r>
      <w:proofErr w:type="spellStart"/>
      <w:r w:rsidRPr="00267144">
        <w:rPr>
          <w:rFonts w:ascii="Times New Roman" w:hAnsi="Times New Roman" w:cs="Times New Roman"/>
          <w:sz w:val="24"/>
          <w:szCs w:val="24"/>
        </w:rPr>
        <w:t>litres</w:t>
      </w:r>
      <w:proofErr w:type="spellEnd"/>
      <w:r w:rsidRPr="00267144">
        <w:rPr>
          <w:rFonts w:ascii="Times New Roman" w:hAnsi="Times New Roman" w:cs="Times New Roman"/>
          <w:sz w:val="24"/>
          <w:szCs w:val="24"/>
        </w:rPr>
        <w:t xml:space="preserve"> of double doo</w:t>
      </w:r>
      <w:r>
        <w:rPr>
          <w:rFonts w:ascii="Times New Roman" w:hAnsi="Times New Roman" w:cs="Times New Roman"/>
          <w:sz w:val="24"/>
          <w:szCs w:val="24"/>
        </w:rPr>
        <w:t>r silver refrigerator (Plate 4</w:t>
      </w:r>
      <w:r w:rsidRPr="00267144">
        <w:rPr>
          <w:rFonts w:ascii="Times New Roman" w:hAnsi="Times New Roman" w:cs="Times New Roman"/>
          <w:sz w:val="24"/>
          <w:szCs w:val="24"/>
        </w:rPr>
        <w:t>) in the post-harvest Laboratory was use</w:t>
      </w:r>
      <w:r>
        <w:rPr>
          <w:rFonts w:ascii="Times New Roman" w:hAnsi="Times New Roman" w:cs="Times New Roman"/>
          <w:sz w:val="24"/>
          <w:szCs w:val="24"/>
        </w:rPr>
        <w:t>d</w:t>
      </w:r>
      <w:r w:rsidRPr="00267144">
        <w:rPr>
          <w:rFonts w:ascii="Times New Roman" w:hAnsi="Times New Roman" w:cs="Times New Roman"/>
          <w:sz w:val="24"/>
          <w:szCs w:val="24"/>
        </w:rPr>
        <w:t xml:space="preserve"> as control for the evaporative cooling structures</w:t>
      </w:r>
      <w:r>
        <w:rPr>
          <w:rStyle w:val="fontstyle01"/>
          <w:rFonts w:ascii="Times New Roman" w:hAnsi="Times New Roman" w:cs="Times New Roman"/>
          <w:sz w:val="24"/>
          <w:szCs w:val="24"/>
        </w:rPr>
        <w:t>.</w:t>
      </w:r>
    </w:p>
    <w:p w14:paraId="0846184B" w14:textId="77777777" w:rsidR="005F74AA" w:rsidRDefault="005F74AA" w:rsidP="005F74AA">
      <w:pPr>
        <w:spacing w:after="0" w:line="480" w:lineRule="auto"/>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ab/>
      </w:r>
      <w:r>
        <w:rPr>
          <w:rStyle w:val="fontstyle01"/>
          <w:rFonts w:ascii="Times New Roman" w:hAnsi="Times New Roman" w:cs="Times New Roman"/>
          <w:sz w:val="24"/>
          <w:szCs w:val="24"/>
        </w:rPr>
        <w:tab/>
      </w:r>
      <w:r w:rsidRPr="00267144">
        <w:rPr>
          <w:rFonts w:ascii="Times New Roman" w:hAnsi="Times New Roman" w:cs="Times New Roman"/>
          <w:noProof/>
          <w:sz w:val="24"/>
          <w:szCs w:val="24"/>
        </w:rPr>
        <w:drawing>
          <wp:inline distT="0" distB="0" distL="0" distR="0" wp14:anchorId="60EB1F38" wp14:editId="37199856">
            <wp:extent cx="1648373" cy="2624650"/>
            <wp:effectExtent l="0" t="0" r="9525" b="4445"/>
            <wp:docPr id="11" name="Picture 11" descr="C:\Users\Oluwaseyi\Desktop\IMG_20210730_144449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uwaseyi\Desktop\IMG_20210730_144449_06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4323" cy="2650047"/>
                    </a:xfrm>
                    <a:prstGeom prst="rect">
                      <a:avLst/>
                    </a:prstGeom>
                    <a:noFill/>
                    <a:ln>
                      <a:noFill/>
                    </a:ln>
                  </pic:spPr>
                </pic:pic>
              </a:graphicData>
            </a:graphic>
          </wp:inline>
        </w:drawing>
      </w:r>
    </w:p>
    <w:p w14:paraId="041E9971" w14:textId="77777777" w:rsidR="005F74AA" w:rsidRDefault="005F74AA" w:rsidP="005F74AA">
      <w:pPr>
        <w:spacing w:after="0" w:line="480" w:lineRule="auto"/>
        <w:jc w:val="both"/>
        <w:rPr>
          <w:rFonts w:ascii="Times New Roman" w:hAnsi="Times New Roman" w:cs="Times New Roman"/>
          <w:bCs/>
          <w:sz w:val="24"/>
          <w:szCs w:val="24"/>
        </w:rPr>
      </w:pPr>
      <w:r w:rsidRPr="008936D2">
        <w:rPr>
          <w:rStyle w:val="fontstyle01"/>
          <w:rFonts w:ascii="Times New Roman" w:hAnsi="Times New Roman" w:cs="Times New Roman"/>
          <w:sz w:val="24"/>
          <w:szCs w:val="24"/>
        </w:rPr>
        <w:lastRenderedPageBreak/>
        <w:t>Plate 3:</w:t>
      </w:r>
      <w:r w:rsidRPr="00267144">
        <w:rPr>
          <w:rFonts w:ascii="Times New Roman" w:hAnsi="Times New Roman" w:cs="Times New Roman"/>
          <w:bCs/>
          <w:sz w:val="24"/>
          <w:szCs w:val="24"/>
        </w:rPr>
        <w:t xml:space="preserve"> Picture of a refrigerator (Control).</w:t>
      </w:r>
    </w:p>
    <w:p w14:paraId="24F12D43" w14:textId="77777777" w:rsidR="005F74AA" w:rsidRDefault="005F74AA" w:rsidP="005F74AA">
      <w:pPr>
        <w:pStyle w:val="ListParagraph"/>
        <w:numPr>
          <w:ilvl w:val="0"/>
          <w:numId w:val="4"/>
        </w:numPr>
        <w:spacing w:after="0" w:line="480" w:lineRule="auto"/>
        <w:jc w:val="both"/>
        <w:rPr>
          <w:rStyle w:val="fontstyle01"/>
          <w:rFonts w:ascii="Times New Roman" w:hAnsi="Times New Roman" w:cs="Times New Roman"/>
          <w:sz w:val="24"/>
          <w:szCs w:val="24"/>
        </w:rPr>
      </w:pPr>
      <w:r w:rsidRPr="009D49D2">
        <w:rPr>
          <w:rStyle w:val="fontstyle01"/>
          <w:rFonts w:ascii="Times New Roman" w:hAnsi="Times New Roman" w:cs="Times New Roman"/>
          <w:sz w:val="24"/>
          <w:szCs w:val="24"/>
        </w:rPr>
        <w:t>Developed evaporative cooling system</w:t>
      </w:r>
    </w:p>
    <w:p w14:paraId="5362396E" w14:textId="0FB66706" w:rsidR="005F74AA" w:rsidRPr="008936D2" w:rsidRDefault="005F74AA" w:rsidP="005F74AA">
      <w:pPr>
        <w:spacing w:line="480" w:lineRule="auto"/>
        <w:jc w:val="both"/>
        <w:rPr>
          <w:rStyle w:val="fontstyle01"/>
          <w:rFonts w:ascii="Times New Roman" w:hAnsi="Times New Roman" w:cs="Times New Roman"/>
          <w:b w:val="0"/>
          <w:bCs w:val="0"/>
          <w:color w:val="auto"/>
          <w:sz w:val="24"/>
          <w:szCs w:val="24"/>
        </w:rPr>
      </w:pPr>
      <w:r w:rsidRPr="00031C01">
        <w:rPr>
          <w:rFonts w:ascii="Times New Roman" w:hAnsi="Times New Roman" w:cs="Times New Roman"/>
          <w:sz w:val="24"/>
          <w:szCs w:val="24"/>
        </w:rPr>
        <w:t>The evaporative cooling system has a capacity of 0.06m</w:t>
      </w:r>
      <w:r w:rsidRPr="00031C01">
        <w:rPr>
          <w:rFonts w:ascii="Times New Roman" w:hAnsi="Times New Roman" w:cs="Times New Roman"/>
          <w:sz w:val="24"/>
          <w:szCs w:val="24"/>
          <w:vertAlign w:val="superscript"/>
        </w:rPr>
        <w:t>3</w:t>
      </w:r>
      <w:r w:rsidRPr="00031C01">
        <w:rPr>
          <w:rFonts w:ascii="Times New Roman" w:hAnsi="Times New Roman" w:cs="Times New Roman"/>
          <w:sz w:val="24"/>
          <w:szCs w:val="24"/>
        </w:rPr>
        <w:t>. It is made of hard wood and it is hexagonal in shape with six sides and edges.  The shape was chosen so as to get maximum surface area which will allow air to flow in from every sides. The shape consists of two triangles and one square. The shape is in congruent with the shape of the earth. The sphericity of the earth, allows air to flow from every direction following the principle of turbulent flow which aid cooling in the cooling chamber of the evaporative cooling structure. The structure has three compartments of storage (cooling chamber) demarcated by two trays made of galvanized iron.</w:t>
      </w:r>
      <w:r>
        <w:rPr>
          <w:rFonts w:ascii="Times New Roman" w:hAnsi="Times New Roman" w:cs="Times New Roman"/>
          <w:sz w:val="24"/>
          <w:szCs w:val="24"/>
        </w:rPr>
        <w:t xml:space="preserve"> </w:t>
      </w:r>
      <w:r w:rsidRPr="00031C01">
        <w:rPr>
          <w:rFonts w:ascii="Times New Roman" w:hAnsi="Times New Roman" w:cs="Times New Roman"/>
          <w:bCs/>
          <w:sz w:val="24"/>
          <w:szCs w:val="24"/>
        </w:rPr>
        <w:t>Furthermore, it has two (2) major walls separated from each other with a space filled with the cooling pads (</w:t>
      </w:r>
      <w:r w:rsidRPr="00031C01">
        <w:rPr>
          <w:rFonts w:ascii="Times New Roman" w:hAnsi="Times New Roman" w:cs="Times New Roman"/>
          <w:sz w:val="24"/>
          <w:szCs w:val="24"/>
        </w:rPr>
        <w:t xml:space="preserve">Coconut husk and modified kenaf blast </w:t>
      </w:r>
      <w:proofErr w:type="spellStart"/>
      <w:r w:rsidRPr="00031C01">
        <w:rPr>
          <w:rFonts w:ascii="Times New Roman" w:hAnsi="Times New Roman" w:cs="Times New Roman"/>
          <w:sz w:val="24"/>
          <w:szCs w:val="24"/>
        </w:rPr>
        <w:t>fibre</w:t>
      </w:r>
      <w:proofErr w:type="spellEnd"/>
      <w:r w:rsidRPr="00031C01">
        <w:rPr>
          <w:rFonts w:ascii="Times New Roman" w:hAnsi="Times New Roman" w:cs="Times New Roman"/>
          <w:bCs/>
          <w:sz w:val="24"/>
          <w:szCs w:val="24"/>
        </w:rPr>
        <w:t>) and the control (without cooling pad). On the cooling structures, there is a reservoir or tank with 16 liters water capacity with a</w:t>
      </w:r>
      <w:r w:rsidRPr="00031C01">
        <w:rPr>
          <w:rFonts w:ascii="Times New Roman" w:hAnsi="Times New Roman" w:cs="Times New Roman"/>
          <w:iCs/>
          <w:sz w:val="24"/>
          <w:szCs w:val="24"/>
        </w:rPr>
        <w:t xml:space="preserve"> PVC pipe of 25mm diameter for conveying water from the reservoir to the top edges of the cooling structure through the pipe perforations (2 mm). The flow of water from the overhead reservoir to the pad material uses gravity and was regulated using a tap</w:t>
      </w:r>
      <w:r w:rsidRPr="00031C01">
        <w:rPr>
          <w:rFonts w:ascii="Times New Roman" w:hAnsi="Times New Roman" w:cs="Times New Roman"/>
          <w:iCs/>
          <w:sz w:val="24"/>
          <w:szCs w:val="24"/>
          <w:u w:val="single"/>
        </w:rPr>
        <w:t>.</w:t>
      </w:r>
      <w:r w:rsidRPr="00031C01">
        <w:rPr>
          <w:rFonts w:ascii="Times New Roman" w:hAnsi="Times New Roman" w:cs="Times New Roman"/>
          <w:iCs/>
          <w:sz w:val="24"/>
          <w:szCs w:val="24"/>
        </w:rPr>
        <w:t xml:space="preserve"> As the water drips through the pads, naturally air blows through the wetted pads into the chamber and this led to continuous cooling.</w:t>
      </w:r>
      <w:r w:rsidRPr="00031C01">
        <w:rPr>
          <w:rFonts w:ascii="Times New Roman" w:hAnsi="Times New Roman" w:cs="Times New Roman"/>
          <w:bCs/>
          <w:sz w:val="24"/>
          <w:szCs w:val="24"/>
        </w:rPr>
        <w:t xml:space="preserve">  </w:t>
      </w:r>
      <w:r w:rsidRPr="00031C01">
        <w:rPr>
          <w:rFonts w:ascii="Times New Roman" w:hAnsi="Times New Roman" w:cs="Times New Roman"/>
          <w:sz w:val="24"/>
          <w:szCs w:val="24"/>
        </w:rPr>
        <w:t>Figur</w:t>
      </w:r>
      <w:r>
        <w:rPr>
          <w:rFonts w:ascii="Times New Roman" w:hAnsi="Times New Roman" w:cs="Times New Roman"/>
          <w:sz w:val="24"/>
          <w:szCs w:val="24"/>
        </w:rPr>
        <w:t xml:space="preserve">e </w:t>
      </w:r>
      <w:r w:rsidR="004506DE">
        <w:rPr>
          <w:rFonts w:ascii="Times New Roman" w:hAnsi="Times New Roman" w:cs="Times New Roman"/>
          <w:sz w:val="24"/>
          <w:szCs w:val="24"/>
        </w:rPr>
        <w:t>4</w:t>
      </w:r>
      <w:r w:rsidRPr="00031C01">
        <w:rPr>
          <w:rFonts w:ascii="Times New Roman" w:hAnsi="Times New Roman" w:cs="Times New Roman"/>
          <w:sz w:val="24"/>
          <w:szCs w:val="24"/>
        </w:rPr>
        <w:t xml:space="preserve"> shows the developed evaporative cooler with its components.</w:t>
      </w:r>
    </w:p>
    <w:p w14:paraId="7A4225D9" w14:textId="3D6BCE0E" w:rsidR="005F74AA" w:rsidRDefault="004506DE" w:rsidP="005F74AA">
      <w:pPr>
        <w:pStyle w:val="Heading2"/>
        <w:spacing w:before="0" w:line="480" w:lineRule="auto"/>
        <w:rPr>
          <w:rFonts w:cs="Times New Roman"/>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0528" behindDoc="0" locked="0" layoutInCell="1" allowOverlap="1" wp14:anchorId="6BCCCF5E" wp14:editId="0D840CEC">
                <wp:simplePos x="0" y="0"/>
                <wp:positionH relativeFrom="column">
                  <wp:posOffset>457200</wp:posOffset>
                </wp:positionH>
                <wp:positionV relativeFrom="paragraph">
                  <wp:posOffset>728448</wp:posOffset>
                </wp:positionV>
                <wp:extent cx="63795" cy="45719"/>
                <wp:effectExtent l="0" t="0" r="12700" b="12065"/>
                <wp:wrapNone/>
                <wp:docPr id="1317650714" name="Rectangle 1"/>
                <wp:cNvGraphicFramePr/>
                <a:graphic xmlns:a="http://schemas.openxmlformats.org/drawingml/2006/main">
                  <a:graphicData uri="http://schemas.microsoft.com/office/word/2010/wordprocessingShape">
                    <wps:wsp>
                      <wps:cNvSpPr/>
                      <wps:spPr>
                        <a:xfrm>
                          <a:off x="0" y="0"/>
                          <a:ext cx="63795"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0799C4" id="Rectangle 1" o:spid="_x0000_s1026" style="position:absolute;margin-left:36pt;margin-top:57.35pt;width:5pt;height:3.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" fillcolor="#4472c4 [3204]" strokecolor="#09101d [484]" strokeweight="1pt"/>
            </w:pict>
          </mc:Fallback>
        </mc:AlternateContent>
      </w:r>
      <w:r w:rsidR="005F74AA" w:rsidRPr="00267144">
        <w:rPr>
          <w:rFonts w:ascii="Times New Roman" w:hAnsi="Times New Roman" w:cs="Times New Roman"/>
          <w:noProof/>
          <w:sz w:val="24"/>
          <w:szCs w:val="24"/>
        </w:rPr>
        <w:drawing>
          <wp:anchor distT="0" distB="0" distL="114300" distR="114300" simplePos="0" relativeHeight="251662336" behindDoc="0" locked="0" layoutInCell="1" allowOverlap="1" wp14:anchorId="6BF5F1C8" wp14:editId="55497DFD">
            <wp:simplePos x="0" y="0"/>
            <wp:positionH relativeFrom="margin">
              <wp:posOffset>3429000</wp:posOffset>
            </wp:positionH>
            <wp:positionV relativeFrom="paragraph">
              <wp:posOffset>9524</wp:posOffset>
            </wp:positionV>
            <wp:extent cx="2952750" cy="2173653"/>
            <wp:effectExtent l="0" t="0" r="0" b="0"/>
            <wp:wrapNone/>
            <wp:docPr id="5" name="Picture 5" descr="C:\Users\Oluwaseyi\Desktop\New Pics\IMG_20210920_112258_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uwaseyi\Desktop\New Pics\IMG_20210920_112258_45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6203" cy="2176195"/>
                    </a:xfrm>
                    <a:prstGeom prst="rect">
                      <a:avLst/>
                    </a:prstGeom>
                    <a:noFill/>
                    <a:ln>
                      <a:noFill/>
                    </a:ln>
                  </pic:spPr>
                </pic:pic>
              </a:graphicData>
            </a:graphic>
            <wp14:sizeRelH relativeFrom="page">
              <wp14:pctWidth>0</wp14:pctWidth>
            </wp14:sizeRelH>
            <wp14:sizeRelV relativeFrom="page">
              <wp14:pctHeight>0</wp14:pctHeight>
            </wp14:sizeRelV>
          </wp:anchor>
        </w:drawing>
      </w:r>
      <w:r w:rsidR="005F74AA" w:rsidRPr="00267144">
        <w:rPr>
          <w:rFonts w:ascii="Times New Roman" w:hAnsi="Times New Roman" w:cs="Times New Roman"/>
          <w:noProof/>
          <w:sz w:val="24"/>
          <w:szCs w:val="24"/>
        </w:rPr>
        <w:drawing>
          <wp:inline distT="0" distB="0" distL="0" distR="0" wp14:anchorId="7F734852" wp14:editId="4DD511A7">
            <wp:extent cx="3110159" cy="2171700"/>
            <wp:effectExtent l="0" t="0" r="0" b="0"/>
            <wp:docPr id="50" name="Picture 50" descr="C:\Users\Oluwaseyi\Desktop\Masters Project\project pix\IMG-20210507-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luwaseyi\Desktop\Masters Project\project pix\IMG-20210507-WA001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2802" cy="2201476"/>
                    </a:xfrm>
                    <a:prstGeom prst="rect">
                      <a:avLst/>
                    </a:prstGeom>
                    <a:noFill/>
                    <a:ln>
                      <a:noFill/>
                    </a:ln>
                  </pic:spPr>
                </pic:pic>
              </a:graphicData>
            </a:graphic>
          </wp:inline>
        </w:drawing>
      </w:r>
      <w:r w:rsidR="005F74AA">
        <w:rPr>
          <w:rFonts w:cs="Times New Roman"/>
          <w:szCs w:val="24"/>
        </w:rPr>
        <w:tab/>
      </w:r>
    </w:p>
    <w:p w14:paraId="56B2DD75" w14:textId="77777777" w:rsidR="005F74AA" w:rsidRDefault="005E6B10" w:rsidP="005F74AA">
      <w:pPr>
        <w:pStyle w:val="Heading2"/>
        <w:spacing w:before="0" w:line="480" w:lineRule="auto"/>
        <w:rPr>
          <w:rFonts w:cs="Times New Roman"/>
          <w:szCs w:val="24"/>
        </w:rPr>
      </w:pPr>
      <w:r>
        <w:rPr>
          <w:rFonts w:ascii="Times New Roman" w:hAnsi="Times New Roman" w:cs="Times New Roman"/>
          <w:b/>
          <w:color w:val="auto"/>
          <w:sz w:val="24"/>
          <w:szCs w:val="24"/>
        </w:rPr>
        <w:t>Plate 4</w:t>
      </w:r>
      <w:r w:rsidR="005F74AA" w:rsidRPr="008936D2">
        <w:rPr>
          <w:rFonts w:ascii="Times New Roman" w:hAnsi="Times New Roman" w:cs="Times New Roman"/>
          <w:b/>
          <w:color w:val="auto"/>
          <w:sz w:val="24"/>
          <w:szCs w:val="24"/>
        </w:rPr>
        <w:t>:</w:t>
      </w:r>
      <w:r w:rsidR="005F74AA" w:rsidRPr="00D35686">
        <w:rPr>
          <w:rFonts w:ascii="Times New Roman" w:hAnsi="Times New Roman" w:cs="Times New Roman"/>
          <w:color w:val="auto"/>
          <w:sz w:val="24"/>
          <w:szCs w:val="24"/>
        </w:rPr>
        <w:t xml:space="preserve"> evaporative cooling structures on site connected to the automatic weather station</w:t>
      </w:r>
    </w:p>
    <w:p w14:paraId="26E6B370" w14:textId="77777777" w:rsidR="005F74AA" w:rsidRPr="00584E9F" w:rsidRDefault="005F74AA" w:rsidP="005F74AA">
      <w:pPr>
        <w:pStyle w:val="Heading2"/>
        <w:numPr>
          <w:ilvl w:val="0"/>
          <w:numId w:val="3"/>
        </w:numPr>
        <w:spacing w:before="0" w:line="480" w:lineRule="auto"/>
        <w:rPr>
          <w:rFonts w:ascii="Times New Roman" w:hAnsi="Times New Roman" w:cs="Times New Roman"/>
          <w:b/>
          <w:iCs/>
          <w:sz w:val="24"/>
          <w:szCs w:val="24"/>
        </w:rPr>
      </w:pPr>
      <w:r w:rsidRPr="00584E9F">
        <w:rPr>
          <w:rFonts w:ascii="Times New Roman" w:hAnsi="Times New Roman" w:cs="Times New Roman"/>
          <w:b/>
          <w:color w:val="auto"/>
          <w:sz w:val="24"/>
          <w:szCs w:val="24"/>
        </w:rPr>
        <w:t xml:space="preserve">Experimental procedure for evaluating the developed evaporative cooling </w:t>
      </w:r>
      <w:r w:rsidRPr="00584E9F">
        <w:rPr>
          <w:rFonts w:ascii="Times New Roman" w:hAnsi="Times New Roman" w:cs="Times New Roman"/>
          <w:b/>
          <w:iCs/>
          <w:color w:val="auto"/>
          <w:sz w:val="24"/>
          <w:szCs w:val="24"/>
        </w:rPr>
        <w:t>structure</w:t>
      </w:r>
    </w:p>
    <w:p w14:paraId="7B7E92AC" w14:textId="77777777" w:rsidR="005F74AA" w:rsidRPr="00267144" w:rsidRDefault="005F74AA" w:rsidP="005F74AA">
      <w:pPr>
        <w:spacing w:line="480" w:lineRule="auto"/>
        <w:jc w:val="both"/>
        <w:rPr>
          <w:rFonts w:ascii="Times New Roman" w:hAnsi="Times New Roman" w:cs="Times New Roman"/>
          <w:sz w:val="24"/>
          <w:szCs w:val="24"/>
        </w:rPr>
      </w:pPr>
      <w:r w:rsidRPr="00267144">
        <w:rPr>
          <w:rFonts w:ascii="Times New Roman" w:hAnsi="Times New Roman" w:cs="Times New Roman"/>
          <w:sz w:val="24"/>
          <w:szCs w:val="24"/>
        </w:rPr>
        <w:t>The</w:t>
      </w:r>
      <w:r w:rsidRPr="00267144">
        <w:rPr>
          <w:rFonts w:ascii="Times New Roman" w:hAnsi="Times New Roman" w:cs="Times New Roman"/>
          <w:b/>
          <w:sz w:val="24"/>
          <w:szCs w:val="24"/>
        </w:rPr>
        <w:t xml:space="preserve"> </w:t>
      </w:r>
      <w:r w:rsidRPr="00267144">
        <w:rPr>
          <w:rFonts w:ascii="Times New Roman" w:hAnsi="Times New Roman" w:cs="Times New Roman"/>
          <w:sz w:val="24"/>
          <w:szCs w:val="24"/>
        </w:rPr>
        <w:t xml:space="preserve">performance test on the developed evaporative cooling </w:t>
      </w:r>
      <w:r w:rsidRPr="00267144">
        <w:rPr>
          <w:rFonts w:ascii="Times New Roman" w:hAnsi="Times New Roman" w:cs="Times New Roman"/>
          <w:iCs/>
          <w:sz w:val="24"/>
          <w:szCs w:val="24"/>
        </w:rPr>
        <w:t>structure</w:t>
      </w:r>
      <w:r w:rsidRPr="00267144">
        <w:rPr>
          <w:rFonts w:ascii="Times New Roman" w:hAnsi="Times New Roman" w:cs="Times New Roman"/>
          <w:sz w:val="24"/>
          <w:szCs w:val="24"/>
        </w:rPr>
        <w:t xml:space="preserve"> was carried out at </w:t>
      </w:r>
      <w:r w:rsidRPr="00267144">
        <w:rPr>
          <w:rFonts w:ascii="Times New Roman" w:hAnsi="Times New Roman" w:cs="Times New Roman"/>
          <w:bCs/>
          <w:sz w:val="24"/>
          <w:szCs w:val="24"/>
        </w:rPr>
        <w:t>the Meteorological Station of the Federal University of Technology, Akure.</w:t>
      </w:r>
    </w:p>
    <w:p w14:paraId="41CDB929" w14:textId="77777777" w:rsidR="005F74AA" w:rsidRPr="0017346C" w:rsidRDefault="005F74AA" w:rsidP="005F74AA">
      <w:pPr>
        <w:pStyle w:val="Heading3"/>
        <w:numPr>
          <w:ilvl w:val="0"/>
          <w:numId w:val="8"/>
        </w:numPr>
        <w:spacing w:before="0" w:line="480" w:lineRule="auto"/>
        <w:rPr>
          <w:rFonts w:ascii="Times New Roman" w:hAnsi="Times New Roman" w:cs="Times New Roman"/>
        </w:rPr>
      </w:pPr>
      <w:bookmarkStart w:id="0" w:name="_Toc86832067"/>
      <w:r w:rsidRPr="0017346C">
        <w:rPr>
          <w:rFonts w:ascii="Times New Roman" w:hAnsi="Times New Roman" w:cs="Times New Roman"/>
          <w:color w:val="auto"/>
        </w:rPr>
        <w:t>Experimental site</w:t>
      </w:r>
      <w:bookmarkEnd w:id="0"/>
      <w:r w:rsidRPr="0017346C">
        <w:rPr>
          <w:rFonts w:ascii="Times New Roman" w:hAnsi="Times New Roman" w:cs="Times New Roman"/>
        </w:rPr>
        <w:t xml:space="preserve"> </w:t>
      </w:r>
    </w:p>
    <w:p w14:paraId="0C452A4C" w14:textId="77777777" w:rsidR="005F74AA" w:rsidRPr="00267144" w:rsidRDefault="005F74AA" w:rsidP="005F74AA">
      <w:pPr>
        <w:spacing w:after="0" w:line="480" w:lineRule="auto"/>
        <w:jc w:val="both"/>
        <w:rPr>
          <w:rFonts w:ascii="Times New Roman" w:hAnsi="Times New Roman" w:cs="Times New Roman"/>
          <w:bCs/>
          <w:sz w:val="24"/>
          <w:szCs w:val="24"/>
        </w:rPr>
      </w:pPr>
      <w:r w:rsidRPr="00267144">
        <w:rPr>
          <w:rFonts w:ascii="Times New Roman" w:hAnsi="Times New Roman" w:cs="Times New Roman"/>
          <w:bCs/>
          <w:sz w:val="24"/>
          <w:szCs w:val="24"/>
        </w:rPr>
        <w:t xml:space="preserve">The research work was carried within the premises of the institution at the Meteorological station of The Federal University of Technology, Akure. The Federal University of Technology, Akure is located on latitudes 7⁰14 N and 7⁰ 17 N and within longitude 5⁰ 08 E and 5⁰ 13E. </w:t>
      </w:r>
      <w:r w:rsidRPr="00267144">
        <w:rPr>
          <w:rFonts w:ascii="Times New Roman" w:hAnsi="Times New Roman" w:cs="Times New Roman"/>
          <w:sz w:val="24"/>
          <w:szCs w:val="24"/>
        </w:rPr>
        <w:t>Calibrated data loggers were put in the air space of the structures to take the weather parameters (temperature and relative humidity) of the structures. The weather parameter (ambient temperature, air velocity and relative humidity) of the site were taken using already installed weather station in the site i</w:t>
      </w:r>
      <w:r w:rsidRPr="00267144">
        <w:rPr>
          <w:rFonts w:ascii="Times New Roman" w:hAnsi="Times New Roman" w:cs="Times New Roman"/>
          <w:bCs/>
          <w:sz w:val="24"/>
          <w:szCs w:val="24"/>
        </w:rPr>
        <w:t>n other to get and accurate readings.</w:t>
      </w:r>
    </w:p>
    <w:p w14:paraId="54745543" w14:textId="77777777" w:rsidR="005F74AA" w:rsidRPr="0017346C" w:rsidRDefault="005F74AA" w:rsidP="005F74AA">
      <w:pPr>
        <w:pStyle w:val="Heading3"/>
        <w:numPr>
          <w:ilvl w:val="0"/>
          <w:numId w:val="8"/>
        </w:numPr>
        <w:spacing w:before="0" w:line="480" w:lineRule="auto"/>
        <w:rPr>
          <w:rFonts w:ascii="Times New Roman" w:hAnsi="Times New Roman" w:cs="Times New Roman"/>
        </w:rPr>
      </w:pPr>
      <w:bookmarkStart w:id="1" w:name="_Toc86832068"/>
      <w:r w:rsidRPr="0017346C">
        <w:rPr>
          <w:rFonts w:ascii="Times New Roman" w:hAnsi="Times New Roman" w:cs="Times New Roman"/>
          <w:color w:val="auto"/>
        </w:rPr>
        <w:t>Experimental procedure for evaluating the developed evaporative cooling structure</w:t>
      </w:r>
      <w:bookmarkEnd w:id="1"/>
    </w:p>
    <w:p w14:paraId="0DF7D943" w14:textId="77777777" w:rsidR="005F74AA" w:rsidRDefault="005F74AA" w:rsidP="005F74AA">
      <w:pPr>
        <w:spacing w:line="480" w:lineRule="auto"/>
        <w:jc w:val="both"/>
        <w:rPr>
          <w:rFonts w:ascii="Times New Roman" w:hAnsi="Times New Roman" w:cs="Times New Roman"/>
          <w:sz w:val="24"/>
          <w:szCs w:val="24"/>
        </w:rPr>
      </w:pPr>
      <w:r w:rsidRPr="00267144">
        <w:rPr>
          <w:rFonts w:ascii="Times New Roman" w:hAnsi="Times New Roman" w:cs="Times New Roman"/>
          <w:sz w:val="24"/>
          <w:szCs w:val="24"/>
          <w:lang w:eastAsia="en-GB"/>
        </w:rPr>
        <w:t>The load test of the evaporative cooler with stored fruit which involved the comparison of the storage conditions of the interior part of the chamber and the immediate atmospheric condition of the study was done.</w:t>
      </w:r>
      <w:r w:rsidRPr="00267144">
        <w:rPr>
          <w:rFonts w:ascii="Times New Roman" w:hAnsi="Times New Roman" w:cs="Times New Roman"/>
          <w:bCs/>
          <w:sz w:val="24"/>
          <w:szCs w:val="24"/>
          <w:lang w:eastAsia="en-GB"/>
        </w:rPr>
        <w:t xml:space="preserve"> </w:t>
      </w:r>
    </w:p>
    <w:p w14:paraId="7856A4B8" w14:textId="77777777" w:rsidR="005F74AA" w:rsidRPr="0017346C" w:rsidRDefault="005F74AA" w:rsidP="005F74AA">
      <w:pPr>
        <w:pStyle w:val="Heading2"/>
        <w:numPr>
          <w:ilvl w:val="0"/>
          <w:numId w:val="3"/>
        </w:numPr>
        <w:spacing w:before="0" w:line="480" w:lineRule="auto"/>
        <w:rPr>
          <w:rFonts w:ascii="Times New Roman" w:hAnsi="Times New Roman" w:cs="Times New Roman"/>
          <w:b/>
          <w:sz w:val="24"/>
          <w:szCs w:val="24"/>
        </w:rPr>
      </w:pPr>
      <w:bookmarkStart w:id="2" w:name="_Toc86832069"/>
      <w:r w:rsidRPr="0017346C">
        <w:rPr>
          <w:rFonts w:ascii="Times New Roman" w:hAnsi="Times New Roman" w:cs="Times New Roman"/>
          <w:b/>
          <w:color w:val="auto"/>
          <w:sz w:val="24"/>
          <w:szCs w:val="24"/>
        </w:rPr>
        <w:lastRenderedPageBreak/>
        <w:t>E</w:t>
      </w:r>
      <w:r w:rsidR="00D60D3A">
        <w:rPr>
          <w:rFonts w:ascii="Times New Roman" w:hAnsi="Times New Roman" w:cs="Times New Roman"/>
          <w:b/>
          <w:color w:val="auto"/>
          <w:sz w:val="24"/>
          <w:szCs w:val="24"/>
        </w:rPr>
        <w:t>ffect of</w:t>
      </w:r>
      <w:r w:rsidRPr="0017346C">
        <w:rPr>
          <w:rFonts w:ascii="Times New Roman" w:hAnsi="Times New Roman" w:cs="Times New Roman"/>
          <w:b/>
          <w:color w:val="auto"/>
          <w:sz w:val="24"/>
          <w:szCs w:val="24"/>
        </w:rPr>
        <w:t xml:space="preserve"> Eva</w:t>
      </w:r>
      <w:r w:rsidR="00712582">
        <w:rPr>
          <w:rFonts w:ascii="Times New Roman" w:hAnsi="Times New Roman" w:cs="Times New Roman"/>
          <w:b/>
          <w:color w:val="auto"/>
          <w:sz w:val="24"/>
          <w:szCs w:val="24"/>
        </w:rPr>
        <w:t>porative Cooling Structures on the</w:t>
      </w:r>
      <w:r w:rsidRPr="0017346C">
        <w:rPr>
          <w:rFonts w:ascii="Times New Roman" w:hAnsi="Times New Roman" w:cs="Times New Roman"/>
          <w:b/>
          <w:color w:val="auto"/>
          <w:sz w:val="24"/>
          <w:szCs w:val="24"/>
        </w:rPr>
        <w:t xml:space="preserve"> stored fruit</w:t>
      </w:r>
      <w:bookmarkEnd w:id="2"/>
      <w:r w:rsidRPr="0017346C">
        <w:rPr>
          <w:rFonts w:ascii="Times New Roman" w:hAnsi="Times New Roman" w:cs="Times New Roman"/>
          <w:b/>
          <w:sz w:val="24"/>
          <w:szCs w:val="24"/>
        </w:rPr>
        <w:t xml:space="preserve"> </w:t>
      </w:r>
    </w:p>
    <w:p w14:paraId="2EFA2EB1" w14:textId="77777777" w:rsidR="005F74AA" w:rsidRPr="00267144" w:rsidRDefault="005F74AA" w:rsidP="005F74AA">
      <w:pPr>
        <w:spacing w:after="0" w:line="480" w:lineRule="auto"/>
        <w:jc w:val="both"/>
        <w:rPr>
          <w:rFonts w:ascii="Times New Roman" w:hAnsi="Times New Roman" w:cs="Times New Roman"/>
          <w:sz w:val="24"/>
          <w:szCs w:val="24"/>
        </w:rPr>
      </w:pPr>
      <w:r w:rsidRPr="00267144">
        <w:rPr>
          <w:rFonts w:ascii="Times New Roman" w:hAnsi="Times New Roman" w:cs="Times New Roman"/>
          <w:sz w:val="24"/>
          <w:szCs w:val="24"/>
        </w:rPr>
        <w:t>The</w:t>
      </w:r>
      <w:r w:rsidR="00EA2A05">
        <w:rPr>
          <w:rFonts w:ascii="Times New Roman" w:hAnsi="Times New Roman" w:cs="Times New Roman"/>
          <w:sz w:val="24"/>
          <w:szCs w:val="24"/>
        </w:rPr>
        <w:t xml:space="preserve"> effect of the evaporative cooling structure on the</w:t>
      </w:r>
      <w:r w:rsidRPr="00267144">
        <w:rPr>
          <w:rFonts w:ascii="Times New Roman" w:hAnsi="Times New Roman" w:cs="Times New Roman"/>
          <w:sz w:val="24"/>
          <w:szCs w:val="24"/>
        </w:rPr>
        <w:t xml:space="preserve"> fruits were evaluated based on </w:t>
      </w:r>
      <w:r>
        <w:rPr>
          <w:rFonts w:ascii="Times New Roman" w:hAnsi="Times New Roman" w:cs="Times New Roman"/>
          <w:sz w:val="24"/>
          <w:szCs w:val="24"/>
        </w:rPr>
        <w:t xml:space="preserve">their </w:t>
      </w:r>
      <w:r w:rsidR="0071193C">
        <w:rPr>
          <w:rFonts w:ascii="Times New Roman" w:hAnsi="Times New Roman" w:cs="Times New Roman"/>
          <w:sz w:val="24"/>
          <w:szCs w:val="24"/>
        </w:rPr>
        <w:t xml:space="preserve">physiological and chemical </w:t>
      </w:r>
      <w:r w:rsidRPr="00267144">
        <w:rPr>
          <w:rFonts w:ascii="Times New Roman" w:hAnsi="Times New Roman" w:cs="Times New Roman"/>
          <w:sz w:val="24"/>
          <w:szCs w:val="24"/>
        </w:rPr>
        <w:t>properties.</w:t>
      </w:r>
    </w:p>
    <w:p w14:paraId="4EDDFBEA" w14:textId="77777777" w:rsidR="005F74AA" w:rsidRPr="0017346C" w:rsidRDefault="005F74AA" w:rsidP="005F74AA">
      <w:pPr>
        <w:pStyle w:val="Heading3"/>
        <w:numPr>
          <w:ilvl w:val="0"/>
          <w:numId w:val="9"/>
        </w:numPr>
        <w:spacing w:before="0" w:line="480" w:lineRule="auto"/>
        <w:rPr>
          <w:rFonts w:ascii="Times New Roman" w:hAnsi="Times New Roman" w:cs="Times New Roman"/>
          <w:b/>
        </w:rPr>
      </w:pPr>
      <w:bookmarkStart w:id="3" w:name="_Toc86832070"/>
      <w:r w:rsidRPr="0017346C">
        <w:rPr>
          <w:rFonts w:ascii="Times New Roman" w:hAnsi="Times New Roman" w:cs="Times New Roman"/>
          <w:b/>
          <w:color w:val="auto"/>
        </w:rPr>
        <w:t>Physiological property</w:t>
      </w:r>
      <w:bookmarkEnd w:id="3"/>
    </w:p>
    <w:p w14:paraId="35162204" w14:textId="77777777" w:rsidR="005F74AA" w:rsidRPr="00267144" w:rsidRDefault="005F74AA" w:rsidP="005F74AA">
      <w:pPr>
        <w:spacing w:after="0" w:line="480" w:lineRule="auto"/>
        <w:jc w:val="both"/>
        <w:rPr>
          <w:rFonts w:ascii="Times New Roman" w:hAnsi="Times New Roman" w:cs="Times New Roman"/>
          <w:sz w:val="24"/>
          <w:szCs w:val="24"/>
        </w:rPr>
      </w:pPr>
      <w:r w:rsidRPr="00D11A14">
        <w:rPr>
          <w:rFonts w:ascii="Times New Roman" w:hAnsi="Times New Roman" w:cs="Times New Roman"/>
          <w:sz w:val="24"/>
          <w:szCs w:val="24"/>
        </w:rPr>
        <w:t>Physiological property taken into consideration during the experiment is</w:t>
      </w:r>
      <w:r w:rsidR="007143A7">
        <w:rPr>
          <w:rFonts w:ascii="Times New Roman" w:hAnsi="Times New Roman" w:cs="Times New Roman"/>
          <w:sz w:val="24"/>
          <w:szCs w:val="24"/>
        </w:rPr>
        <w:t xml:space="preserve"> the weight loss of the </w:t>
      </w:r>
      <w:r w:rsidRPr="00D11A14">
        <w:rPr>
          <w:rFonts w:ascii="Times New Roman" w:hAnsi="Times New Roman" w:cs="Times New Roman"/>
          <w:sz w:val="24"/>
          <w:szCs w:val="24"/>
        </w:rPr>
        <w:t>Bush pear (</w:t>
      </w:r>
      <w:proofErr w:type="spellStart"/>
      <w:r w:rsidR="007C4438">
        <w:rPr>
          <w:rFonts w:ascii="Times New Roman" w:hAnsi="Times New Roman" w:cs="Times New Roman"/>
          <w:i/>
          <w:sz w:val="24"/>
          <w:szCs w:val="24"/>
        </w:rPr>
        <w:t>dacryodes</w:t>
      </w:r>
      <w:proofErr w:type="spellEnd"/>
      <w:r w:rsidR="007C4438">
        <w:rPr>
          <w:rFonts w:ascii="Times New Roman" w:hAnsi="Times New Roman" w:cs="Times New Roman"/>
          <w:i/>
          <w:sz w:val="24"/>
          <w:szCs w:val="24"/>
        </w:rPr>
        <w:t xml:space="preserve"> edulis)</w:t>
      </w:r>
      <w:r w:rsidRPr="00D11A14">
        <w:rPr>
          <w:rFonts w:ascii="Times New Roman" w:hAnsi="Times New Roman" w:cs="Times New Roman"/>
          <w:sz w:val="24"/>
          <w:szCs w:val="24"/>
        </w:rPr>
        <w:t>.</w:t>
      </w:r>
      <w:r w:rsidRPr="00267144">
        <w:rPr>
          <w:rFonts w:ascii="Times New Roman" w:hAnsi="Times New Roman" w:cs="Times New Roman"/>
          <w:sz w:val="24"/>
          <w:szCs w:val="24"/>
        </w:rPr>
        <w:t xml:space="preserve"> </w:t>
      </w:r>
    </w:p>
    <w:p w14:paraId="2D23BD69" w14:textId="77777777" w:rsidR="005F74AA" w:rsidRPr="00267144" w:rsidRDefault="005F74AA" w:rsidP="005F74AA">
      <w:pPr>
        <w:pStyle w:val="ListParagraph"/>
        <w:numPr>
          <w:ilvl w:val="0"/>
          <w:numId w:val="5"/>
        </w:numPr>
        <w:suppressAutoHyphens/>
        <w:spacing w:after="0" w:line="480" w:lineRule="auto"/>
        <w:jc w:val="both"/>
        <w:rPr>
          <w:rFonts w:ascii="Times New Roman" w:hAnsi="Times New Roman" w:cs="Times New Roman"/>
          <w:b/>
          <w:bCs/>
          <w:sz w:val="24"/>
          <w:szCs w:val="24"/>
        </w:rPr>
      </w:pPr>
      <w:r w:rsidRPr="00267144">
        <w:rPr>
          <w:rFonts w:ascii="Times New Roman" w:hAnsi="Times New Roman" w:cs="Times New Roman"/>
          <w:b/>
          <w:bCs/>
          <w:sz w:val="24"/>
          <w:szCs w:val="24"/>
        </w:rPr>
        <w:t xml:space="preserve">Weight Loss </w:t>
      </w:r>
    </w:p>
    <w:p w14:paraId="4F262356" w14:textId="77777777" w:rsidR="005F74AA" w:rsidRPr="00267144" w:rsidRDefault="005F74AA" w:rsidP="005F74AA">
      <w:pPr>
        <w:spacing w:after="0" w:line="480" w:lineRule="auto"/>
        <w:jc w:val="both"/>
        <w:rPr>
          <w:rFonts w:ascii="Times New Roman" w:hAnsi="Times New Roman" w:cs="Times New Roman"/>
          <w:sz w:val="24"/>
          <w:szCs w:val="24"/>
        </w:rPr>
      </w:pPr>
      <w:r w:rsidRPr="00267144">
        <w:rPr>
          <w:rFonts w:ascii="Times New Roman" w:hAnsi="Times New Roman" w:cs="Times New Roman"/>
          <w:sz w:val="24"/>
          <w:szCs w:val="24"/>
        </w:rPr>
        <w:t>The differences in weight of the fruit stored in both the control and in the evaporative cooling structure were taken on daily basis. The percentage weight loss was estimated using the e</w:t>
      </w:r>
      <w:r>
        <w:rPr>
          <w:rFonts w:ascii="Times New Roman" w:hAnsi="Times New Roman" w:cs="Times New Roman"/>
          <w:sz w:val="24"/>
          <w:szCs w:val="24"/>
        </w:rPr>
        <w:t>q</w:t>
      </w:r>
      <w:r w:rsidR="007C4438">
        <w:rPr>
          <w:rFonts w:ascii="Times New Roman" w:hAnsi="Times New Roman" w:cs="Times New Roman"/>
          <w:sz w:val="24"/>
          <w:szCs w:val="24"/>
        </w:rPr>
        <w:t>uation as given by equation 1</w:t>
      </w:r>
      <w:r w:rsidRPr="00267144">
        <w:rPr>
          <w:rFonts w:ascii="Times New Roman" w:hAnsi="Times New Roman" w:cs="Times New Roman"/>
          <w:sz w:val="24"/>
          <w:szCs w:val="24"/>
        </w:rPr>
        <w:t xml:space="preserve"> (</w:t>
      </w:r>
      <w:proofErr w:type="spellStart"/>
      <w:r w:rsidRPr="00267144">
        <w:rPr>
          <w:rFonts w:ascii="Times New Roman" w:hAnsi="Times New Roman" w:cs="Times New Roman"/>
          <w:sz w:val="24"/>
          <w:szCs w:val="24"/>
        </w:rPr>
        <w:t>Fabiyi</w:t>
      </w:r>
      <w:proofErr w:type="spellEnd"/>
      <w:r w:rsidRPr="00267144">
        <w:rPr>
          <w:rFonts w:ascii="Times New Roman" w:hAnsi="Times New Roman" w:cs="Times New Roman"/>
          <w:sz w:val="24"/>
          <w:szCs w:val="24"/>
        </w:rPr>
        <w:t>, 2010).</w:t>
      </w:r>
    </w:p>
    <w:p w14:paraId="05266AF2" w14:textId="77777777" w:rsidR="005F74AA" w:rsidRPr="00267144" w:rsidRDefault="005F74AA" w:rsidP="005F74AA">
      <w:pPr>
        <w:spacing w:after="0" w:line="480" w:lineRule="auto"/>
        <w:ind w:left="2160" w:firstLine="720"/>
        <w:rPr>
          <w:rFonts w:ascii="Times New Roman" w:hAnsi="Times New Roman" w:cs="Times New Roman"/>
          <w:sz w:val="24"/>
          <w:szCs w:val="24"/>
        </w:rPr>
      </w:pPr>
      <w:r w:rsidRPr="00267144">
        <w:rPr>
          <w:rFonts w:ascii="Times New Roman" w:hAnsi="Times New Roman" w:cs="Times New Roman"/>
          <w:position w:val="-30"/>
          <w:sz w:val="24"/>
          <w:szCs w:val="24"/>
        </w:rPr>
        <w:object w:dxaOrig="3280" w:dyaOrig="700" w14:anchorId="17C4A7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9pt;height:36.3pt" o:ole="">
            <v:imagedata r:id="rId12" o:title=""/>
          </v:shape>
          <o:OLEObject Type="Embed" ProgID="Equation.3" ShapeID="_x0000_i1025" DrawAspect="Content" ObjectID="_1781179609" r:id="rId13"/>
        </w:object>
      </w:r>
      <w:r w:rsidR="007C4438">
        <w:rPr>
          <w:rFonts w:ascii="Times New Roman" w:hAnsi="Times New Roman" w:cs="Times New Roman"/>
          <w:sz w:val="24"/>
          <w:szCs w:val="24"/>
        </w:rPr>
        <w:tab/>
      </w:r>
      <w:r w:rsidR="007C4438">
        <w:rPr>
          <w:rFonts w:ascii="Times New Roman" w:hAnsi="Times New Roman" w:cs="Times New Roman"/>
          <w:sz w:val="24"/>
          <w:szCs w:val="24"/>
        </w:rPr>
        <w:tab/>
        <w:t>(1</w:t>
      </w:r>
      <w:r>
        <w:rPr>
          <w:rFonts w:ascii="Times New Roman" w:hAnsi="Times New Roman" w:cs="Times New Roman"/>
          <w:sz w:val="24"/>
          <w:szCs w:val="24"/>
        </w:rPr>
        <w:t>)</w:t>
      </w:r>
    </w:p>
    <w:p w14:paraId="2DE16B14" w14:textId="77777777" w:rsidR="005F74AA" w:rsidRPr="00267144" w:rsidRDefault="005F74AA" w:rsidP="005F74AA">
      <w:pPr>
        <w:spacing w:after="0" w:line="480" w:lineRule="auto"/>
        <w:jc w:val="both"/>
        <w:rPr>
          <w:rFonts w:ascii="Times New Roman" w:hAnsi="Times New Roman" w:cs="Times New Roman"/>
          <w:b/>
          <w:bCs/>
          <w:sz w:val="24"/>
          <w:szCs w:val="24"/>
        </w:rPr>
      </w:pPr>
      <w:r w:rsidRPr="00267144">
        <w:rPr>
          <w:rFonts w:ascii="Times New Roman" w:hAnsi="Times New Roman" w:cs="Times New Roman"/>
          <w:sz w:val="24"/>
          <w:szCs w:val="24"/>
        </w:rPr>
        <w:t>Where W</w:t>
      </w:r>
      <w:r w:rsidRPr="00267144">
        <w:rPr>
          <w:rFonts w:ascii="Times New Roman" w:hAnsi="Times New Roman" w:cs="Times New Roman"/>
          <w:sz w:val="24"/>
          <w:szCs w:val="24"/>
          <w:vertAlign w:val="subscript"/>
        </w:rPr>
        <w:t>0</w:t>
      </w:r>
      <w:r w:rsidRPr="00267144">
        <w:rPr>
          <w:rFonts w:ascii="Times New Roman" w:hAnsi="Times New Roman" w:cs="Times New Roman"/>
          <w:sz w:val="24"/>
          <w:szCs w:val="24"/>
        </w:rPr>
        <w:t xml:space="preserve"> is the weight on the first day of storage and W</w:t>
      </w:r>
      <w:r w:rsidRPr="00267144">
        <w:rPr>
          <w:rFonts w:ascii="Times New Roman" w:hAnsi="Times New Roman" w:cs="Times New Roman"/>
          <w:sz w:val="24"/>
          <w:szCs w:val="24"/>
          <w:vertAlign w:val="subscript"/>
        </w:rPr>
        <w:t>1</w:t>
      </w:r>
      <w:r w:rsidRPr="00267144">
        <w:rPr>
          <w:rFonts w:ascii="Times New Roman" w:hAnsi="Times New Roman" w:cs="Times New Roman"/>
          <w:sz w:val="24"/>
          <w:szCs w:val="24"/>
        </w:rPr>
        <w:t xml:space="preserve"> is the weight in the tested day</w:t>
      </w:r>
    </w:p>
    <w:p w14:paraId="3BD5BBB4" w14:textId="77777777" w:rsidR="005F74AA" w:rsidRPr="0017346C" w:rsidRDefault="005F74AA" w:rsidP="005F74AA">
      <w:pPr>
        <w:pStyle w:val="Heading3"/>
        <w:numPr>
          <w:ilvl w:val="0"/>
          <w:numId w:val="9"/>
        </w:numPr>
        <w:spacing w:before="0" w:line="480" w:lineRule="auto"/>
        <w:rPr>
          <w:rFonts w:ascii="Times New Roman" w:hAnsi="Times New Roman" w:cs="Times New Roman"/>
          <w:b/>
        </w:rPr>
      </w:pPr>
      <w:bookmarkStart w:id="4" w:name="_Toc86832071"/>
      <w:r w:rsidRPr="0017346C">
        <w:rPr>
          <w:rFonts w:ascii="Times New Roman" w:hAnsi="Times New Roman" w:cs="Times New Roman"/>
          <w:b/>
          <w:color w:val="auto"/>
        </w:rPr>
        <w:t>Chemical properties</w:t>
      </w:r>
      <w:bookmarkEnd w:id="4"/>
    </w:p>
    <w:p w14:paraId="118EAF47" w14:textId="77777777" w:rsidR="005F74AA" w:rsidRPr="00267144" w:rsidRDefault="005F74AA" w:rsidP="005F74AA">
      <w:pPr>
        <w:spacing w:after="0" w:line="480" w:lineRule="auto"/>
        <w:jc w:val="both"/>
        <w:rPr>
          <w:rFonts w:ascii="Times New Roman" w:eastAsia="Times New Roman" w:hAnsi="Times New Roman" w:cs="Times New Roman"/>
          <w:sz w:val="24"/>
          <w:szCs w:val="24"/>
          <w:lang w:eastAsia="en-GB"/>
        </w:rPr>
      </w:pPr>
      <w:r w:rsidRPr="00267144">
        <w:rPr>
          <w:rFonts w:ascii="Times New Roman" w:hAnsi="Times New Roman" w:cs="Times New Roman"/>
          <w:sz w:val="24"/>
          <w:szCs w:val="24"/>
        </w:rPr>
        <w:t xml:space="preserve">Proximate analysis is the determination of the different macronutrients. The </w:t>
      </w:r>
      <w:r w:rsidR="00A07211" w:rsidRPr="00267144">
        <w:rPr>
          <w:rFonts w:ascii="Times New Roman" w:hAnsi="Times New Roman" w:cs="Times New Roman"/>
          <w:sz w:val="24"/>
          <w:szCs w:val="24"/>
        </w:rPr>
        <w:t xml:space="preserve">proximate </w:t>
      </w:r>
      <w:r w:rsidRPr="00267144">
        <w:rPr>
          <w:rFonts w:ascii="Times New Roman" w:hAnsi="Times New Roman" w:cs="Times New Roman"/>
          <w:sz w:val="24"/>
          <w:szCs w:val="24"/>
        </w:rPr>
        <w:t xml:space="preserve">parameters </w:t>
      </w:r>
      <w:proofErr w:type="spellStart"/>
      <w:r w:rsidRPr="00267144">
        <w:rPr>
          <w:rFonts w:ascii="Times New Roman" w:hAnsi="Times New Roman" w:cs="Times New Roman"/>
          <w:sz w:val="24"/>
          <w:szCs w:val="24"/>
        </w:rPr>
        <w:t>analysed</w:t>
      </w:r>
      <w:proofErr w:type="spellEnd"/>
      <w:r w:rsidRPr="00267144">
        <w:rPr>
          <w:rFonts w:ascii="Times New Roman" w:hAnsi="Times New Roman" w:cs="Times New Roman"/>
          <w:sz w:val="24"/>
          <w:szCs w:val="24"/>
        </w:rPr>
        <w:t xml:space="preserve"> were; moisture content, ash, crude </w:t>
      </w:r>
      <w:proofErr w:type="spellStart"/>
      <w:r w:rsidRPr="00267144">
        <w:rPr>
          <w:rFonts w:ascii="Times New Roman" w:hAnsi="Times New Roman" w:cs="Times New Roman"/>
          <w:sz w:val="24"/>
          <w:szCs w:val="24"/>
        </w:rPr>
        <w:t>fibre</w:t>
      </w:r>
      <w:proofErr w:type="spellEnd"/>
      <w:r w:rsidRPr="00267144">
        <w:rPr>
          <w:rFonts w:ascii="Times New Roman" w:hAnsi="Times New Roman" w:cs="Times New Roman"/>
          <w:sz w:val="24"/>
          <w:szCs w:val="24"/>
        </w:rPr>
        <w:t>, crude protein, crude fat, and carbohydrate</w:t>
      </w:r>
      <w:r w:rsidR="00697DA6">
        <w:rPr>
          <w:rFonts w:ascii="Times New Roman" w:hAnsi="Times New Roman" w:cs="Times New Roman"/>
          <w:sz w:val="24"/>
          <w:szCs w:val="24"/>
        </w:rPr>
        <w:t xml:space="preserve"> of the fresh fruit</w:t>
      </w:r>
      <w:r w:rsidRPr="00267144">
        <w:rPr>
          <w:rFonts w:ascii="Times New Roman" w:hAnsi="Times New Roman" w:cs="Times New Roman"/>
          <w:sz w:val="24"/>
          <w:szCs w:val="24"/>
        </w:rPr>
        <w:t xml:space="preserve">. </w:t>
      </w:r>
    </w:p>
    <w:p w14:paraId="29E6E3D4" w14:textId="77777777" w:rsidR="005F74AA" w:rsidRPr="00337C8F" w:rsidRDefault="005F74AA" w:rsidP="005F74AA">
      <w:pPr>
        <w:pStyle w:val="Heading2"/>
        <w:numPr>
          <w:ilvl w:val="0"/>
          <w:numId w:val="3"/>
        </w:numPr>
        <w:spacing w:before="0" w:line="480" w:lineRule="auto"/>
        <w:rPr>
          <w:rFonts w:ascii="Times New Roman" w:eastAsia="Times New Roman" w:hAnsi="Times New Roman" w:cs="Times New Roman"/>
          <w:b/>
          <w:sz w:val="24"/>
          <w:szCs w:val="24"/>
          <w:lang w:eastAsia="en-GB"/>
        </w:rPr>
      </w:pPr>
      <w:bookmarkStart w:id="5" w:name="_Toc86832074"/>
      <w:r w:rsidRPr="00337C8F">
        <w:rPr>
          <w:rFonts w:ascii="Times New Roman" w:eastAsia="Times New Roman" w:hAnsi="Times New Roman" w:cs="Times New Roman"/>
          <w:b/>
          <w:color w:val="auto"/>
          <w:sz w:val="24"/>
          <w:szCs w:val="24"/>
          <w:lang w:eastAsia="en-GB"/>
        </w:rPr>
        <w:t>Statistical Analysis</w:t>
      </w:r>
      <w:bookmarkEnd w:id="5"/>
    </w:p>
    <w:p w14:paraId="19BEF5DD" w14:textId="77777777" w:rsidR="005F74AA" w:rsidRDefault="005F74AA" w:rsidP="005F74AA">
      <w:pPr>
        <w:spacing w:after="0" w:line="480" w:lineRule="auto"/>
        <w:jc w:val="both"/>
        <w:rPr>
          <w:rFonts w:ascii="Times New Roman" w:hAnsi="Times New Roman" w:cs="Times New Roman"/>
          <w:sz w:val="24"/>
          <w:szCs w:val="24"/>
        </w:rPr>
      </w:pPr>
      <w:r w:rsidRPr="00267144">
        <w:rPr>
          <w:rFonts w:ascii="Times New Roman" w:hAnsi="Times New Roman" w:cs="Times New Roman"/>
          <w:sz w:val="24"/>
          <w:szCs w:val="24"/>
        </w:rPr>
        <w:t>The result of the experiment was presented graphically using excel. Statistical tools s</w:t>
      </w:r>
      <w:r>
        <w:rPr>
          <w:rFonts w:ascii="Times New Roman" w:hAnsi="Times New Roman" w:cs="Times New Roman"/>
          <w:sz w:val="24"/>
          <w:szCs w:val="24"/>
        </w:rPr>
        <w:t>uch as mean, median and mode were</w:t>
      </w:r>
      <w:r w:rsidRPr="00267144">
        <w:rPr>
          <w:rFonts w:ascii="Times New Roman" w:hAnsi="Times New Roman" w:cs="Times New Roman"/>
          <w:sz w:val="24"/>
          <w:szCs w:val="24"/>
        </w:rPr>
        <w:t xml:space="preserve"> used in the presentation of the result as estimated by excel application. Also, correlation coe</w:t>
      </w:r>
      <w:r>
        <w:rPr>
          <w:rFonts w:ascii="Times New Roman" w:hAnsi="Times New Roman" w:cs="Times New Roman"/>
          <w:sz w:val="24"/>
          <w:szCs w:val="24"/>
        </w:rPr>
        <w:t>fficient, standard deviation was</w:t>
      </w:r>
      <w:r w:rsidRPr="00267144">
        <w:rPr>
          <w:rFonts w:ascii="Times New Roman" w:hAnsi="Times New Roman" w:cs="Times New Roman"/>
          <w:sz w:val="24"/>
          <w:szCs w:val="24"/>
        </w:rPr>
        <w:t xml:space="preserve"> used to ascertain the validity of the result generated.</w:t>
      </w:r>
    </w:p>
    <w:p w14:paraId="4DEADB74" w14:textId="77777777" w:rsidR="005F74AA" w:rsidRDefault="005F74AA" w:rsidP="005F74AA">
      <w:pPr>
        <w:pStyle w:val="ListParagraph"/>
        <w:numPr>
          <w:ilvl w:val="0"/>
          <w:numId w:val="1"/>
        </w:numPr>
        <w:spacing w:after="0" w:line="480" w:lineRule="auto"/>
        <w:jc w:val="both"/>
        <w:rPr>
          <w:rFonts w:ascii="Times New Roman" w:hAnsi="Times New Roman" w:cs="Times New Roman"/>
          <w:b/>
          <w:bCs/>
          <w:color w:val="000000"/>
          <w:sz w:val="24"/>
          <w:szCs w:val="24"/>
        </w:rPr>
      </w:pPr>
      <w:r w:rsidRPr="00E35D09">
        <w:rPr>
          <w:rFonts w:ascii="Times New Roman" w:hAnsi="Times New Roman" w:cs="Times New Roman"/>
          <w:b/>
          <w:bCs/>
          <w:color w:val="000000"/>
          <w:sz w:val="24"/>
          <w:szCs w:val="24"/>
        </w:rPr>
        <w:t>RESULT AND DISCUSSION</w:t>
      </w:r>
    </w:p>
    <w:p w14:paraId="45F1C583" w14:textId="77777777" w:rsidR="005F74AA" w:rsidRPr="00047687" w:rsidRDefault="005F74AA" w:rsidP="005F74AA">
      <w:pPr>
        <w:pStyle w:val="Heading2"/>
        <w:numPr>
          <w:ilvl w:val="0"/>
          <w:numId w:val="10"/>
        </w:numPr>
        <w:spacing w:before="0" w:line="480" w:lineRule="auto"/>
        <w:rPr>
          <w:rFonts w:ascii="Times New Roman" w:hAnsi="Times New Roman" w:cs="Times New Roman"/>
          <w:b/>
          <w:sz w:val="24"/>
          <w:szCs w:val="24"/>
        </w:rPr>
      </w:pPr>
      <w:bookmarkStart w:id="6" w:name="_Toc86832084"/>
      <w:r w:rsidRPr="00047687">
        <w:rPr>
          <w:rFonts w:ascii="Times New Roman" w:hAnsi="Times New Roman" w:cs="Times New Roman"/>
          <w:b/>
          <w:color w:val="auto"/>
          <w:sz w:val="24"/>
          <w:szCs w:val="24"/>
        </w:rPr>
        <w:lastRenderedPageBreak/>
        <w:t>Chemical Properties of the Stored Fresh Bush Pear (</w:t>
      </w:r>
      <w:proofErr w:type="spellStart"/>
      <w:r w:rsidRPr="00047687">
        <w:rPr>
          <w:rFonts w:ascii="Times New Roman" w:hAnsi="Times New Roman" w:cs="Times New Roman"/>
          <w:b/>
          <w:i/>
          <w:iCs/>
          <w:color w:val="auto"/>
          <w:sz w:val="24"/>
          <w:szCs w:val="24"/>
        </w:rPr>
        <w:t>dacryodes</w:t>
      </w:r>
      <w:proofErr w:type="spellEnd"/>
      <w:r w:rsidRPr="00047687">
        <w:rPr>
          <w:rFonts w:ascii="Times New Roman" w:hAnsi="Times New Roman" w:cs="Times New Roman"/>
          <w:b/>
          <w:i/>
          <w:iCs/>
          <w:color w:val="auto"/>
          <w:sz w:val="24"/>
          <w:szCs w:val="24"/>
        </w:rPr>
        <w:t xml:space="preserve"> edulis</w:t>
      </w:r>
      <w:r w:rsidRPr="00047687">
        <w:rPr>
          <w:rFonts w:ascii="Times New Roman" w:hAnsi="Times New Roman" w:cs="Times New Roman"/>
          <w:b/>
          <w:color w:val="auto"/>
          <w:sz w:val="24"/>
          <w:szCs w:val="24"/>
        </w:rPr>
        <w:t>) Fruits</w:t>
      </w:r>
      <w:bookmarkEnd w:id="6"/>
    </w:p>
    <w:p w14:paraId="6732FA4B" w14:textId="77777777" w:rsidR="005F74AA" w:rsidRPr="00267144" w:rsidRDefault="005F74AA" w:rsidP="005F74AA">
      <w:pPr>
        <w:spacing w:line="480" w:lineRule="auto"/>
        <w:jc w:val="both"/>
        <w:rPr>
          <w:rFonts w:ascii="Times New Roman" w:hAnsi="Times New Roman" w:cs="Times New Roman"/>
          <w:sz w:val="24"/>
          <w:szCs w:val="24"/>
        </w:rPr>
      </w:pPr>
      <w:r w:rsidRPr="00267144">
        <w:rPr>
          <w:rFonts w:ascii="Times New Roman" w:hAnsi="Times New Roman" w:cs="Times New Roman"/>
          <w:sz w:val="24"/>
          <w:szCs w:val="24"/>
        </w:rPr>
        <w:t>The result of the proximate an</w:t>
      </w:r>
      <w:r w:rsidR="00AB447B">
        <w:rPr>
          <w:rFonts w:ascii="Times New Roman" w:hAnsi="Times New Roman" w:cs="Times New Roman"/>
          <w:sz w:val="24"/>
          <w:szCs w:val="24"/>
        </w:rPr>
        <w:t xml:space="preserve">alysis of the fresh </w:t>
      </w:r>
      <w:r w:rsidRPr="00267144">
        <w:rPr>
          <w:rFonts w:ascii="Times New Roman" w:hAnsi="Times New Roman" w:cs="Times New Roman"/>
          <w:sz w:val="24"/>
          <w:szCs w:val="24"/>
        </w:rPr>
        <w:t>Bush pear (</w:t>
      </w:r>
      <w:proofErr w:type="spellStart"/>
      <w:r w:rsidRPr="00267144">
        <w:rPr>
          <w:rFonts w:ascii="Times New Roman" w:hAnsi="Times New Roman" w:cs="Times New Roman"/>
          <w:i/>
          <w:sz w:val="24"/>
          <w:szCs w:val="24"/>
        </w:rPr>
        <w:t>dacryodes</w:t>
      </w:r>
      <w:proofErr w:type="spellEnd"/>
      <w:r w:rsidRPr="00267144">
        <w:rPr>
          <w:rFonts w:ascii="Times New Roman" w:hAnsi="Times New Roman" w:cs="Times New Roman"/>
          <w:i/>
          <w:sz w:val="24"/>
          <w:szCs w:val="24"/>
        </w:rPr>
        <w:t xml:space="preserve"> edulis) </w:t>
      </w:r>
      <w:r w:rsidRPr="00267144">
        <w:rPr>
          <w:rFonts w:ascii="Times New Roman" w:hAnsi="Times New Roman" w:cs="Times New Roman"/>
          <w:sz w:val="24"/>
          <w:szCs w:val="24"/>
        </w:rPr>
        <w:t>fruit is graphically illustrat</w:t>
      </w:r>
      <w:r w:rsidR="00D4710C">
        <w:rPr>
          <w:rFonts w:ascii="Times New Roman" w:hAnsi="Times New Roman" w:cs="Times New Roman"/>
          <w:sz w:val="24"/>
          <w:szCs w:val="24"/>
        </w:rPr>
        <w:t>ed using pie chart in Figure 1</w:t>
      </w:r>
      <w:r w:rsidRPr="00267144">
        <w:rPr>
          <w:rFonts w:ascii="Times New Roman" w:hAnsi="Times New Roman" w:cs="Times New Roman"/>
          <w:sz w:val="24"/>
          <w:szCs w:val="24"/>
        </w:rPr>
        <w:t xml:space="preserve">. </w:t>
      </w:r>
      <w:r w:rsidRPr="002B1E21">
        <w:rPr>
          <w:rFonts w:ascii="Times New Roman" w:hAnsi="Times New Roman" w:cs="Times New Roman"/>
          <w:sz w:val="24"/>
          <w:szCs w:val="24"/>
        </w:rPr>
        <w:t xml:space="preserve">The moisture content has the highest value of (37%) followed by the fat content (28%) compared to other constituents which are of low values (crude </w:t>
      </w:r>
      <w:proofErr w:type="spellStart"/>
      <w:r w:rsidRPr="002B1E21">
        <w:rPr>
          <w:rFonts w:ascii="Times New Roman" w:hAnsi="Times New Roman" w:cs="Times New Roman"/>
          <w:sz w:val="24"/>
          <w:szCs w:val="24"/>
        </w:rPr>
        <w:t>fibre</w:t>
      </w:r>
      <w:proofErr w:type="spellEnd"/>
      <w:r w:rsidRPr="002B1E21">
        <w:rPr>
          <w:rFonts w:ascii="Times New Roman" w:hAnsi="Times New Roman" w:cs="Times New Roman"/>
          <w:sz w:val="24"/>
          <w:szCs w:val="24"/>
        </w:rPr>
        <w:t xml:space="preserve"> content 16%, carbohydrate 13%, and protein content 4%). Ash content has the least value</w:t>
      </w:r>
      <w:r>
        <w:rPr>
          <w:rFonts w:ascii="Times New Roman" w:hAnsi="Times New Roman" w:cs="Times New Roman"/>
          <w:sz w:val="24"/>
          <w:szCs w:val="24"/>
        </w:rPr>
        <w:t xml:space="preserve"> at 2%.</w:t>
      </w:r>
    </w:p>
    <w:p w14:paraId="29B908EE" w14:textId="77777777" w:rsidR="005F74AA" w:rsidRPr="00267144" w:rsidRDefault="005F74AA" w:rsidP="00D60D3A">
      <w:pPr>
        <w:spacing w:after="0" w:line="480" w:lineRule="auto"/>
        <w:rPr>
          <w:rFonts w:ascii="Times New Roman" w:hAnsi="Times New Roman" w:cs="Times New Roman"/>
          <w:sz w:val="24"/>
          <w:szCs w:val="24"/>
        </w:rPr>
      </w:pPr>
      <w:r w:rsidRPr="00267144">
        <w:rPr>
          <w:rFonts w:ascii="Times New Roman" w:hAnsi="Times New Roman" w:cs="Times New Roman"/>
          <w:noProof/>
          <w:sz w:val="24"/>
          <w:szCs w:val="24"/>
        </w:rPr>
        <w:drawing>
          <wp:inline distT="0" distB="0" distL="0" distR="0" wp14:anchorId="6E5C25B5" wp14:editId="601F8305">
            <wp:extent cx="3467100" cy="2181225"/>
            <wp:effectExtent l="1905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986BB4" w14:textId="77777777" w:rsidR="005F74AA" w:rsidRDefault="00320653" w:rsidP="005F74A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1:</w:t>
      </w:r>
      <w:r w:rsidR="005F74AA" w:rsidRPr="00267144">
        <w:rPr>
          <w:rFonts w:ascii="Times New Roman" w:hAnsi="Times New Roman" w:cs="Times New Roman"/>
          <w:sz w:val="24"/>
          <w:szCs w:val="24"/>
        </w:rPr>
        <w:t xml:space="preserve"> Proxima</w:t>
      </w:r>
      <w:r w:rsidR="005F74AA">
        <w:rPr>
          <w:rFonts w:ascii="Times New Roman" w:hAnsi="Times New Roman" w:cs="Times New Roman"/>
          <w:sz w:val="24"/>
          <w:szCs w:val="24"/>
        </w:rPr>
        <w:t xml:space="preserve">te composition of fresh </w:t>
      </w:r>
      <w:r w:rsidR="005F74AA" w:rsidRPr="00267144">
        <w:rPr>
          <w:rFonts w:ascii="Times New Roman" w:hAnsi="Times New Roman" w:cs="Times New Roman"/>
          <w:sz w:val="24"/>
          <w:szCs w:val="24"/>
        </w:rPr>
        <w:t>Bush pear (</w:t>
      </w:r>
      <w:proofErr w:type="spellStart"/>
      <w:r w:rsidR="005F74AA" w:rsidRPr="00267144">
        <w:rPr>
          <w:rFonts w:ascii="Times New Roman" w:hAnsi="Times New Roman" w:cs="Times New Roman"/>
          <w:i/>
          <w:sz w:val="24"/>
          <w:szCs w:val="24"/>
        </w:rPr>
        <w:t>dacryodes</w:t>
      </w:r>
      <w:proofErr w:type="spellEnd"/>
      <w:r w:rsidR="005F74AA" w:rsidRPr="00267144">
        <w:rPr>
          <w:rFonts w:ascii="Times New Roman" w:hAnsi="Times New Roman" w:cs="Times New Roman"/>
          <w:i/>
          <w:sz w:val="24"/>
          <w:szCs w:val="24"/>
        </w:rPr>
        <w:t xml:space="preserve"> edulis) </w:t>
      </w:r>
      <w:r w:rsidR="005F74AA" w:rsidRPr="00267144">
        <w:rPr>
          <w:rFonts w:ascii="Times New Roman" w:hAnsi="Times New Roman" w:cs="Times New Roman"/>
          <w:sz w:val="24"/>
          <w:szCs w:val="24"/>
        </w:rPr>
        <w:t>fruit</w:t>
      </w:r>
    </w:p>
    <w:p w14:paraId="046898AF" w14:textId="77777777" w:rsidR="005F74AA" w:rsidRPr="00D60D3A" w:rsidRDefault="005F74AA" w:rsidP="00D60D3A">
      <w:pPr>
        <w:pStyle w:val="Heading2"/>
        <w:numPr>
          <w:ilvl w:val="0"/>
          <w:numId w:val="10"/>
        </w:numPr>
        <w:spacing w:before="0" w:line="480" w:lineRule="auto"/>
        <w:rPr>
          <w:rFonts w:ascii="Times New Roman" w:hAnsi="Times New Roman" w:cs="Times New Roman"/>
          <w:b/>
          <w:noProof/>
          <w:sz w:val="24"/>
          <w:szCs w:val="24"/>
          <w:lang w:eastAsia="en-GB"/>
        </w:rPr>
      </w:pPr>
      <w:bookmarkStart w:id="7" w:name="_Toc86832090"/>
      <w:r w:rsidRPr="00D60D3A">
        <w:rPr>
          <w:rFonts w:ascii="Times New Roman" w:hAnsi="Times New Roman" w:cs="Times New Roman"/>
          <w:b/>
          <w:noProof/>
          <w:color w:val="auto"/>
          <w:sz w:val="24"/>
          <w:szCs w:val="24"/>
          <w:lang w:eastAsia="en-GB"/>
        </w:rPr>
        <w:t>Evaluation of the Bush pear in the Cooling Structure</w:t>
      </w:r>
      <w:bookmarkEnd w:id="7"/>
    </w:p>
    <w:p w14:paraId="3BB61F35" w14:textId="77777777" w:rsidR="005F74AA" w:rsidRPr="00267144" w:rsidRDefault="005F74AA" w:rsidP="005F74AA">
      <w:pPr>
        <w:spacing w:line="480" w:lineRule="auto"/>
        <w:rPr>
          <w:rFonts w:ascii="Times New Roman" w:hAnsi="Times New Roman" w:cs="Times New Roman"/>
          <w:b/>
          <w:noProof/>
          <w:sz w:val="24"/>
          <w:szCs w:val="24"/>
          <w:lang w:eastAsia="en-GB"/>
        </w:rPr>
      </w:pPr>
      <w:r w:rsidRPr="00D60339">
        <w:rPr>
          <w:rFonts w:ascii="Times New Roman" w:hAnsi="Times New Roman" w:cs="Times New Roman"/>
          <w:noProof/>
          <w:sz w:val="24"/>
          <w:szCs w:val="24"/>
          <w:lang w:eastAsia="en-GB"/>
        </w:rPr>
        <w:t>The</w:t>
      </w:r>
      <w:r w:rsidRPr="00267144">
        <w:rPr>
          <w:rFonts w:ascii="Times New Roman" w:hAnsi="Times New Roman" w:cs="Times New Roman"/>
          <w:b/>
          <w:noProof/>
          <w:sz w:val="24"/>
          <w:szCs w:val="24"/>
          <w:lang w:eastAsia="en-GB"/>
        </w:rPr>
        <w:t xml:space="preserve"> </w:t>
      </w:r>
      <w:r w:rsidRPr="00D11A14">
        <w:rPr>
          <w:rFonts w:ascii="Times New Roman" w:hAnsi="Times New Roman" w:cs="Times New Roman"/>
          <w:sz w:val="24"/>
          <w:szCs w:val="24"/>
        </w:rPr>
        <w:t xml:space="preserve">Physiological property </w:t>
      </w:r>
      <w:r>
        <w:rPr>
          <w:rFonts w:ascii="Times New Roman" w:hAnsi="Times New Roman" w:cs="Times New Roman"/>
          <w:sz w:val="24"/>
          <w:szCs w:val="24"/>
        </w:rPr>
        <w:t xml:space="preserve">used in evaluating the cooling structures </w:t>
      </w:r>
      <w:r w:rsidRPr="00D11A14">
        <w:rPr>
          <w:rFonts w:ascii="Times New Roman" w:hAnsi="Times New Roman" w:cs="Times New Roman"/>
          <w:sz w:val="24"/>
          <w:szCs w:val="24"/>
        </w:rPr>
        <w:t>is the weight loss of the African</w:t>
      </w:r>
      <w:r>
        <w:rPr>
          <w:rFonts w:ascii="Times New Roman" w:hAnsi="Times New Roman" w:cs="Times New Roman"/>
          <w:sz w:val="24"/>
          <w:szCs w:val="24"/>
        </w:rPr>
        <w:t xml:space="preserve"> plum</w:t>
      </w:r>
      <w:r w:rsidRPr="00D11A14">
        <w:rPr>
          <w:rFonts w:ascii="Times New Roman" w:hAnsi="Times New Roman" w:cs="Times New Roman"/>
          <w:sz w:val="24"/>
          <w:szCs w:val="24"/>
        </w:rPr>
        <w:t>/Bush pear (</w:t>
      </w:r>
      <w:proofErr w:type="spellStart"/>
      <w:r w:rsidRPr="00D11A14">
        <w:rPr>
          <w:rFonts w:ascii="Times New Roman" w:hAnsi="Times New Roman" w:cs="Times New Roman"/>
          <w:i/>
          <w:sz w:val="24"/>
          <w:szCs w:val="24"/>
        </w:rPr>
        <w:t>dacryodes</w:t>
      </w:r>
      <w:proofErr w:type="spellEnd"/>
      <w:r w:rsidRPr="00D11A14">
        <w:rPr>
          <w:rFonts w:ascii="Times New Roman" w:hAnsi="Times New Roman" w:cs="Times New Roman"/>
          <w:i/>
          <w:sz w:val="24"/>
          <w:szCs w:val="24"/>
        </w:rPr>
        <w:t xml:space="preserve"> edulis) </w:t>
      </w:r>
      <w:r w:rsidRPr="00D11A14">
        <w:rPr>
          <w:rFonts w:ascii="Times New Roman" w:hAnsi="Times New Roman" w:cs="Times New Roman"/>
          <w:sz w:val="24"/>
          <w:szCs w:val="24"/>
        </w:rPr>
        <w:t>fruit.</w:t>
      </w:r>
    </w:p>
    <w:p w14:paraId="54D7FF7B" w14:textId="77777777" w:rsidR="005F74AA" w:rsidRPr="00923417" w:rsidRDefault="005F74AA" w:rsidP="00923417">
      <w:pPr>
        <w:pStyle w:val="ListParagraph"/>
        <w:numPr>
          <w:ilvl w:val="2"/>
          <w:numId w:val="9"/>
        </w:numPr>
        <w:spacing w:line="480" w:lineRule="auto"/>
        <w:rPr>
          <w:rFonts w:ascii="Times New Roman" w:hAnsi="Times New Roman" w:cs="Times New Roman"/>
          <w:b/>
          <w:noProof/>
          <w:sz w:val="24"/>
          <w:szCs w:val="24"/>
          <w:lang w:eastAsia="en-GB"/>
        </w:rPr>
      </w:pPr>
      <w:r w:rsidRPr="00923417">
        <w:rPr>
          <w:rFonts w:ascii="Times New Roman" w:hAnsi="Times New Roman" w:cs="Times New Roman"/>
          <w:b/>
          <w:noProof/>
          <w:sz w:val="24"/>
          <w:szCs w:val="24"/>
          <w:lang w:eastAsia="en-GB"/>
        </w:rPr>
        <w:t>Weight loss of fruit during storage</w:t>
      </w:r>
    </w:p>
    <w:p w14:paraId="7D70F99B" w14:textId="77777777" w:rsidR="005F74AA" w:rsidRPr="00267144" w:rsidRDefault="005F74AA" w:rsidP="005F74AA">
      <w:pPr>
        <w:spacing w:line="480" w:lineRule="auto"/>
        <w:jc w:val="both"/>
        <w:rPr>
          <w:rFonts w:ascii="Times New Roman" w:hAnsi="Times New Roman" w:cs="Times New Roman"/>
          <w:noProof/>
          <w:sz w:val="24"/>
          <w:szCs w:val="24"/>
          <w:lang w:eastAsia="en-GB"/>
        </w:rPr>
      </w:pPr>
      <w:r w:rsidRPr="00267144">
        <w:rPr>
          <w:rFonts w:ascii="Times New Roman" w:hAnsi="Times New Roman" w:cs="Times New Roman"/>
          <w:noProof/>
          <w:sz w:val="24"/>
          <w:szCs w:val="24"/>
          <w:lang w:eastAsia="en-GB"/>
        </w:rPr>
        <w:t>T</w:t>
      </w:r>
      <w:r w:rsidR="00AB447B">
        <w:rPr>
          <w:rFonts w:ascii="Times New Roman" w:hAnsi="Times New Roman" w:cs="Times New Roman"/>
          <w:noProof/>
          <w:sz w:val="24"/>
          <w:szCs w:val="24"/>
          <w:lang w:eastAsia="en-GB"/>
        </w:rPr>
        <w:t xml:space="preserve">he percentage weight loss of </w:t>
      </w:r>
      <w:r w:rsidRPr="00267144">
        <w:rPr>
          <w:rFonts w:ascii="Times New Roman" w:hAnsi="Times New Roman" w:cs="Times New Roman"/>
          <w:sz w:val="24"/>
          <w:szCs w:val="24"/>
        </w:rPr>
        <w:t>Bush pear</w:t>
      </w:r>
      <w:r>
        <w:rPr>
          <w:rFonts w:ascii="Times New Roman" w:hAnsi="Times New Roman" w:cs="Times New Roman"/>
          <w:sz w:val="24"/>
          <w:szCs w:val="24"/>
        </w:rPr>
        <w:t xml:space="preserve"> (</w:t>
      </w:r>
      <w:proofErr w:type="spellStart"/>
      <w:r w:rsidRPr="00267144">
        <w:rPr>
          <w:rFonts w:ascii="Times New Roman" w:hAnsi="Times New Roman" w:cs="Times New Roman"/>
          <w:i/>
          <w:sz w:val="24"/>
          <w:szCs w:val="24"/>
        </w:rPr>
        <w:t>dacryodes</w:t>
      </w:r>
      <w:proofErr w:type="spellEnd"/>
      <w:r w:rsidRPr="00267144">
        <w:rPr>
          <w:rFonts w:ascii="Times New Roman" w:hAnsi="Times New Roman" w:cs="Times New Roman"/>
          <w:i/>
          <w:sz w:val="24"/>
          <w:szCs w:val="24"/>
        </w:rPr>
        <w:t xml:space="preserve"> edulis</w:t>
      </w:r>
      <w:r>
        <w:rPr>
          <w:rFonts w:ascii="Times New Roman" w:hAnsi="Times New Roman" w:cs="Times New Roman"/>
          <w:i/>
          <w:sz w:val="24"/>
          <w:szCs w:val="24"/>
        </w:rPr>
        <w:t>)</w:t>
      </w:r>
      <w:r w:rsidRPr="00267144">
        <w:rPr>
          <w:rFonts w:ascii="Times New Roman" w:hAnsi="Times New Roman" w:cs="Times New Roman"/>
          <w:noProof/>
          <w:sz w:val="24"/>
          <w:szCs w:val="24"/>
          <w:lang w:eastAsia="en-GB"/>
        </w:rPr>
        <w:t xml:space="preserve"> in Evaporative cooling structures (ECS) in the morning, afternoon and evening respectiv</w:t>
      </w:r>
      <w:r w:rsidR="00A61939">
        <w:rPr>
          <w:rFonts w:ascii="Times New Roman" w:hAnsi="Times New Roman" w:cs="Times New Roman"/>
          <w:noProof/>
          <w:sz w:val="24"/>
          <w:szCs w:val="24"/>
          <w:lang w:eastAsia="en-GB"/>
        </w:rPr>
        <w:t>ely are presented in figure 2</w:t>
      </w:r>
      <w:r w:rsidRPr="00267144">
        <w:rPr>
          <w:rFonts w:ascii="Times New Roman" w:hAnsi="Times New Roman" w:cs="Times New Roman"/>
          <w:noProof/>
          <w:sz w:val="24"/>
          <w:szCs w:val="24"/>
          <w:lang w:eastAsia="en-GB"/>
        </w:rPr>
        <w:t xml:space="preserve">. The result shows that maximum weight loss in the morning </w:t>
      </w:r>
      <w:r w:rsidRPr="00F74DC1">
        <w:rPr>
          <w:rFonts w:ascii="Times New Roman" w:hAnsi="Times New Roman" w:cs="Times New Roman"/>
          <w:noProof/>
          <w:sz w:val="24"/>
          <w:szCs w:val="24"/>
          <w:lang w:eastAsia="en-GB"/>
        </w:rPr>
        <w:t>w</w:t>
      </w:r>
      <w:r>
        <w:rPr>
          <w:rFonts w:ascii="Times New Roman" w:hAnsi="Times New Roman" w:cs="Times New Roman"/>
          <w:noProof/>
          <w:sz w:val="24"/>
          <w:szCs w:val="24"/>
          <w:lang w:eastAsia="en-GB"/>
        </w:rPr>
        <w:t>ere</w:t>
      </w:r>
      <w:r w:rsidRPr="00267144">
        <w:rPr>
          <w:rFonts w:ascii="Times New Roman" w:hAnsi="Times New Roman" w:cs="Times New Roman"/>
          <w:noProof/>
          <w:sz w:val="24"/>
          <w:szCs w:val="24"/>
          <w:lang w:eastAsia="en-GB"/>
        </w:rPr>
        <w:t xml:space="preserve"> recorded as 17.81%, 18.46%, 29.33% and 12.28% for coconut husk, </w:t>
      </w:r>
      <w:r w:rsidRPr="00267144">
        <w:rPr>
          <w:rFonts w:ascii="Times New Roman" w:hAnsi="Times New Roman" w:cs="Times New Roman"/>
          <w:bCs/>
          <w:color w:val="000000"/>
          <w:sz w:val="24"/>
          <w:szCs w:val="24"/>
        </w:rPr>
        <w:t xml:space="preserve">Modified kenaf blast </w:t>
      </w:r>
      <w:proofErr w:type="spellStart"/>
      <w:r w:rsidRPr="00267144">
        <w:rPr>
          <w:rFonts w:ascii="Times New Roman" w:hAnsi="Times New Roman" w:cs="Times New Roman"/>
          <w:bCs/>
          <w:color w:val="000000"/>
          <w:sz w:val="24"/>
          <w:szCs w:val="24"/>
        </w:rPr>
        <w:t>fibre</w:t>
      </w:r>
      <w:proofErr w:type="spellEnd"/>
      <w:r w:rsidRPr="00267144">
        <w:rPr>
          <w:rFonts w:ascii="Times New Roman" w:hAnsi="Times New Roman" w:cs="Times New Roman"/>
          <w:noProof/>
          <w:sz w:val="24"/>
          <w:szCs w:val="24"/>
          <w:lang w:eastAsia="en-GB"/>
        </w:rPr>
        <w:t>, control and refrigerator respectively.</w:t>
      </w:r>
      <w:r w:rsidRPr="00267144">
        <w:rPr>
          <w:rFonts w:ascii="Times New Roman" w:hAnsi="Times New Roman" w:cs="Times New Roman"/>
          <w:noProof/>
          <w:sz w:val="24"/>
          <w:szCs w:val="24"/>
          <w:highlight w:val="green"/>
          <w:lang w:eastAsia="en-GB"/>
        </w:rPr>
        <w:t xml:space="preserve"> </w:t>
      </w:r>
    </w:p>
    <w:p w14:paraId="7224AD09" w14:textId="77777777" w:rsidR="005F74AA" w:rsidRDefault="005F74AA" w:rsidP="005F74AA">
      <w:pPr>
        <w:spacing w:line="480" w:lineRule="auto"/>
        <w:jc w:val="both"/>
        <w:rPr>
          <w:rFonts w:ascii="Times New Roman" w:hAnsi="Times New Roman" w:cs="Times New Roman"/>
          <w:noProof/>
          <w:sz w:val="24"/>
          <w:szCs w:val="24"/>
          <w:lang w:eastAsia="en-GB"/>
        </w:rPr>
      </w:pPr>
      <w:r w:rsidRPr="00267144">
        <w:rPr>
          <w:rFonts w:ascii="Times New Roman" w:hAnsi="Times New Roman" w:cs="Times New Roman"/>
          <w:noProof/>
          <w:sz w:val="24"/>
          <w:szCs w:val="24"/>
          <w:lang w:eastAsia="en-GB"/>
        </w:rPr>
        <w:lastRenderedPageBreak/>
        <w:t>Generaly, the average weight loss of the fruit for coconut husk, Modified kenaf blast fibre, control and refrigerator in the first 3 days were 8.88%, 10.49%, 6.80% and 5.47%</w:t>
      </w:r>
      <w:r w:rsidRPr="00267144">
        <w:rPr>
          <w:rFonts w:ascii="Times New Roman" w:hAnsi="Times New Roman" w:cs="Times New Roman"/>
          <w:sz w:val="24"/>
          <w:szCs w:val="24"/>
        </w:rPr>
        <w:t xml:space="preserve"> respectively.</w:t>
      </w:r>
      <w:r w:rsidRPr="00267144">
        <w:rPr>
          <w:rFonts w:ascii="Times New Roman" w:hAnsi="Times New Roman" w:cs="Times New Roman"/>
          <w:noProof/>
          <w:sz w:val="24"/>
          <w:szCs w:val="24"/>
          <w:lang w:eastAsia="en-GB"/>
        </w:rPr>
        <w:t xml:space="preserve"> The mean value increases continuously as the days progresses. However, after the 7days storage, the result shows that the </w:t>
      </w:r>
      <w:r w:rsidRPr="00267144">
        <w:rPr>
          <w:rFonts w:ascii="Times New Roman" w:hAnsi="Times New Roman" w:cs="Times New Roman"/>
          <w:sz w:val="24"/>
          <w:szCs w:val="24"/>
        </w:rPr>
        <w:t>Bush pear (</w:t>
      </w:r>
      <w:proofErr w:type="spellStart"/>
      <w:r w:rsidRPr="00267144">
        <w:rPr>
          <w:rFonts w:ascii="Times New Roman" w:hAnsi="Times New Roman" w:cs="Times New Roman"/>
          <w:i/>
          <w:sz w:val="24"/>
          <w:szCs w:val="24"/>
        </w:rPr>
        <w:t>dacryodes</w:t>
      </w:r>
      <w:proofErr w:type="spellEnd"/>
      <w:r w:rsidRPr="00267144">
        <w:rPr>
          <w:rFonts w:ascii="Times New Roman" w:hAnsi="Times New Roman" w:cs="Times New Roman"/>
          <w:i/>
          <w:sz w:val="24"/>
          <w:szCs w:val="24"/>
        </w:rPr>
        <w:t xml:space="preserve"> edulis)</w:t>
      </w:r>
      <w:r w:rsidRPr="00267144">
        <w:rPr>
          <w:rFonts w:ascii="Times New Roman" w:hAnsi="Times New Roman" w:cs="Times New Roman"/>
          <w:bCs/>
          <w:sz w:val="24"/>
          <w:szCs w:val="24"/>
        </w:rPr>
        <w:t xml:space="preserve"> </w:t>
      </w:r>
      <w:r w:rsidRPr="00267144">
        <w:rPr>
          <w:rFonts w:ascii="Times New Roman" w:hAnsi="Times New Roman" w:cs="Times New Roman"/>
          <w:noProof/>
          <w:sz w:val="24"/>
          <w:szCs w:val="24"/>
          <w:lang w:eastAsia="en-GB"/>
        </w:rPr>
        <w:t xml:space="preserve">fruit in the control storage structure has the maximum weight loss (29.33%) followed by the coconut husk (23.68%), </w:t>
      </w:r>
      <w:r w:rsidRPr="00267144">
        <w:rPr>
          <w:rFonts w:ascii="Times New Roman" w:hAnsi="Times New Roman" w:cs="Times New Roman"/>
          <w:color w:val="000000"/>
          <w:sz w:val="24"/>
          <w:szCs w:val="24"/>
        </w:rPr>
        <w:t xml:space="preserve">modified kenaf blast </w:t>
      </w:r>
      <w:proofErr w:type="spellStart"/>
      <w:r w:rsidRPr="00267144">
        <w:rPr>
          <w:rFonts w:ascii="Times New Roman" w:hAnsi="Times New Roman" w:cs="Times New Roman"/>
          <w:color w:val="000000"/>
          <w:sz w:val="24"/>
          <w:szCs w:val="24"/>
        </w:rPr>
        <w:t>fibre</w:t>
      </w:r>
      <w:proofErr w:type="spellEnd"/>
      <w:r w:rsidRPr="00267144">
        <w:rPr>
          <w:rStyle w:val="fontstyle01"/>
          <w:rFonts w:ascii="Times New Roman" w:hAnsi="Times New Roman" w:cs="Times New Roman"/>
          <w:sz w:val="24"/>
          <w:szCs w:val="24"/>
        </w:rPr>
        <w:t xml:space="preserve"> </w:t>
      </w:r>
      <w:r w:rsidRPr="00267144">
        <w:rPr>
          <w:rFonts w:ascii="Times New Roman" w:hAnsi="Times New Roman" w:cs="Times New Roman"/>
          <w:noProof/>
          <w:sz w:val="24"/>
          <w:szCs w:val="24"/>
          <w:lang w:eastAsia="en-GB"/>
        </w:rPr>
        <w:t xml:space="preserve">(19.61%) and the least was recorded in the refrigerator (13.34%). This shows that the </w:t>
      </w:r>
      <w:r w:rsidRPr="00F74DC1">
        <w:rPr>
          <w:rFonts w:ascii="Times New Roman" w:hAnsi="Times New Roman" w:cs="Times New Roman"/>
          <w:noProof/>
          <w:sz w:val="24"/>
          <w:szCs w:val="24"/>
          <w:lang w:eastAsia="en-GB"/>
        </w:rPr>
        <w:t>physical property (size)</w:t>
      </w:r>
      <w:r>
        <w:rPr>
          <w:rFonts w:ascii="Times New Roman" w:hAnsi="Times New Roman" w:cs="Times New Roman"/>
          <w:noProof/>
          <w:sz w:val="24"/>
          <w:szCs w:val="24"/>
          <w:lang w:eastAsia="en-GB"/>
        </w:rPr>
        <w:t xml:space="preserve"> of the produce was reducing.</w:t>
      </w:r>
    </w:p>
    <w:p w14:paraId="040F2AAF" w14:textId="77777777" w:rsidR="00A61939" w:rsidRDefault="00A61939" w:rsidP="005F74AA">
      <w:pPr>
        <w:spacing w:line="480" w:lineRule="auto"/>
        <w:jc w:val="both"/>
        <w:rPr>
          <w:rFonts w:ascii="Times New Roman" w:hAnsi="Times New Roman" w:cs="Times New Roman"/>
          <w:noProof/>
          <w:sz w:val="24"/>
          <w:szCs w:val="24"/>
          <w:lang w:eastAsia="en-GB"/>
        </w:rPr>
      </w:pPr>
    </w:p>
    <w:p w14:paraId="54E52B27" w14:textId="77777777" w:rsidR="00A61939" w:rsidRDefault="00A61939" w:rsidP="005F74AA">
      <w:pPr>
        <w:spacing w:line="480" w:lineRule="auto"/>
        <w:jc w:val="both"/>
        <w:rPr>
          <w:rFonts w:ascii="Times New Roman" w:hAnsi="Times New Roman" w:cs="Times New Roman"/>
          <w:noProof/>
          <w:sz w:val="24"/>
          <w:szCs w:val="24"/>
          <w:lang w:eastAsia="en-GB"/>
        </w:rPr>
      </w:pPr>
    </w:p>
    <w:p w14:paraId="76B55E1E" w14:textId="77777777" w:rsidR="00A61939" w:rsidRDefault="00A61939" w:rsidP="005F74AA">
      <w:pPr>
        <w:spacing w:line="480" w:lineRule="auto"/>
        <w:jc w:val="both"/>
        <w:rPr>
          <w:rFonts w:ascii="Times New Roman" w:hAnsi="Times New Roman" w:cs="Times New Roman"/>
          <w:noProof/>
          <w:sz w:val="24"/>
          <w:szCs w:val="24"/>
          <w:lang w:eastAsia="en-GB"/>
        </w:rPr>
      </w:pPr>
    </w:p>
    <w:p w14:paraId="26E894C5" w14:textId="77777777" w:rsidR="00A61939" w:rsidRDefault="00A61939" w:rsidP="005F74AA">
      <w:pPr>
        <w:spacing w:line="480" w:lineRule="auto"/>
        <w:jc w:val="both"/>
        <w:rPr>
          <w:rFonts w:ascii="Times New Roman" w:hAnsi="Times New Roman" w:cs="Times New Roman"/>
          <w:noProof/>
          <w:sz w:val="24"/>
          <w:szCs w:val="24"/>
          <w:lang w:eastAsia="en-GB"/>
        </w:rPr>
      </w:pPr>
    </w:p>
    <w:p w14:paraId="43A00463" w14:textId="77777777" w:rsidR="00A61939" w:rsidRDefault="00A61939" w:rsidP="005F74AA">
      <w:pPr>
        <w:spacing w:line="480" w:lineRule="auto"/>
        <w:jc w:val="both"/>
        <w:rPr>
          <w:rFonts w:ascii="Times New Roman" w:hAnsi="Times New Roman" w:cs="Times New Roman"/>
          <w:noProof/>
          <w:sz w:val="24"/>
          <w:szCs w:val="24"/>
          <w:lang w:eastAsia="en-GB"/>
        </w:rPr>
      </w:pPr>
    </w:p>
    <w:p w14:paraId="6CD513FE" w14:textId="77777777" w:rsidR="00A61939" w:rsidRDefault="00A61939" w:rsidP="005F74AA">
      <w:pPr>
        <w:spacing w:line="480" w:lineRule="auto"/>
        <w:jc w:val="both"/>
        <w:rPr>
          <w:rFonts w:ascii="Times New Roman" w:hAnsi="Times New Roman" w:cs="Times New Roman"/>
          <w:noProof/>
          <w:sz w:val="24"/>
          <w:szCs w:val="24"/>
          <w:lang w:eastAsia="en-GB"/>
        </w:rPr>
      </w:pPr>
    </w:p>
    <w:p w14:paraId="456CE2CC" w14:textId="77777777" w:rsidR="00A61939" w:rsidRDefault="00A61939" w:rsidP="005F74AA">
      <w:pPr>
        <w:spacing w:line="480" w:lineRule="auto"/>
        <w:jc w:val="both"/>
        <w:rPr>
          <w:rFonts w:ascii="Times New Roman" w:hAnsi="Times New Roman" w:cs="Times New Roman"/>
          <w:noProof/>
          <w:sz w:val="24"/>
          <w:szCs w:val="24"/>
          <w:lang w:eastAsia="en-GB"/>
        </w:rPr>
      </w:pPr>
    </w:p>
    <w:p w14:paraId="7D4578C2" w14:textId="77777777" w:rsidR="00A61939" w:rsidRPr="00267144" w:rsidRDefault="00A61939" w:rsidP="005F74AA">
      <w:pPr>
        <w:spacing w:line="480" w:lineRule="auto"/>
        <w:jc w:val="both"/>
        <w:rPr>
          <w:rFonts w:ascii="Times New Roman" w:hAnsi="Times New Roman" w:cs="Times New Roman"/>
          <w:noProof/>
          <w:sz w:val="24"/>
          <w:szCs w:val="24"/>
          <w:lang w:eastAsia="en-GB"/>
        </w:rPr>
      </w:pPr>
    </w:p>
    <w:p w14:paraId="6D36A3B5" w14:textId="77777777" w:rsidR="005F74AA" w:rsidRPr="00267144" w:rsidRDefault="005F74AA" w:rsidP="005F74AA">
      <w:pPr>
        <w:spacing w:line="480" w:lineRule="auto"/>
        <w:jc w:val="both"/>
        <w:rPr>
          <w:rFonts w:ascii="Times New Roman" w:hAnsi="Times New Roman" w:cs="Times New Roman"/>
          <w:noProof/>
          <w:sz w:val="24"/>
          <w:szCs w:val="24"/>
          <w:lang w:eastAsia="en-GB"/>
        </w:rPr>
      </w:pPr>
      <w:r w:rsidRPr="00267144">
        <w:rPr>
          <w:rFonts w:ascii="Times New Roman" w:hAnsi="Times New Roman" w:cs="Times New Roman"/>
          <w:noProof/>
          <w:sz w:val="24"/>
          <w:szCs w:val="24"/>
        </w:rPr>
        <w:drawing>
          <wp:anchor distT="0" distB="0" distL="114300" distR="114300" simplePos="0" relativeHeight="251667456" behindDoc="0" locked="0" layoutInCell="1" allowOverlap="1" wp14:anchorId="33F230CE" wp14:editId="6D472E71">
            <wp:simplePos x="0" y="0"/>
            <wp:positionH relativeFrom="column">
              <wp:posOffset>85726</wp:posOffset>
            </wp:positionH>
            <wp:positionV relativeFrom="paragraph">
              <wp:posOffset>-133350</wp:posOffset>
            </wp:positionV>
            <wp:extent cx="5181600" cy="2628900"/>
            <wp:effectExtent l="0" t="0" r="0" b="0"/>
            <wp:wrapNone/>
            <wp:docPr id="75" name="Chart 75">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6433530F"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20064D7A"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2CD711CB"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51D275BB"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11FB70BC" w14:textId="77777777" w:rsidR="005F74AA" w:rsidRPr="00267144" w:rsidRDefault="005F74AA" w:rsidP="005F74AA">
      <w:pPr>
        <w:spacing w:line="480" w:lineRule="auto"/>
        <w:jc w:val="both"/>
        <w:rPr>
          <w:rFonts w:ascii="Times New Roman" w:hAnsi="Times New Roman" w:cs="Times New Roman"/>
          <w:noProof/>
          <w:sz w:val="24"/>
          <w:szCs w:val="24"/>
          <w:lang w:eastAsia="en-GB"/>
        </w:rPr>
      </w:pPr>
      <w:r w:rsidRPr="00267144">
        <w:rPr>
          <w:rFonts w:ascii="Times New Roman" w:hAnsi="Times New Roman" w:cs="Times New Roman"/>
          <w:noProof/>
          <w:sz w:val="24"/>
          <w:szCs w:val="24"/>
        </w:rPr>
        <w:lastRenderedPageBreak/>
        <w:drawing>
          <wp:anchor distT="0" distB="0" distL="114300" distR="114300" simplePos="0" relativeHeight="251665408" behindDoc="0" locked="0" layoutInCell="1" allowOverlap="1" wp14:anchorId="5ECD9C8F" wp14:editId="31079413">
            <wp:simplePos x="0" y="0"/>
            <wp:positionH relativeFrom="column">
              <wp:posOffset>63795</wp:posOffset>
            </wp:positionH>
            <wp:positionV relativeFrom="paragraph">
              <wp:posOffset>238051</wp:posOffset>
            </wp:positionV>
            <wp:extent cx="5081905" cy="2955851"/>
            <wp:effectExtent l="0" t="0" r="4445" b="16510"/>
            <wp:wrapNone/>
            <wp:docPr id="73" name="Chart 73">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7620A20D"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5CF5D10B"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5D618ACE"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0216EBB0"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445C732A"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0D26914D" w14:textId="77777777" w:rsidR="006824B4" w:rsidRDefault="006824B4" w:rsidP="005F74AA">
      <w:pPr>
        <w:spacing w:line="480" w:lineRule="auto"/>
        <w:jc w:val="both"/>
        <w:rPr>
          <w:rFonts w:ascii="Times New Roman" w:hAnsi="Times New Roman" w:cs="Times New Roman"/>
          <w:noProof/>
          <w:sz w:val="24"/>
          <w:szCs w:val="24"/>
          <w:lang w:eastAsia="en-GB"/>
        </w:rPr>
      </w:pPr>
    </w:p>
    <w:p w14:paraId="29BADCE4" w14:textId="115F3951" w:rsidR="005F74AA" w:rsidRPr="00267144" w:rsidRDefault="005F74AA" w:rsidP="005F74AA">
      <w:pPr>
        <w:spacing w:line="480" w:lineRule="auto"/>
        <w:jc w:val="both"/>
        <w:rPr>
          <w:rFonts w:ascii="Times New Roman" w:hAnsi="Times New Roman" w:cs="Times New Roman"/>
          <w:noProof/>
          <w:sz w:val="24"/>
          <w:szCs w:val="24"/>
          <w:lang w:eastAsia="en-GB"/>
        </w:rPr>
      </w:pPr>
      <w:r w:rsidRPr="00267144">
        <w:rPr>
          <w:rFonts w:ascii="Times New Roman" w:hAnsi="Times New Roman" w:cs="Times New Roman"/>
          <w:noProof/>
          <w:sz w:val="24"/>
          <w:szCs w:val="24"/>
        </w:rPr>
        <w:drawing>
          <wp:anchor distT="0" distB="0" distL="114300" distR="114300" simplePos="0" relativeHeight="251666432" behindDoc="0" locked="0" layoutInCell="1" allowOverlap="1" wp14:anchorId="30E62E77" wp14:editId="0991503E">
            <wp:simplePos x="0" y="0"/>
            <wp:positionH relativeFrom="column">
              <wp:posOffset>66675</wp:posOffset>
            </wp:positionH>
            <wp:positionV relativeFrom="paragraph">
              <wp:posOffset>313690</wp:posOffset>
            </wp:positionV>
            <wp:extent cx="5235575" cy="2402205"/>
            <wp:effectExtent l="0" t="0" r="3175" b="17145"/>
            <wp:wrapNone/>
            <wp:docPr id="74" name="Chart 74">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00B8DE04"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4F29E1FF"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14CFC35D"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01868FEB"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224BE8A3" w14:textId="77777777" w:rsidR="005F74AA" w:rsidRPr="00267144" w:rsidRDefault="005F74AA" w:rsidP="005F74AA">
      <w:pPr>
        <w:spacing w:line="480" w:lineRule="auto"/>
        <w:jc w:val="both"/>
        <w:rPr>
          <w:rFonts w:ascii="Times New Roman" w:hAnsi="Times New Roman" w:cs="Times New Roman"/>
          <w:noProof/>
          <w:sz w:val="24"/>
          <w:szCs w:val="24"/>
          <w:lang w:eastAsia="en-GB"/>
        </w:rPr>
      </w:pPr>
    </w:p>
    <w:p w14:paraId="55288CE2" w14:textId="77777777" w:rsidR="005F74AA" w:rsidRPr="00267144" w:rsidRDefault="00A61939" w:rsidP="005F74AA">
      <w:pPr>
        <w:spacing w:line="480" w:lineRule="auto"/>
        <w:jc w:val="both"/>
        <w:rPr>
          <w:rFonts w:ascii="Times New Roman" w:hAnsi="Times New Roman" w:cs="Times New Roman"/>
          <w:noProof/>
          <w:sz w:val="24"/>
          <w:szCs w:val="24"/>
          <w:lang w:eastAsia="en-GB"/>
        </w:rPr>
      </w:pPr>
      <w:r>
        <w:rPr>
          <w:rFonts w:ascii="Times New Roman" w:hAnsi="Times New Roman" w:cs="Times New Roman"/>
          <w:noProof/>
          <w:sz w:val="24"/>
          <w:szCs w:val="24"/>
          <w:lang w:eastAsia="en-GB"/>
        </w:rPr>
        <w:t>Figure 2</w:t>
      </w:r>
      <w:r w:rsidR="005F74AA" w:rsidRPr="00267144">
        <w:rPr>
          <w:rFonts w:ascii="Times New Roman" w:hAnsi="Times New Roman" w:cs="Times New Roman"/>
          <w:noProof/>
          <w:sz w:val="24"/>
          <w:szCs w:val="24"/>
          <w:lang w:eastAsia="en-GB"/>
        </w:rPr>
        <w:t>: The percentage of weight loss of African pear fruit in Evaporative cooling structure (ECS).</w:t>
      </w:r>
    </w:p>
    <w:p w14:paraId="0FB18D03" w14:textId="77777777" w:rsidR="005F74AA" w:rsidRPr="00923417" w:rsidRDefault="005F74AA" w:rsidP="00923417">
      <w:pPr>
        <w:pStyle w:val="Heading3"/>
        <w:numPr>
          <w:ilvl w:val="2"/>
          <w:numId w:val="9"/>
        </w:numPr>
        <w:spacing w:before="0" w:line="480" w:lineRule="auto"/>
        <w:rPr>
          <w:rFonts w:ascii="Times New Roman" w:hAnsi="Times New Roman" w:cs="Times New Roman"/>
          <w:b/>
        </w:rPr>
      </w:pPr>
      <w:bookmarkStart w:id="8" w:name="_Toc86832091"/>
      <w:r w:rsidRPr="00923417">
        <w:rPr>
          <w:rFonts w:ascii="Times New Roman" w:hAnsi="Times New Roman" w:cs="Times New Roman"/>
          <w:b/>
          <w:color w:val="auto"/>
        </w:rPr>
        <w:t>Comparative analysis of Fruit weight loss in the cooling structure</w:t>
      </w:r>
      <w:bookmarkEnd w:id="8"/>
    </w:p>
    <w:p w14:paraId="297B7239" w14:textId="77777777" w:rsidR="005F74AA" w:rsidRPr="00267144" w:rsidRDefault="005F74AA" w:rsidP="005F74AA">
      <w:pPr>
        <w:spacing w:line="480" w:lineRule="auto"/>
        <w:jc w:val="both"/>
        <w:rPr>
          <w:rFonts w:ascii="Times New Roman" w:hAnsi="Times New Roman" w:cs="Times New Roman"/>
          <w:noProof/>
          <w:sz w:val="24"/>
          <w:szCs w:val="24"/>
          <w:lang w:eastAsia="en-GB"/>
        </w:rPr>
      </w:pPr>
      <w:r w:rsidRPr="00267144">
        <w:rPr>
          <w:rFonts w:ascii="Times New Roman" w:hAnsi="Times New Roman" w:cs="Times New Roman"/>
          <w:noProof/>
          <w:sz w:val="24"/>
          <w:szCs w:val="24"/>
          <w:lang w:eastAsia="en-GB"/>
        </w:rPr>
        <w:t xml:space="preserve">The fruit weight loss per day for the </w:t>
      </w:r>
      <w:r w:rsidRPr="00267144">
        <w:rPr>
          <w:rFonts w:ascii="Times New Roman" w:hAnsi="Times New Roman" w:cs="Times New Roman"/>
          <w:sz w:val="24"/>
          <w:szCs w:val="24"/>
        </w:rPr>
        <w:t>Bush pear (</w:t>
      </w:r>
      <w:proofErr w:type="spellStart"/>
      <w:r w:rsidRPr="00267144">
        <w:rPr>
          <w:rFonts w:ascii="Times New Roman" w:hAnsi="Times New Roman" w:cs="Times New Roman"/>
          <w:i/>
          <w:sz w:val="24"/>
          <w:szCs w:val="24"/>
        </w:rPr>
        <w:t>dacryodes</w:t>
      </w:r>
      <w:proofErr w:type="spellEnd"/>
      <w:r w:rsidRPr="00267144">
        <w:rPr>
          <w:rFonts w:ascii="Times New Roman" w:hAnsi="Times New Roman" w:cs="Times New Roman"/>
          <w:i/>
          <w:sz w:val="24"/>
          <w:szCs w:val="24"/>
        </w:rPr>
        <w:t xml:space="preserve"> edulis)</w:t>
      </w:r>
      <w:r w:rsidRPr="00267144">
        <w:rPr>
          <w:rFonts w:ascii="Times New Roman" w:hAnsi="Times New Roman" w:cs="Times New Roman"/>
          <w:bCs/>
          <w:sz w:val="24"/>
          <w:szCs w:val="24"/>
        </w:rPr>
        <w:t xml:space="preserve"> </w:t>
      </w:r>
      <w:r w:rsidRPr="00267144">
        <w:rPr>
          <w:rFonts w:ascii="Times New Roman" w:hAnsi="Times New Roman" w:cs="Times New Roman"/>
          <w:noProof/>
          <w:sz w:val="24"/>
          <w:szCs w:val="24"/>
          <w:lang w:eastAsia="en-GB"/>
        </w:rPr>
        <w:t>fruit in different storage conditions of an evaporative cooling structure in comparison with the refrigeration sy</w:t>
      </w:r>
      <w:r w:rsidR="00A61939">
        <w:rPr>
          <w:rFonts w:ascii="Times New Roman" w:hAnsi="Times New Roman" w:cs="Times New Roman"/>
          <w:noProof/>
          <w:sz w:val="24"/>
          <w:szCs w:val="24"/>
          <w:lang w:eastAsia="en-GB"/>
        </w:rPr>
        <w:t>stem is presented in Figure 3</w:t>
      </w:r>
      <w:r w:rsidR="00AB447B">
        <w:rPr>
          <w:rFonts w:ascii="Times New Roman" w:hAnsi="Times New Roman" w:cs="Times New Roman"/>
          <w:noProof/>
          <w:sz w:val="24"/>
          <w:szCs w:val="24"/>
          <w:lang w:eastAsia="en-GB"/>
        </w:rPr>
        <w:t xml:space="preserve">. The rate of weight loss of </w:t>
      </w:r>
      <w:r w:rsidRPr="00267144">
        <w:rPr>
          <w:rFonts w:ascii="Times New Roman" w:hAnsi="Times New Roman" w:cs="Times New Roman"/>
          <w:sz w:val="24"/>
          <w:szCs w:val="24"/>
        </w:rPr>
        <w:t>Bush pear (</w:t>
      </w:r>
      <w:proofErr w:type="spellStart"/>
      <w:r w:rsidRPr="00267144">
        <w:rPr>
          <w:rFonts w:ascii="Times New Roman" w:hAnsi="Times New Roman" w:cs="Times New Roman"/>
          <w:i/>
          <w:sz w:val="24"/>
          <w:szCs w:val="24"/>
        </w:rPr>
        <w:t>dacryodes</w:t>
      </w:r>
      <w:proofErr w:type="spellEnd"/>
      <w:r w:rsidRPr="00267144">
        <w:rPr>
          <w:rFonts w:ascii="Times New Roman" w:hAnsi="Times New Roman" w:cs="Times New Roman"/>
          <w:i/>
          <w:sz w:val="24"/>
          <w:szCs w:val="24"/>
        </w:rPr>
        <w:t xml:space="preserve"> edulis) </w:t>
      </w:r>
      <w:r w:rsidRPr="00267144">
        <w:rPr>
          <w:rFonts w:ascii="Times New Roman" w:hAnsi="Times New Roman" w:cs="Times New Roman"/>
          <w:noProof/>
          <w:sz w:val="24"/>
          <w:szCs w:val="24"/>
          <w:lang w:eastAsia="en-GB"/>
        </w:rPr>
        <w:t xml:space="preserve">fruit throughout the </w:t>
      </w:r>
      <w:r w:rsidRPr="00267144">
        <w:rPr>
          <w:rFonts w:ascii="Times New Roman" w:hAnsi="Times New Roman" w:cs="Times New Roman"/>
          <w:noProof/>
          <w:sz w:val="24"/>
          <w:szCs w:val="24"/>
          <w:lang w:eastAsia="en-GB"/>
        </w:rPr>
        <w:lastRenderedPageBreak/>
        <w:t xml:space="preserve">storage period was recorded as 1.99 ± 0.14 %/day, 3.78 ± 0.63 %/day, 3.57 ± 0.15 %/day, and 3.9 ± 1.69 %/day for the refrigeration system, evaporative cooling system cooled with coconut husk, </w:t>
      </w:r>
      <w:r w:rsidRPr="00267144">
        <w:rPr>
          <w:rFonts w:ascii="Times New Roman" w:hAnsi="Times New Roman" w:cs="Times New Roman"/>
          <w:bCs/>
          <w:color w:val="000000"/>
          <w:sz w:val="24"/>
          <w:szCs w:val="24"/>
        </w:rPr>
        <w:t xml:space="preserve">modified kenaf blast </w:t>
      </w:r>
      <w:proofErr w:type="spellStart"/>
      <w:r w:rsidRPr="00267144">
        <w:rPr>
          <w:rFonts w:ascii="Times New Roman" w:hAnsi="Times New Roman" w:cs="Times New Roman"/>
          <w:bCs/>
          <w:color w:val="000000"/>
          <w:sz w:val="24"/>
          <w:szCs w:val="24"/>
        </w:rPr>
        <w:t>fibre</w:t>
      </w:r>
      <w:proofErr w:type="spellEnd"/>
      <w:r w:rsidRPr="00267144">
        <w:rPr>
          <w:rFonts w:ascii="Times New Roman" w:hAnsi="Times New Roman" w:cs="Times New Roman"/>
          <w:noProof/>
          <w:sz w:val="24"/>
          <w:szCs w:val="24"/>
          <w:lang w:eastAsia="en-GB"/>
        </w:rPr>
        <w:t xml:space="preserve"> and control system respectively. </w:t>
      </w:r>
      <w:r w:rsidRPr="00267144">
        <w:rPr>
          <w:rFonts w:ascii="Times New Roman" w:hAnsi="Times New Roman" w:cs="Times New Roman"/>
          <w:sz w:val="24"/>
          <w:szCs w:val="24"/>
        </w:rPr>
        <w:t xml:space="preserve">Bush </w:t>
      </w:r>
      <w:r w:rsidRPr="00A46D24">
        <w:rPr>
          <w:rFonts w:ascii="Times New Roman" w:hAnsi="Times New Roman" w:cs="Times New Roman"/>
          <w:sz w:val="24"/>
          <w:szCs w:val="24"/>
        </w:rPr>
        <w:t>pear (</w:t>
      </w:r>
      <w:proofErr w:type="spellStart"/>
      <w:r w:rsidRPr="00A46D24">
        <w:rPr>
          <w:rFonts w:ascii="Times New Roman" w:hAnsi="Times New Roman" w:cs="Times New Roman"/>
          <w:i/>
          <w:sz w:val="24"/>
          <w:szCs w:val="24"/>
        </w:rPr>
        <w:t>dacryodes</w:t>
      </w:r>
      <w:proofErr w:type="spellEnd"/>
      <w:r w:rsidRPr="00A46D24">
        <w:rPr>
          <w:rFonts w:ascii="Times New Roman" w:hAnsi="Times New Roman" w:cs="Times New Roman"/>
          <w:i/>
          <w:sz w:val="24"/>
          <w:szCs w:val="24"/>
        </w:rPr>
        <w:t xml:space="preserve"> edulis)</w:t>
      </w:r>
      <w:r w:rsidRPr="00A46D24">
        <w:rPr>
          <w:rFonts w:ascii="Times New Roman" w:hAnsi="Times New Roman" w:cs="Times New Roman"/>
          <w:bCs/>
          <w:sz w:val="24"/>
          <w:szCs w:val="24"/>
        </w:rPr>
        <w:t xml:space="preserve"> </w:t>
      </w:r>
      <w:r w:rsidRPr="00A46D24">
        <w:rPr>
          <w:rFonts w:ascii="Times New Roman" w:hAnsi="Times New Roman" w:cs="Times New Roman"/>
          <w:noProof/>
          <w:sz w:val="24"/>
          <w:szCs w:val="24"/>
          <w:lang w:eastAsia="en-GB"/>
        </w:rPr>
        <w:t xml:space="preserve">fruit weight loss per day during storage was statistically the same in coconut hust, </w:t>
      </w:r>
      <w:r w:rsidRPr="00A46D24">
        <w:rPr>
          <w:rFonts w:ascii="Times New Roman" w:hAnsi="Times New Roman" w:cs="Times New Roman"/>
          <w:bCs/>
          <w:color w:val="000000"/>
          <w:sz w:val="24"/>
          <w:szCs w:val="24"/>
        </w:rPr>
        <w:t xml:space="preserve">modified kenaf blast </w:t>
      </w:r>
      <w:proofErr w:type="spellStart"/>
      <w:r w:rsidRPr="00A46D24">
        <w:rPr>
          <w:rFonts w:ascii="Times New Roman" w:hAnsi="Times New Roman" w:cs="Times New Roman"/>
          <w:bCs/>
          <w:color w:val="000000"/>
          <w:sz w:val="24"/>
          <w:szCs w:val="24"/>
        </w:rPr>
        <w:t>fibre</w:t>
      </w:r>
      <w:proofErr w:type="spellEnd"/>
      <w:r w:rsidRPr="00A46D24">
        <w:rPr>
          <w:rFonts w:ascii="Times New Roman" w:hAnsi="Times New Roman" w:cs="Times New Roman"/>
          <w:noProof/>
          <w:sz w:val="24"/>
          <w:szCs w:val="24"/>
          <w:lang w:eastAsia="en-GB"/>
        </w:rPr>
        <w:t>, and control system and the post hoc result of ANOVA shows that difference in the weight loss of the respective storage conditions were not significantly different at 5% probability level. Meanwhile, the rate of weight loss of the fruit stored in the refrigeration is significantly lower (P &lt; 0.05) compared to those in the</w:t>
      </w:r>
      <w:r w:rsidRPr="00267144">
        <w:rPr>
          <w:rFonts w:ascii="Times New Roman" w:hAnsi="Times New Roman" w:cs="Times New Roman"/>
          <w:noProof/>
          <w:sz w:val="24"/>
          <w:szCs w:val="24"/>
          <w:lang w:eastAsia="en-GB"/>
        </w:rPr>
        <w:t xml:space="preserve"> evaporative cooling structures and not significantly significantly different from the control storage structure</w:t>
      </w:r>
    </w:p>
    <w:p w14:paraId="7FD9CF24" w14:textId="77777777" w:rsidR="005F74AA" w:rsidRPr="00267144" w:rsidRDefault="005F74AA" w:rsidP="005F74AA">
      <w:pPr>
        <w:spacing w:line="480" w:lineRule="auto"/>
        <w:jc w:val="both"/>
        <w:rPr>
          <w:rFonts w:ascii="Times New Roman" w:hAnsi="Times New Roman" w:cs="Times New Roman"/>
          <w:noProof/>
          <w:sz w:val="24"/>
          <w:szCs w:val="24"/>
        </w:rPr>
      </w:pPr>
      <w:r w:rsidRPr="00267144">
        <w:rPr>
          <w:rFonts w:ascii="Times New Roman" w:hAnsi="Times New Roman" w:cs="Times New Roman"/>
          <w:noProof/>
          <w:sz w:val="24"/>
          <w:szCs w:val="24"/>
          <w:lang w:eastAsia="en-GB"/>
        </w:rPr>
        <w:t xml:space="preserve">The weight loss result depicts that the variation in the magnitude of weight loss of the stored fruit was due to the variation condition of the storage structure associated with the environmental conditions and this information agrees with the reported of Mpelasoka </w:t>
      </w:r>
      <w:r w:rsidRPr="00267144">
        <w:rPr>
          <w:rFonts w:ascii="Times New Roman" w:hAnsi="Times New Roman" w:cs="Times New Roman"/>
          <w:i/>
          <w:noProof/>
          <w:sz w:val="24"/>
          <w:szCs w:val="24"/>
          <w:lang w:eastAsia="en-GB"/>
        </w:rPr>
        <w:t>et al.</w:t>
      </w:r>
      <w:r w:rsidR="00AC4A05">
        <w:rPr>
          <w:rFonts w:ascii="Times New Roman" w:hAnsi="Times New Roman" w:cs="Times New Roman"/>
          <w:noProof/>
          <w:sz w:val="24"/>
          <w:szCs w:val="24"/>
          <w:lang w:eastAsia="en-GB"/>
        </w:rPr>
        <w:t>, (2010) and Zegbe and Mena (201</w:t>
      </w:r>
      <w:r w:rsidRPr="00267144">
        <w:rPr>
          <w:rFonts w:ascii="Times New Roman" w:hAnsi="Times New Roman" w:cs="Times New Roman"/>
          <w:noProof/>
          <w:sz w:val="24"/>
          <w:szCs w:val="24"/>
          <w:lang w:eastAsia="en-GB"/>
        </w:rPr>
        <w:t xml:space="preserve">9) for cactus pear fruit stored under atmospheric condition, The remarkable performance of the </w:t>
      </w:r>
      <w:r w:rsidRPr="00267144">
        <w:rPr>
          <w:rFonts w:ascii="Times New Roman" w:hAnsi="Times New Roman" w:cs="Times New Roman"/>
          <w:bCs/>
          <w:color w:val="000000"/>
          <w:sz w:val="24"/>
          <w:szCs w:val="24"/>
        </w:rPr>
        <w:t xml:space="preserve">modified kenaf blast </w:t>
      </w:r>
      <w:proofErr w:type="spellStart"/>
      <w:r w:rsidRPr="00267144">
        <w:rPr>
          <w:rFonts w:ascii="Times New Roman" w:hAnsi="Times New Roman" w:cs="Times New Roman"/>
          <w:bCs/>
          <w:color w:val="000000"/>
          <w:sz w:val="24"/>
          <w:szCs w:val="24"/>
        </w:rPr>
        <w:t>fibre</w:t>
      </w:r>
      <w:proofErr w:type="spellEnd"/>
      <w:r w:rsidRPr="00267144">
        <w:rPr>
          <w:rFonts w:ascii="Times New Roman" w:hAnsi="Times New Roman" w:cs="Times New Roman"/>
          <w:noProof/>
          <w:sz w:val="24"/>
          <w:szCs w:val="24"/>
          <w:lang w:eastAsia="en-GB"/>
        </w:rPr>
        <w:t xml:space="preserve"> based evaporative cooling structure indicates its feasible way to increase post-harvest life of fruits that are destined for transport to distant markets, storage, and retail handling.</w:t>
      </w:r>
      <w:r w:rsidRPr="00267144">
        <w:rPr>
          <w:rFonts w:ascii="Times New Roman" w:hAnsi="Times New Roman" w:cs="Times New Roman"/>
          <w:noProof/>
          <w:sz w:val="24"/>
          <w:szCs w:val="24"/>
        </w:rPr>
        <w:t xml:space="preserve"> </w:t>
      </w:r>
    </w:p>
    <w:p w14:paraId="61ECA17F" w14:textId="77777777" w:rsidR="005F74AA" w:rsidRPr="00267144" w:rsidRDefault="005F74AA" w:rsidP="005F74AA">
      <w:pPr>
        <w:spacing w:line="480" w:lineRule="auto"/>
        <w:jc w:val="both"/>
        <w:rPr>
          <w:rFonts w:ascii="Times New Roman" w:hAnsi="Times New Roman" w:cs="Times New Roman"/>
          <w:noProof/>
          <w:sz w:val="24"/>
          <w:szCs w:val="24"/>
          <w:lang w:eastAsia="en-GB"/>
        </w:rPr>
      </w:pPr>
      <w:r w:rsidRPr="00267144">
        <w:rPr>
          <w:rFonts w:ascii="Times New Roman" w:hAnsi="Times New Roman" w:cs="Times New Roman"/>
          <w:noProof/>
          <w:sz w:val="24"/>
          <w:szCs w:val="24"/>
        </w:rPr>
        <w:lastRenderedPageBreak/>
        <w:drawing>
          <wp:inline distT="0" distB="0" distL="0" distR="0" wp14:anchorId="26C0192A" wp14:editId="32923467">
            <wp:extent cx="5410199" cy="3357566"/>
            <wp:effectExtent l="0" t="0" r="635" b="14605"/>
            <wp:docPr id="77" name="Chart 2">
              <a:extLst xmlns:a="http://schemas.openxmlformats.org/drawingml/2006/main">
                <a:ext uri="{FF2B5EF4-FFF2-40B4-BE49-F238E27FC236}">
                  <a16:creationId xmlns:a16="http://schemas.microsoft.com/office/drawing/2014/main" id="{00000000-0008-0000-0500-0000050000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 name="Chart 2">
                      <a:extLst>
                        <a:ext uri="{FF2B5EF4-FFF2-40B4-BE49-F238E27FC236}">
                          <a16:creationId xmlns:a16="http://schemas.microsoft.com/office/drawing/2014/main" id="{00000000-0008-0000-0500-000005000000}"/>
                        </a:ext>
                      </a:extLst>
                    </pic:cNvPr>
                    <pic:cNvPicPr>
                      <a:picLocks noGrp="1" noRot="1" noChangeAspect="1" noMove="1" noResize="1" noEditPoints="1" noAdjustHandles="1" noChangeArrowheads="1" noChangeShapeType="1"/>
                    </pic:cNvPicPr>
                  </pic:nvPicPr>
                  <pic:blipFill>
                    <a:blip r:embed="rId18"/>
                    <a:stretch>
                      <a:fillRect/>
                    </a:stretch>
                  </pic:blipFill>
                  <pic:spPr>
                    <a:xfrm>
                      <a:off x="0" y="0"/>
                      <a:ext cx="5409565" cy="3357245"/>
                    </a:xfrm>
                    <a:prstGeom prst="rect">
                      <a:avLst/>
                    </a:prstGeom>
                  </pic:spPr>
                </pic:pic>
              </a:graphicData>
            </a:graphic>
          </wp:inline>
        </w:drawing>
      </w:r>
    </w:p>
    <w:p w14:paraId="4DFC6412" w14:textId="77777777" w:rsidR="005F74AA" w:rsidRPr="00267144" w:rsidRDefault="00A61939" w:rsidP="005F74AA">
      <w:pPr>
        <w:spacing w:line="480" w:lineRule="auto"/>
        <w:jc w:val="both"/>
        <w:rPr>
          <w:rFonts w:ascii="Times New Roman" w:hAnsi="Times New Roman" w:cs="Times New Roman"/>
          <w:noProof/>
          <w:sz w:val="24"/>
          <w:szCs w:val="24"/>
          <w:lang w:eastAsia="en-GB"/>
        </w:rPr>
      </w:pPr>
      <w:r>
        <w:rPr>
          <w:rFonts w:ascii="Times New Roman" w:hAnsi="Times New Roman" w:cs="Times New Roman"/>
          <w:noProof/>
          <w:sz w:val="24"/>
          <w:szCs w:val="24"/>
          <w:lang w:eastAsia="en-GB"/>
        </w:rPr>
        <w:t>Figure 3</w:t>
      </w:r>
      <w:r w:rsidR="005F74AA" w:rsidRPr="00267144">
        <w:rPr>
          <w:rFonts w:ascii="Times New Roman" w:hAnsi="Times New Roman" w:cs="Times New Roman"/>
          <w:noProof/>
          <w:sz w:val="24"/>
          <w:szCs w:val="24"/>
          <w:lang w:eastAsia="en-GB"/>
        </w:rPr>
        <w:t xml:space="preserve">: The rate of weight loss of </w:t>
      </w:r>
      <w:r w:rsidR="005F74AA" w:rsidRPr="00267144">
        <w:rPr>
          <w:rFonts w:ascii="Times New Roman" w:hAnsi="Times New Roman" w:cs="Times New Roman"/>
          <w:sz w:val="24"/>
          <w:szCs w:val="24"/>
        </w:rPr>
        <w:t>Bush pear</w:t>
      </w:r>
      <w:r w:rsidR="005F74AA" w:rsidRPr="00267144">
        <w:rPr>
          <w:rFonts w:ascii="Times New Roman" w:hAnsi="Times New Roman" w:cs="Times New Roman"/>
          <w:noProof/>
          <w:sz w:val="24"/>
          <w:szCs w:val="24"/>
          <w:lang w:eastAsia="en-GB"/>
        </w:rPr>
        <w:t xml:space="preserve"> fruit in Evaporative cooling system (ECS)</w:t>
      </w:r>
    </w:p>
    <w:p w14:paraId="6697E5B2" w14:textId="77777777" w:rsidR="005F74AA" w:rsidRDefault="005F74AA" w:rsidP="005F74AA">
      <w:pPr>
        <w:spacing w:after="0" w:line="48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CONCLUSION</w:t>
      </w:r>
    </w:p>
    <w:p w14:paraId="6C53D1BA" w14:textId="77777777" w:rsidR="000B5D0D" w:rsidRDefault="005F74AA" w:rsidP="00923417">
      <w:pPr>
        <w:spacing w:line="480" w:lineRule="auto"/>
        <w:jc w:val="both"/>
        <w:rPr>
          <w:rFonts w:ascii="Times New Roman" w:hAnsi="Times New Roman" w:cs="Times New Roman"/>
          <w:sz w:val="24"/>
          <w:szCs w:val="24"/>
        </w:rPr>
      </w:pPr>
      <w:r w:rsidRPr="00267144">
        <w:rPr>
          <w:rFonts w:ascii="Times New Roman" w:eastAsia="Calibri" w:hAnsi="Times New Roman" w:cs="Times New Roman"/>
          <w:sz w:val="24"/>
          <w:szCs w:val="24"/>
        </w:rPr>
        <w:t xml:space="preserve">The </w:t>
      </w:r>
      <w:r w:rsidR="00923417">
        <w:rPr>
          <w:rFonts w:ascii="Times New Roman" w:eastAsia="Calibri" w:hAnsi="Times New Roman" w:cs="Times New Roman"/>
          <w:sz w:val="24"/>
          <w:szCs w:val="24"/>
        </w:rPr>
        <w:t xml:space="preserve">effect of a </w:t>
      </w:r>
      <w:r w:rsidRPr="00267144">
        <w:rPr>
          <w:rFonts w:ascii="Times New Roman" w:eastAsia="Calibri" w:hAnsi="Times New Roman" w:cs="Times New Roman"/>
          <w:sz w:val="24"/>
          <w:szCs w:val="24"/>
        </w:rPr>
        <w:t xml:space="preserve">developed </w:t>
      </w:r>
      <w:r w:rsidR="00923417">
        <w:rPr>
          <w:rFonts w:ascii="Times New Roman" w:eastAsia="Calibri" w:hAnsi="Times New Roman" w:cs="Times New Roman"/>
          <w:sz w:val="24"/>
          <w:szCs w:val="24"/>
        </w:rPr>
        <w:t xml:space="preserve">evaporative cooling system on the chemical and physiological properties of </w:t>
      </w:r>
      <w:r w:rsidR="00923417" w:rsidRPr="00267144">
        <w:rPr>
          <w:rFonts w:ascii="Times New Roman" w:hAnsi="Times New Roman" w:cs="Times New Roman"/>
          <w:sz w:val="24"/>
          <w:szCs w:val="24"/>
        </w:rPr>
        <w:t>Bush pear (</w:t>
      </w:r>
      <w:proofErr w:type="spellStart"/>
      <w:r w:rsidR="00923417" w:rsidRPr="00267144">
        <w:rPr>
          <w:rFonts w:ascii="Times New Roman" w:hAnsi="Times New Roman" w:cs="Times New Roman"/>
          <w:i/>
          <w:sz w:val="24"/>
          <w:szCs w:val="24"/>
        </w:rPr>
        <w:t>dacryodes</w:t>
      </w:r>
      <w:proofErr w:type="spellEnd"/>
      <w:r w:rsidR="00923417" w:rsidRPr="00267144">
        <w:rPr>
          <w:rFonts w:ascii="Times New Roman" w:hAnsi="Times New Roman" w:cs="Times New Roman"/>
          <w:i/>
          <w:sz w:val="24"/>
          <w:szCs w:val="24"/>
        </w:rPr>
        <w:t xml:space="preserve"> edulis)</w:t>
      </w:r>
      <w:r w:rsidR="00923417">
        <w:rPr>
          <w:rFonts w:ascii="Times New Roman" w:eastAsia="Calibri" w:hAnsi="Times New Roman" w:cs="Times New Roman"/>
          <w:sz w:val="24"/>
          <w:szCs w:val="24"/>
        </w:rPr>
        <w:t xml:space="preserve"> </w:t>
      </w:r>
      <w:r w:rsidRPr="00267144">
        <w:rPr>
          <w:rFonts w:ascii="Times New Roman" w:eastAsia="Calibri" w:hAnsi="Times New Roman" w:cs="Times New Roman"/>
          <w:sz w:val="24"/>
          <w:szCs w:val="24"/>
        </w:rPr>
        <w:t>was evaluated</w:t>
      </w:r>
      <w:r w:rsidR="00923417">
        <w:rPr>
          <w:rFonts w:ascii="Times New Roman" w:eastAsia="Calibri" w:hAnsi="Times New Roman" w:cs="Times New Roman"/>
          <w:sz w:val="24"/>
          <w:szCs w:val="24"/>
        </w:rPr>
        <w:t>.</w:t>
      </w:r>
      <w:r w:rsidRPr="00267144">
        <w:rPr>
          <w:rFonts w:ascii="Times New Roman" w:eastAsia="Calibri" w:hAnsi="Times New Roman" w:cs="Times New Roman"/>
          <w:sz w:val="24"/>
          <w:szCs w:val="24"/>
        </w:rPr>
        <w:t xml:space="preserve"> </w:t>
      </w:r>
      <w:r w:rsidR="00923417">
        <w:rPr>
          <w:rFonts w:ascii="Times New Roman" w:eastAsia="Calibri" w:hAnsi="Times New Roman" w:cs="Times New Roman"/>
          <w:sz w:val="24"/>
          <w:szCs w:val="24"/>
        </w:rPr>
        <w:t xml:space="preserve">It was observed that </w:t>
      </w:r>
      <w:r w:rsidR="00923417">
        <w:rPr>
          <w:rFonts w:ascii="Times New Roman" w:hAnsi="Times New Roman" w:cs="Times New Roman"/>
          <w:noProof/>
          <w:sz w:val="24"/>
          <w:szCs w:val="24"/>
          <w:lang w:eastAsia="en-GB"/>
        </w:rPr>
        <w:t>t</w:t>
      </w:r>
      <w:r w:rsidRPr="00267144">
        <w:rPr>
          <w:rFonts w:ascii="Times New Roman" w:hAnsi="Times New Roman" w:cs="Times New Roman"/>
          <w:noProof/>
          <w:sz w:val="24"/>
          <w:szCs w:val="24"/>
          <w:lang w:eastAsia="en-GB"/>
        </w:rPr>
        <w:t xml:space="preserve">he rate of weight loss </w:t>
      </w:r>
      <w:r w:rsidR="00923417" w:rsidRPr="00267144">
        <w:rPr>
          <w:rFonts w:ascii="Times New Roman" w:hAnsi="Times New Roman" w:cs="Times New Roman"/>
          <w:noProof/>
          <w:sz w:val="24"/>
          <w:szCs w:val="24"/>
          <w:lang w:eastAsia="en-GB"/>
        </w:rPr>
        <w:t xml:space="preserve">of </w:t>
      </w:r>
      <w:r w:rsidR="00923417">
        <w:rPr>
          <w:rFonts w:ascii="Times New Roman" w:hAnsi="Times New Roman" w:cs="Times New Roman"/>
          <w:sz w:val="24"/>
          <w:szCs w:val="24"/>
        </w:rPr>
        <w:t>Bush</w:t>
      </w:r>
      <w:r w:rsidRPr="00267144">
        <w:rPr>
          <w:rFonts w:ascii="Times New Roman" w:hAnsi="Times New Roman" w:cs="Times New Roman"/>
          <w:sz w:val="24"/>
          <w:szCs w:val="24"/>
        </w:rPr>
        <w:t xml:space="preserve"> pear (</w:t>
      </w:r>
      <w:proofErr w:type="spellStart"/>
      <w:r w:rsidRPr="00267144">
        <w:rPr>
          <w:rFonts w:ascii="Times New Roman" w:hAnsi="Times New Roman" w:cs="Times New Roman"/>
          <w:i/>
          <w:sz w:val="24"/>
          <w:szCs w:val="24"/>
        </w:rPr>
        <w:t>dacryodes</w:t>
      </w:r>
      <w:proofErr w:type="spellEnd"/>
      <w:r w:rsidRPr="00267144">
        <w:rPr>
          <w:rFonts w:ascii="Times New Roman" w:hAnsi="Times New Roman" w:cs="Times New Roman"/>
          <w:i/>
          <w:sz w:val="24"/>
          <w:szCs w:val="24"/>
        </w:rPr>
        <w:t xml:space="preserve"> edulis)</w:t>
      </w:r>
      <w:r w:rsidRPr="00267144">
        <w:rPr>
          <w:rFonts w:ascii="Times New Roman" w:hAnsi="Times New Roman" w:cs="Times New Roman"/>
          <w:bCs/>
          <w:sz w:val="24"/>
          <w:szCs w:val="24"/>
        </w:rPr>
        <w:t xml:space="preserve"> </w:t>
      </w:r>
      <w:r w:rsidRPr="00267144">
        <w:rPr>
          <w:rFonts w:ascii="Times New Roman" w:hAnsi="Times New Roman" w:cs="Times New Roman"/>
          <w:noProof/>
          <w:sz w:val="24"/>
          <w:szCs w:val="24"/>
          <w:lang w:eastAsia="en-GB"/>
        </w:rPr>
        <w:t xml:space="preserve">throughout the storage period was recorded as 3.78 ± 0.63 %/day and 3.57 ± 0.15 %/day for the evaporative cooling systems cooled with coconut husk and </w:t>
      </w:r>
      <w:r w:rsidRPr="00267144">
        <w:rPr>
          <w:rFonts w:ascii="Times New Roman" w:hAnsi="Times New Roman" w:cs="Times New Roman"/>
          <w:bCs/>
          <w:color w:val="000000"/>
          <w:sz w:val="24"/>
          <w:szCs w:val="24"/>
        </w:rPr>
        <w:t xml:space="preserve">Modified kenaf blast </w:t>
      </w:r>
      <w:proofErr w:type="spellStart"/>
      <w:r w:rsidRPr="00267144">
        <w:rPr>
          <w:rFonts w:ascii="Times New Roman" w:hAnsi="Times New Roman" w:cs="Times New Roman"/>
          <w:bCs/>
          <w:color w:val="000000"/>
          <w:sz w:val="24"/>
          <w:szCs w:val="24"/>
        </w:rPr>
        <w:t>fibre</w:t>
      </w:r>
      <w:proofErr w:type="spellEnd"/>
      <w:r w:rsidRPr="00267144">
        <w:rPr>
          <w:rFonts w:ascii="Times New Roman" w:hAnsi="Times New Roman" w:cs="Times New Roman"/>
          <w:noProof/>
          <w:sz w:val="24"/>
          <w:szCs w:val="24"/>
          <w:lang w:eastAsia="en-GB"/>
        </w:rPr>
        <w:t xml:space="preserve"> respectively. </w:t>
      </w:r>
      <w:r w:rsidR="00EB539D" w:rsidRPr="00267144">
        <w:rPr>
          <w:rFonts w:ascii="Times New Roman" w:hAnsi="Times New Roman" w:cs="Times New Roman"/>
          <w:noProof/>
          <w:sz w:val="24"/>
          <w:szCs w:val="24"/>
          <w:lang w:eastAsia="en-GB"/>
        </w:rPr>
        <w:t xml:space="preserve">The mean value </w:t>
      </w:r>
      <w:r w:rsidR="00AB447B">
        <w:rPr>
          <w:rFonts w:ascii="Times New Roman" w:hAnsi="Times New Roman" w:cs="Times New Roman"/>
          <w:noProof/>
          <w:sz w:val="24"/>
          <w:szCs w:val="24"/>
          <w:lang w:eastAsia="en-GB"/>
        </w:rPr>
        <w:t xml:space="preserve">however </w:t>
      </w:r>
      <w:r w:rsidR="00EB539D" w:rsidRPr="00267144">
        <w:rPr>
          <w:rFonts w:ascii="Times New Roman" w:hAnsi="Times New Roman" w:cs="Times New Roman"/>
          <w:noProof/>
          <w:sz w:val="24"/>
          <w:szCs w:val="24"/>
          <w:lang w:eastAsia="en-GB"/>
        </w:rPr>
        <w:t xml:space="preserve">increases continuously as the days progresses. However, after the 7days storage, the result shows that the </w:t>
      </w:r>
      <w:r w:rsidR="00EB539D" w:rsidRPr="00267144">
        <w:rPr>
          <w:rFonts w:ascii="Times New Roman" w:hAnsi="Times New Roman" w:cs="Times New Roman"/>
          <w:sz w:val="24"/>
          <w:szCs w:val="24"/>
        </w:rPr>
        <w:t>Bush pear (</w:t>
      </w:r>
      <w:proofErr w:type="spellStart"/>
      <w:r w:rsidR="00EB539D" w:rsidRPr="00267144">
        <w:rPr>
          <w:rFonts w:ascii="Times New Roman" w:hAnsi="Times New Roman" w:cs="Times New Roman"/>
          <w:i/>
          <w:sz w:val="24"/>
          <w:szCs w:val="24"/>
        </w:rPr>
        <w:t>dacryodes</w:t>
      </w:r>
      <w:proofErr w:type="spellEnd"/>
      <w:r w:rsidR="00EB539D" w:rsidRPr="00267144">
        <w:rPr>
          <w:rFonts w:ascii="Times New Roman" w:hAnsi="Times New Roman" w:cs="Times New Roman"/>
          <w:i/>
          <w:sz w:val="24"/>
          <w:szCs w:val="24"/>
        </w:rPr>
        <w:t xml:space="preserve"> edulis)</w:t>
      </w:r>
      <w:r w:rsidR="00EB539D" w:rsidRPr="00267144">
        <w:rPr>
          <w:rFonts w:ascii="Times New Roman" w:hAnsi="Times New Roman" w:cs="Times New Roman"/>
          <w:bCs/>
          <w:sz w:val="24"/>
          <w:szCs w:val="24"/>
        </w:rPr>
        <w:t xml:space="preserve"> </w:t>
      </w:r>
      <w:r w:rsidR="00EB539D" w:rsidRPr="00267144">
        <w:rPr>
          <w:rFonts w:ascii="Times New Roman" w:hAnsi="Times New Roman" w:cs="Times New Roman"/>
          <w:noProof/>
          <w:sz w:val="24"/>
          <w:szCs w:val="24"/>
          <w:lang w:eastAsia="en-GB"/>
        </w:rPr>
        <w:t xml:space="preserve">fruit in the control storage structure has the maximum weight loss (29.33%) followed by the coconut husk (23.68%), </w:t>
      </w:r>
      <w:r w:rsidR="00EB539D" w:rsidRPr="00267144">
        <w:rPr>
          <w:rFonts w:ascii="Times New Roman" w:hAnsi="Times New Roman" w:cs="Times New Roman"/>
          <w:color w:val="000000"/>
          <w:sz w:val="24"/>
          <w:szCs w:val="24"/>
        </w:rPr>
        <w:t xml:space="preserve">modified kenaf blast </w:t>
      </w:r>
      <w:proofErr w:type="spellStart"/>
      <w:r w:rsidR="00EB539D" w:rsidRPr="00267144">
        <w:rPr>
          <w:rFonts w:ascii="Times New Roman" w:hAnsi="Times New Roman" w:cs="Times New Roman"/>
          <w:color w:val="000000"/>
          <w:sz w:val="24"/>
          <w:szCs w:val="24"/>
        </w:rPr>
        <w:t>fibre</w:t>
      </w:r>
      <w:proofErr w:type="spellEnd"/>
      <w:r w:rsidR="00EB539D" w:rsidRPr="00267144">
        <w:rPr>
          <w:rStyle w:val="fontstyle01"/>
          <w:rFonts w:ascii="Times New Roman" w:hAnsi="Times New Roman" w:cs="Times New Roman"/>
          <w:sz w:val="24"/>
          <w:szCs w:val="24"/>
        </w:rPr>
        <w:t xml:space="preserve"> </w:t>
      </w:r>
      <w:r w:rsidR="00EB539D" w:rsidRPr="00267144">
        <w:rPr>
          <w:rFonts w:ascii="Times New Roman" w:hAnsi="Times New Roman" w:cs="Times New Roman"/>
          <w:noProof/>
          <w:sz w:val="24"/>
          <w:szCs w:val="24"/>
          <w:lang w:eastAsia="en-GB"/>
        </w:rPr>
        <w:t xml:space="preserve">(19.61%) and the least was recorded in the refrigerator (13.34%). This shows that the </w:t>
      </w:r>
      <w:r w:rsidR="00EB539D" w:rsidRPr="00F74DC1">
        <w:rPr>
          <w:rFonts w:ascii="Times New Roman" w:hAnsi="Times New Roman" w:cs="Times New Roman"/>
          <w:noProof/>
          <w:sz w:val="24"/>
          <w:szCs w:val="24"/>
          <w:lang w:eastAsia="en-GB"/>
        </w:rPr>
        <w:t>physical property (size)</w:t>
      </w:r>
      <w:r w:rsidR="00EB539D">
        <w:rPr>
          <w:rFonts w:ascii="Times New Roman" w:hAnsi="Times New Roman" w:cs="Times New Roman"/>
          <w:noProof/>
          <w:sz w:val="24"/>
          <w:szCs w:val="24"/>
          <w:lang w:eastAsia="en-GB"/>
        </w:rPr>
        <w:t xml:space="preserve"> of the produce was reducing.</w:t>
      </w:r>
      <w:r w:rsidRPr="00267144">
        <w:rPr>
          <w:rFonts w:ascii="Times New Roman" w:hAnsi="Times New Roman" w:cs="Times New Roman"/>
          <w:noProof/>
          <w:sz w:val="24"/>
          <w:szCs w:val="24"/>
          <w:lang w:eastAsia="en-GB"/>
        </w:rPr>
        <w:t xml:space="preserve">That of the </w:t>
      </w:r>
      <w:r w:rsidRPr="00267144">
        <w:rPr>
          <w:rFonts w:ascii="Times New Roman" w:hAnsi="Times New Roman" w:cs="Times New Roman"/>
          <w:bCs/>
          <w:color w:val="000000"/>
          <w:sz w:val="24"/>
          <w:szCs w:val="24"/>
        </w:rPr>
        <w:t xml:space="preserve">Modified kenaf blast </w:t>
      </w:r>
      <w:proofErr w:type="spellStart"/>
      <w:r w:rsidRPr="00267144">
        <w:rPr>
          <w:rFonts w:ascii="Times New Roman" w:hAnsi="Times New Roman" w:cs="Times New Roman"/>
          <w:bCs/>
          <w:color w:val="000000"/>
          <w:sz w:val="24"/>
          <w:szCs w:val="24"/>
        </w:rPr>
        <w:t>fibre</w:t>
      </w:r>
      <w:proofErr w:type="spellEnd"/>
      <w:r w:rsidRPr="00267144">
        <w:rPr>
          <w:rFonts w:ascii="Times New Roman" w:hAnsi="Times New Roman" w:cs="Times New Roman"/>
          <w:bCs/>
          <w:color w:val="000000"/>
          <w:sz w:val="24"/>
          <w:szCs w:val="24"/>
        </w:rPr>
        <w:t xml:space="preserve"> is lower.</w:t>
      </w:r>
    </w:p>
    <w:p w14:paraId="66A1B445" w14:textId="77777777" w:rsidR="00075EDF" w:rsidRPr="000B5D0D" w:rsidRDefault="005F74AA" w:rsidP="000B5D0D">
      <w:pPr>
        <w:spacing w:line="480" w:lineRule="auto"/>
        <w:jc w:val="center"/>
        <w:rPr>
          <w:rFonts w:ascii="Times New Roman" w:hAnsi="Times New Roman" w:cs="Times New Roman"/>
          <w:sz w:val="24"/>
          <w:szCs w:val="24"/>
        </w:rPr>
      </w:pPr>
      <w:r w:rsidRPr="009D48B7">
        <w:rPr>
          <w:rFonts w:ascii="Times New Roman" w:hAnsi="Times New Roman" w:cs="Times New Roman"/>
          <w:b/>
          <w:sz w:val="24"/>
          <w:szCs w:val="24"/>
        </w:rPr>
        <w:lastRenderedPageBreak/>
        <w:t>References</w:t>
      </w:r>
    </w:p>
    <w:p w14:paraId="648DA3E4" w14:textId="77777777" w:rsidR="00B6394B" w:rsidRPr="000B5D0D" w:rsidRDefault="00B6394B" w:rsidP="000B5D0D">
      <w:pPr>
        <w:pStyle w:val="ListParagraph"/>
        <w:numPr>
          <w:ilvl w:val="0"/>
          <w:numId w:val="17"/>
        </w:numPr>
        <w:spacing w:line="360" w:lineRule="auto"/>
        <w:jc w:val="both"/>
        <w:rPr>
          <w:rStyle w:val="Hyperlink"/>
          <w:rFonts w:ascii="Times New Roman" w:hAnsi="Times New Roman" w:cs="Times New Roman"/>
          <w:sz w:val="24"/>
          <w:szCs w:val="24"/>
        </w:rPr>
      </w:pPr>
      <w:r w:rsidRPr="000B5D0D">
        <w:rPr>
          <w:rFonts w:ascii="Times New Roman" w:hAnsi="Times New Roman" w:cs="Times New Roman"/>
          <w:sz w:val="24"/>
          <w:szCs w:val="24"/>
        </w:rPr>
        <w:t xml:space="preserve">Adiaha, M. S., (2017). Complete guide to agricultural product processing and storage. </w:t>
      </w:r>
      <w:r w:rsidRPr="000B5D0D">
        <w:rPr>
          <w:rFonts w:ascii="Times New Roman" w:hAnsi="Times New Roman" w:cs="Times New Roman"/>
          <w:i/>
          <w:sz w:val="24"/>
          <w:szCs w:val="24"/>
        </w:rPr>
        <w:t>World Scientific News/International Scientific Journal</w:t>
      </w:r>
      <w:r w:rsidRPr="000B5D0D">
        <w:rPr>
          <w:rFonts w:ascii="Times New Roman" w:hAnsi="Times New Roman" w:cs="Times New Roman"/>
          <w:sz w:val="24"/>
          <w:szCs w:val="24"/>
        </w:rPr>
        <w:t xml:space="preserve">, </w:t>
      </w:r>
      <w:r w:rsidRPr="000B5D0D">
        <w:rPr>
          <w:rFonts w:ascii="Times New Roman" w:hAnsi="Times New Roman" w:cs="Times New Roman"/>
          <w:i/>
          <w:sz w:val="24"/>
          <w:szCs w:val="24"/>
        </w:rPr>
        <w:t>81</w:t>
      </w:r>
      <w:r w:rsidRPr="000B5D0D">
        <w:rPr>
          <w:rFonts w:ascii="Times New Roman" w:hAnsi="Times New Roman" w:cs="Times New Roman"/>
          <w:sz w:val="24"/>
          <w:szCs w:val="24"/>
        </w:rPr>
        <w:t>(1), 1-52.</w:t>
      </w:r>
      <w:r w:rsidRPr="000B5D0D">
        <w:rPr>
          <w:sz w:val="24"/>
          <w:szCs w:val="24"/>
        </w:rPr>
        <w:t xml:space="preserve"> </w:t>
      </w:r>
      <w:hyperlink r:id="rId19" w:history="1">
        <w:r w:rsidRPr="000B5D0D">
          <w:rPr>
            <w:rStyle w:val="Hyperlink"/>
            <w:rFonts w:ascii="Times New Roman" w:hAnsi="Times New Roman" w:cs="Times New Roman"/>
            <w:sz w:val="24"/>
            <w:szCs w:val="24"/>
          </w:rPr>
          <w:t>http://www.worldscientificnews.com/</w:t>
        </w:r>
      </w:hyperlink>
    </w:p>
    <w:p w14:paraId="28D54017" w14:textId="77777777" w:rsidR="00B6394B" w:rsidRPr="000B5D0D" w:rsidRDefault="00B6394B" w:rsidP="000B5D0D">
      <w:pPr>
        <w:pStyle w:val="ListParagraph"/>
        <w:numPr>
          <w:ilvl w:val="0"/>
          <w:numId w:val="17"/>
        </w:numPr>
        <w:spacing w:line="360" w:lineRule="auto"/>
        <w:jc w:val="both"/>
        <w:rPr>
          <w:rFonts w:ascii="Times New Roman" w:hAnsi="Times New Roman" w:cs="Times New Roman"/>
          <w:sz w:val="24"/>
          <w:szCs w:val="24"/>
        </w:rPr>
      </w:pPr>
      <w:r w:rsidRPr="000B5D0D">
        <w:rPr>
          <w:rFonts w:ascii="Times New Roman" w:hAnsi="Times New Roman" w:cs="Times New Roman"/>
          <w:sz w:val="24"/>
          <w:szCs w:val="24"/>
        </w:rPr>
        <w:t xml:space="preserve">Kael, E., (2018). Design and Testing of an Evaporative Cooling </w:t>
      </w:r>
      <w:r w:rsidRPr="000B5D0D">
        <w:rPr>
          <w:rFonts w:ascii="Times New Roman" w:hAnsi="Times New Roman" w:cs="Times New Roman"/>
          <w:sz w:val="24"/>
          <w:szCs w:val="24"/>
        </w:rPr>
        <w:tab/>
        <w:t xml:space="preserve">System </w:t>
      </w:r>
      <w:r w:rsidRPr="000B5D0D">
        <w:rPr>
          <w:rFonts w:ascii="Times New Roman" w:hAnsi="Times New Roman" w:cs="Times New Roman"/>
          <w:sz w:val="24"/>
          <w:szCs w:val="24"/>
        </w:rPr>
        <w:tab/>
        <w:t xml:space="preserve">Using </w:t>
      </w:r>
      <w:proofErr w:type="gramStart"/>
      <w:r w:rsidRPr="000B5D0D">
        <w:rPr>
          <w:rFonts w:ascii="Times New Roman" w:hAnsi="Times New Roman" w:cs="Times New Roman"/>
          <w:sz w:val="24"/>
          <w:szCs w:val="24"/>
        </w:rPr>
        <w:t>An</w:t>
      </w:r>
      <w:proofErr w:type="gramEnd"/>
      <w:r w:rsidRPr="000B5D0D">
        <w:rPr>
          <w:rFonts w:ascii="Times New Roman" w:hAnsi="Times New Roman" w:cs="Times New Roman"/>
          <w:sz w:val="24"/>
          <w:szCs w:val="24"/>
        </w:rPr>
        <w:t xml:space="preserve"> Ultrasonic Humidifier. Department of Bioresource </w:t>
      </w:r>
      <w:r w:rsidRPr="000B5D0D">
        <w:rPr>
          <w:rFonts w:ascii="Times New Roman" w:hAnsi="Times New Roman" w:cs="Times New Roman"/>
          <w:sz w:val="24"/>
          <w:szCs w:val="24"/>
        </w:rPr>
        <w:tab/>
        <w:t>Engineering Room MS1-027, Macdonald-Stewart Building, 21111 Lakeshor</w:t>
      </w:r>
      <w:r w:rsidR="000B5D0D" w:rsidRPr="000B5D0D">
        <w:rPr>
          <w:rFonts w:ascii="Times New Roman" w:hAnsi="Times New Roman" w:cs="Times New Roman"/>
          <w:sz w:val="24"/>
          <w:szCs w:val="24"/>
        </w:rPr>
        <w:t xml:space="preserve">e Road </w:t>
      </w:r>
      <w:r w:rsidR="000B5D0D" w:rsidRPr="000B5D0D">
        <w:rPr>
          <w:rFonts w:ascii="Times New Roman" w:hAnsi="Times New Roman" w:cs="Times New Roman"/>
          <w:sz w:val="24"/>
          <w:szCs w:val="24"/>
        </w:rPr>
        <w:tab/>
        <w:t xml:space="preserve">Ste. Anne de Bellevue, </w:t>
      </w:r>
      <w:r w:rsidRPr="000B5D0D">
        <w:rPr>
          <w:rFonts w:ascii="Times New Roman" w:hAnsi="Times New Roman" w:cs="Times New Roman"/>
          <w:sz w:val="24"/>
          <w:szCs w:val="24"/>
        </w:rPr>
        <w:t>Quebec H9X 3V9</w:t>
      </w:r>
      <w:r w:rsidR="000B5D0D" w:rsidRPr="000B5D0D">
        <w:rPr>
          <w:rFonts w:ascii="Times New Roman" w:hAnsi="Times New Roman" w:cs="Times New Roman"/>
          <w:sz w:val="24"/>
          <w:szCs w:val="24"/>
        </w:rPr>
        <w:t>.</w:t>
      </w:r>
    </w:p>
    <w:p w14:paraId="1808792A" w14:textId="77777777" w:rsidR="000B5D0D" w:rsidRPr="000B5D0D" w:rsidRDefault="000B5D0D" w:rsidP="000B5D0D">
      <w:pPr>
        <w:pStyle w:val="ListParagraph"/>
        <w:numPr>
          <w:ilvl w:val="0"/>
          <w:numId w:val="17"/>
        </w:numPr>
        <w:spacing w:line="360" w:lineRule="auto"/>
        <w:jc w:val="both"/>
        <w:rPr>
          <w:rFonts w:ascii="Times New Roman" w:hAnsi="Times New Roman" w:cs="Times New Roman"/>
          <w:sz w:val="24"/>
          <w:szCs w:val="24"/>
        </w:rPr>
      </w:pPr>
      <w:r w:rsidRPr="000B5D0D">
        <w:rPr>
          <w:rFonts w:ascii="Times New Roman" w:hAnsi="Times New Roman" w:cs="Times New Roman"/>
          <w:sz w:val="24"/>
          <w:szCs w:val="24"/>
        </w:rPr>
        <w:t xml:space="preserve">Liberty, J. T., Okonkwo, W. I and </w:t>
      </w:r>
      <w:proofErr w:type="spellStart"/>
      <w:r w:rsidRPr="000B5D0D">
        <w:rPr>
          <w:rFonts w:ascii="Times New Roman" w:hAnsi="Times New Roman" w:cs="Times New Roman"/>
          <w:sz w:val="24"/>
          <w:szCs w:val="24"/>
        </w:rPr>
        <w:t>Echiegu</w:t>
      </w:r>
      <w:proofErr w:type="spellEnd"/>
      <w:r w:rsidRPr="000B5D0D">
        <w:rPr>
          <w:rFonts w:ascii="Times New Roman" w:hAnsi="Times New Roman" w:cs="Times New Roman"/>
          <w:sz w:val="24"/>
          <w:szCs w:val="24"/>
        </w:rPr>
        <w:t xml:space="preserve">, E. A., (2013). Evaporative Cooling: A postharvest technology for fruits and vegetables preservation. </w:t>
      </w:r>
      <w:r w:rsidRPr="000B5D0D">
        <w:rPr>
          <w:rFonts w:ascii="Times New Roman" w:hAnsi="Times New Roman" w:cs="Times New Roman"/>
          <w:i/>
          <w:sz w:val="24"/>
          <w:szCs w:val="24"/>
        </w:rPr>
        <w:t xml:space="preserve">International Journal of Scientific </w:t>
      </w:r>
      <w:r w:rsidRPr="000B5D0D">
        <w:rPr>
          <w:rFonts w:ascii="Times New Roman" w:hAnsi="Times New Roman" w:cs="Times New Roman"/>
          <w:i/>
          <w:sz w:val="24"/>
          <w:szCs w:val="24"/>
        </w:rPr>
        <w:tab/>
        <w:t>&amp; Engineering Research</w:t>
      </w:r>
      <w:r w:rsidRPr="000B5D0D">
        <w:rPr>
          <w:rFonts w:ascii="Times New Roman" w:hAnsi="Times New Roman" w:cs="Times New Roman"/>
          <w:sz w:val="24"/>
          <w:szCs w:val="24"/>
        </w:rPr>
        <w:t xml:space="preserve">, </w:t>
      </w:r>
      <w:r w:rsidRPr="000B5D0D">
        <w:rPr>
          <w:rFonts w:ascii="Times New Roman" w:hAnsi="Times New Roman" w:cs="Times New Roman"/>
          <w:i/>
          <w:sz w:val="24"/>
          <w:szCs w:val="24"/>
        </w:rPr>
        <w:t>4</w:t>
      </w:r>
      <w:r w:rsidRPr="000B5D0D">
        <w:rPr>
          <w:rFonts w:ascii="Times New Roman" w:hAnsi="Times New Roman" w:cs="Times New Roman"/>
          <w:sz w:val="24"/>
          <w:szCs w:val="24"/>
        </w:rPr>
        <w:t>(8), 2257-2266.</w:t>
      </w:r>
    </w:p>
    <w:p w14:paraId="181D0CB0" w14:textId="77777777" w:rsidR="000B5D0D" w:rsidRPr="000B5D0D" w:rsidRDefault="000B5D0D" w:rsidP="000B5D0D">
      <w:pPr>
        <w:pStyle w:val="ListParagraph"/>
        <w:numPr>
          <w:ilvl w:val="0"/>
          <w:numId w:val="17"/>
        </w:numPr>
        <w:spacing w:line="360" w:lineRule="auto"/>
        <w:jc w:val="both"/>
        <w:rPr>
          <w:rFonts w:ascii="Times New Roman" w:hAnsi="Times New Roman" w:cs="Times New Roman"/>
          <w:sz w:val="24"/>
          <w:szCs w:val="24"/>
        </w:rPr>
      </w:pPr>
      <w:proofErr w:type="spellStart"/>
      <w:r w:rsidRPr="000B5D0D">
        <w:rPr>
          <w:rFonts w:ascii="Times New Roman" w:hAnsi="Times New Roman" w:cs="Times New Roman"/>
          <w:sz w:val="24"/>
          <w:szCs w:val="24"/>
        </w:rPr>
        <w:t>Mpelasoka</w:t>
      </w:r>
      <w:proofErr w:type="spellEnd"/>
      <w:r w:rsidRPr="000B5D0D">
        <w:rPr>
          <w:rFonts w:ascii="Times New Roman" w:hAnsi="Times New Roman" w:cs="Times New Roman"/>
          <w:sz w:val="24"/>
          <w:szCs w:val="24"/>
        </w:rPr>
        <w:t xml:space="preserve">, B. S., </w:t>
      </w:r>
      <w:proofErr w:type="spellStart"/>
      <w:r w:rsidRPr="000B5D0D">
        <w:rPr>
          <w:rFonts w:ascii="Times New Roman" w:hAnsi="Times New Roman" w:cs="Times New Roman"/>
          <w:sz w:val="24"/>
          <w:szCs w:val="24"/>
        </w:rPr>
        <w:t>Behboudian</w:t>
      </w:r>
      <w:proofErr w:type="spellEnd"/>
      <w:r w:rsidRPr="000B5D0D">
        <w:rPr>
          <w:rFonts w:ascii="Times New Roman" w:hAnsi="Times New Roman" w:cs="Times New Roman"/>
          <w:sz w:val="24"/>
          <w:szCs w:val="24"/>
        </w:rPr>
        <w:t xml:space="preserve">, M. H., Dixon, J., Neal, S. M. and Caspari. H. W., (2010). Improvement of fruit quality and storage potential of ‘Braeburn’ apple through deficit irrigation. </w:t>
      </w:r>
      <w:r w:rsidRPr="000B5D0D">
        <w:rPr>
          <w:rFonts w:ascii="Times New Roman" w:hAnsi="Times New Roman" w:cs="Times New Roman"/>
          <w:i/>
          <w:sz w:val="24"/>
          <w:szCs w:val="24"/>
        </w:rPr>
        <w:t>Journal of Horticultural Science and Biotechnology</w:t>
      </w:r>
      <w:r w:rsidRPr="000B5D0D">
        <w:rPr>
          <w:rFonts w:ascii="Times New Roman" w:hAnsi="Times New Roman" w:cs="Times New Roman"/>
          <w:sz w:val="24"/>
          <w:szCs w:val="24"/>
        </w:rPr>
        <w:t xml:space="preserve">, </w:t>
      </w:r>
      <w:r w:rsidRPr="000B5D0D">
        <w:rPr>
          <w:rFonts w:ascii="Times New Roman" w:hAnsi="Times New Roman" w:cs="Times New Roman"/>
          <w:i/>
          <w:sz w:val="24"/>
          <w:szCs w:val="24"/>
        </w:rPr>
        <w:t>75</w:t>
      </w:r>
      <w:r w:rsidRPr="000B5D0D">
        <w:rPr>
          <w:rFonts w:ascii="Times New Roman" w:hAnsi="Times New Roman" w:cs="Times New Roman"/>
          <w:sz w:val="24"/>
          <w:szCs w:val="24"/>
        </w:rPr>
        <w:t>(5), 615-621.</w:t>
      </w:r>
    </w:p>
    <w:p w14:paraId="2D7C79E8" w14:textId="77777777" w:rsidR="000B5D0D" w:rsidRPr="000B5D0D" w:rsidRDefault="000B5D0D" w:rsidP="000B5D0D">
      <w:pPr>
        <w:pStyle w:val="ListParagraph"/>
        <w:numPr>
          <w:ilvl w:val="0"/>
          <w:numId w:val="17"/>
        </w:numPr>
        <w:spacing w:line="360" w:lineRule="auto"/>
        <w:jc w:val="both"/>
        <w:rPr>
          <w:rFonts w:ascii="Times New Roman" w:hAnsi="Times New Roman" w:cs="Times New Roman"/>
          <w:sz w:val="24"/>
          <w:szCs w:val="24"/>
        </w:rPr>
      </w:pPr>
      <w:proofErr w:type="spellStart"/>
      <w:r w:rsidRPr="000B5D0D">
        <w:rPr>
          <w:rFonts w:ascii="Times New Roman" w:eastAsia="TimesNewRoman" w:hAnsi="Times New Roman" w:cs="Times New Roman"/>
          <w:color w:val="000000"/>
          <w:sz w:val="24"/>
          <w:szCs w:val="24"/>
        </w:rPr>
        <w:t>Onuegbu</w:t>
      </w:r>
      <w:proofErr w:type="spellEnd"/>
      <w:r w:rsidRPr="000B5D0D">
        <w:rPr>
          <w:rFonts w:ascii="Times New Roman" w:eastAsia="TimesNewRoman" w:hAnsi="Times New Roman" w:cs="Times New Roman"/>
          <w:color w:val="000000"/>
          <w:sz w:val="24"/>
          <w:szCs w:val="24"/>
        </w:rPr>
        <w:t xml:space="preserve">, N., </w:t>
      </w:r>
      <w:proofErr w:type="spellStart"/>
      <w:r w:rsidRPr="000B5D0D">
        <w:rPr>
          <w:rFonts w:ascii="Times New Roman" w:eastAsia="TimesNewRoman" w:hAnsi="Times New Roman" w:cs="Times New Roman"/>
          <w:color w:val="000000"/>
          <w:sz w:val="24"/>
          <w:szCs w:val="24"/>
        </w:rPr>
        <w:t>Nwosuagwu</w:t>
      </w:r>
      <w:proofErr w:type="spellEnd"/>
      <w:r w:rsidRPr="000B5D0D">
        <w:rPr>
          <w:rFonts w:ascii="Times New Roman" w:eastAsia="TimesNewRoman" w:hAnsi="Times New Roman" w:cs="Times New Roman"/>
          <w:color w:val="000000"/>
          <w:sz w:val="24"/>
          <w:szCs w:val="24"/>
        </w:rPr>
        <w:t xml:space="preserve">, U., </w:t>
      </w:r>
      <w:proofErr w:type="spellStart"/>
      <w:r w:rsidRPr="000B5D0D">
        <w:rPr>
          <w:rFonts w:ascii="Times New Roman" w:eastAsia="TimesNewRoman" w:hAnsi="Times New Roman" w:cs="Times New Roman"/>
          <w:color w:val="000000"/>
          <w:sz w:val="24"/>
          <w:szCs w:val="24"/>
        </w:rPr>
        <w:t>Kabuo</w:t>
      </w:r>
      <w:proofErr w:type="spellEnd"/>
      <w:r w:rsidRPr="000B5D0D">
        <w:rPr>
          <w:rFonts w:ascii="Times New Roman" w:eastAsia="TimesNewRoman" w:hAnsi="Times New Roman" w:cs="Times New Roman"/>
          <w:color w:val="000000"/>
          <w:sz w:val="24"/>
          <w:szCs w:val="24"/>
        </w:rPr>
        <w:t xml:space="preserve">, N., Nwosu, J., and </w:t>
      </w:r>
      <w:proofErr w:type="spellStart"/>
      <w:r w:rsidRPr="000B5D0D">
        <w:rPr>
          <w:rFonts w:ascii="Times New Roman" w:eastAsia="TimesNewRoman" w:hAnsi="Times New Roman" w:cs="Times New Roman"/>
          <w:color w:val="000000"/>
          <w:sz w:val="24"/>
          <w:szCs w:val="24"/>
        </w:rPr>
        <w:t>Ihediohanma</w:t>
      </w:r>
      <w:proofErr w:type="spellEnd"/>
      <w:r w:rsidRPr="000B5D0D">
        <w:rPr>
          <w:rFonts w:ascii="Times New Roman" w:eastAsia="TimesNewRoman" w:hAnsi="Times New Roman" w:cs="Times New Roman"/>
          <w:color w:val="000000"/>
          <w:sz w:val="24"/>
          <w:szCs w:val="24"/>
        </w:rPr>
        <w:t xml:space="preserve">, N., (2011). The physical properties of </w:t>
      </w:r>
      <w:r w:rsidRPr="000B5D0D">
        <w:rPr>
          <w:rFonts w:ascii="Times New Roman" w:eastAsia="TimesNewRoman" w:hAnsi="Times New Roman" w:cs="Times New Roman"/>
          <w:i/>
          <w:iCs/>
          <w:color w:val="000000"/>
          <w:sz w:val="24"/>
          <w:szCs w:val="24"/>
        </w:rPr>
        <w:t>Ube (</w:t>
      </w:r>
      <w:proofErr w:type="spellStart"/>
      <w:r w:rsidRPr="000B5D0D">
        <w:rPr>
          <w:rFonts w:ascii="Times New Roman" w:eastAsia="TimesNewRoman" w:hAnsi="Times New Roman" w:cs="Times New Roman"/>
          <w:i/>
          <w:iCs/>
          <w:color w:val="000000"/>
          <w:sz w:val="24"/>
          <w:szCs w:val="24"/>
        </w:rPr>
        <w:t>Dacryodes</w:t>
      </w:r>
      <w:proofErr w:type="spellEnd"/>
      <w:r w:rsidRPr="000B5D0D">
        <w:rPr>
          <w:rFonts w:ascii="Times New Roman" w:eastAsia="TimesNewRoman" w:hAnsi="Times New Roman" w:cs="Times New Roman"/>
          <w:i/>
          <w:iCs/>
          <w:color w:val="000000"/>
          <w:sz w:val="24"/>
          <w:szCs w:val="24"/>
        </w:rPr>
        <w:t xml:space="preserve"> edulis) </w:t>
      </w:r>
      <w:r w:rsidRPr="000B5D0D">
        <w:rPr>
          <w:rFonts w:ascii="Times New Roman" w:eastAsia="TimesNewRoman" w:hAnsi="Times New Roman" w:cs="Times New Roman"/>
          <w:color w:val="000000"/>
          <w:sz w:val="24"/>
          <w:szCs w:val="24"/>
        </w:rPr>
        <w:t xml:space="preserve">at different stages of fruit </w:t>
      </w:r>
      <w:r w:rsidRPr="000B5D0D">
        <w:rPr>
          <w:rFonts w:ascii="Times New Roman" w:eastAsia="TimesNewRoman" w:hAnsi="Times New Roman" w:cs="Times New Roman"/>
          <w:color w:val="000000"/>
          <w:sz w:val="24"/>
          <w:szCs w:val="24"/>
        </w:rPr>
        <w:tab/>
        <w:t xml:space="preserve">development. </w:t>
      </w:r>
      <w:r w:rsidRPr="000B5D0D">
        <w:rPr>
          <w:rFonts w:ascii="Times New Roman" w:eastAsia="TimesNewRoman" w:hAnsi="Times New Roman" w:cs="Times New Roman"/>
          <w:i/>
          <w:color w:val="000000"/>
          <w:sz w:val="24"/>
          <w:szCs w:val="24"/>
        </w:rPr>
        <w:t>Nature and Science</w:t>
      </w:r>
      <w:r w:rsidRPr="000B5D0D">
        <w:rPr>
          <w:rFonts w:ascii="Times New Roman" w:eastAsia="TimesNewRoman" w:hAnsi="Times New Roman" w:cs="Times New Roman"/>
          <w:color w:val="000000"/>
          <w:sz w:val="24"/>
          <w:szCs w:val="24"/>
        </w:rPr>
        <w:t xml:space="preserve">, </w:t>
      </w:r>
      <w:r w:rsidRPr="000B5D0D">
        <w:rPr>
          <w:rFonts w:ascii="Times New Roman" w:eastAsia="TimesNewRoman" w:hAnsi="Times New Roman" w:cs="Times New Roman"/>
          <w:i/>
          <w:color w:val="000000"/>
          <w:sz w:val="24"/>
          <w:szCs w:val="24"/>
        </w:rPr>
        <w:t>9</w:t>
      </w:r>
      <w:r w:rsidRPr="000B5D0D">
        <w:rPr>
          <w:rFonts w:ascii="Times New Roman" w:eastAsia="TimesNewRoman" w:hAnsi="Times New Roman" w:cs="Times New Roman"/>
          <w:color w:val="000000"/>
          <w:sz w:val="24"/>
          <w:szCs w:val="24"/>
        </w:rPr>
        <w:t>(9), 71-75.</w:t>
      </w:r>
    </w:p>
    <w:p w14:paraId="1B5D7514" w14:textId="77777777" w:rsidR="000B5D0D" w:rsidRPr="000B5D0D" w:rsidRDefault="009B41E4" w:rsidP="000B5D0D">
      <w:pPr>
        <w:pStyle w:val="ListParagraph"/>
        <w:numPr>
          <w:ilvl w:val="0"/>
          <w:numId w:val="1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GB"/>
        </w:rPr>
        <w:t>Zegbe</w:t>
      </w:r>
      <w:proofErr w:type="spellEnd"/>
      <w:r>
        <w:rPr>
          <w:rFonts w:ascii="Times New Roman" w:hAnsi="Times New Roman" w:cs="Times New Roman"/>
          <w:sz w:val="24"/>
          <w:szCs w:val="24"/>
          <w:lang w:val="en-GB"/>
        </w:rPr>
        <w:t>, J. A. and Mena J., (201</w:t>
      </w:r>
      <w:r w:rsidR="000B5D0D" w:rsidRPr="0070289F">
        <w:rPr>
          <w:rFonts w:ascii="Times New Roman" w:hAnsi="Times New Roman" w:cs="Times New Roman"/>
          <w:sz w:val="24"/>
          <w:szCs w:val="24"/>
          <w:lang w:val="en-GB"/>
        </w:rPr>
        <w:t xml:space="preserve">9). </w:t>
      </w:r>
      <w:r w:rsidR="000B5D0D" w:rsidRPr="0070289F">
        <w:rPr>
          <w:rFonts w:ascii="Times New Roman" w:hAnsi="Times New Roman" w:cs="Times New Roman"/>
          <w:sz w:val="24"/>
          <w:szCs w:val="24"/>
        </w:rPr>
        <w:t xml:space="preserve">Flower bud thinning in ‘Rojo Liso’ cactus pear. </w:t>
      </w:r>
      <w:r w:rsidR="000B5D0D" w:rsidRPr="0070289F">
        <w:rPr>
          <w:rFonts w:ascii="Times New Roman" w:hAnsi="Times New Roman" w:cs="Times New Roman"/>
          <w:i/>
          <w:sz w:val="24"/>
          <w:szCs w:val="24"/>
        </w:rPr>
        <w:t>Journal of Horticultural Science and Biotechnology</w:t>
      </w:r>
      <w:r w:rsidR="000B5D0D" w:rsidRPr="0070289F">
        <w:rPr>
          <w:rFonts w:ascii="Times New Roman" w:hAnsi="Times New Roman" w:cs="Times New Roman"/>
          <w:sz w:val="24"/>
          <w:szCs w:val="24"/>
        </w:rPr>
        <w:t xml:space="preserve">, </w:t>
      </w:r>
      <w:r w:rsidR="000B5D0D" w:rsidRPr="0070289F">
        <w:rPr>
          <w:rFonts w:ascii="Times New Roman" w:hAnsi="Times New Roman" w:cs="Times New Roman"/>
          <w:i/>
          <w:sz w:val="24"/>
          <w:szCs w:val="24"/>
        </w:rPr>
        <w:t>84</w:t>
      </w:r>
      <w:r w:rsidR="000B5D0D" w:rsidRPr="0070289F">
        <w:rPr>
          <w:rFonts w:ascii="Times New Roman" w:hAnsi="Times New Roman" w:cs="Times New Roman"/>
          <w:sz w:val="24"/>
          <w:szCs w:val="24"/>
        </w:rPr>
        <w:t>(6), 595-598.</w:t>
      </w:r>
    </w:p>
    <w:sectPr w:rsidR="000B5D0D" w:rsidRPr="000B5D0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8B11C" w14:textId="77777777" w:rsidR="009E524B" w:rsidRDefault="009E524B" w:rsidP="00A61939">
      <w:pPr>
        <w:spacing w:after="0" w:line="240" w:lineRule="auto"/>
      </w:pPr>
      <w:r>
        <w:separator/>
      </w:r>
    </w:p>
  </w:endnote>
  <w:endnote w:type="continuationSeparator" w:id="0">
    <w:p w14:paraId="522E196E" w14:textId="77777777" w:rsidR="009E524B" w:rsidRDefault="009E524B" w:rsidP="00A6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ld">
    <w:altName w:val="Times New Roman"/>
    <w:panose1 w:val="00000000000000000000"/>
    <w:charset w:val="00"/>
    <w:family w:val="roman"/>
    <w:notTrueType/>
    <w:pitch w:val="default"/>
  </w:font>
  <w:font w:name="TimesNewRoman">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FD79A" w14:textId="77777777" w:rsidR="00665F98" w:rsidRDefault="00665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9470704"/>
      <w:docPartObj>
        <w:docPartGallery w:val="Page Numbers (Bottom of Page)"/>
        <w:docPartUnique/>
      </w:docPartObj>
    </w:sdtPr>
    <w:sdtEndPr>
      <w:rPr>
        <w:noProof/>
      </w:rPr>
    </w:sdtEndPr>
    <w:sdtContent>
      <w:p w14:paraId="0C2AF04C" w14:textId="77777777" w:rsidR="00A61939" w:rsidRDefault="00A61939">
        <w:pPr>
          <w:pStyle w:val="Footer"/>
          <w:jc w:val="right"/>
        </w:pPr>
        <w:r>
          <w:fldChar w:fldCharType="begin"/>
        </w:r>
        <w:r>
          <w:instrText xml:space="preserve"> PAGE   \* MERGEFORMAT </w:instrText>
        </w:r>
        <w:r>
          <w:fldChar w:fldCharType="separate"/>
        </w:r>
        <w:r w:rsidR="009B41E4">
          <w:rPr>
            <w:noProof/>
          </w:rPr>
          <w:t>11</w:t>
        </w:r>
        <w:r>
          <w:rPr>
            <w:noProof/>
          </w:rPr>
          <w:fldChar w:fldCharType="end"/>
        </w:r>
      </w:p>
    </w:sdtContent>
  </w:sdt>
  <w:p w14:paraId="665145CF" w14:textId="77777777" w:rsidR="00A61939" w:rsidRDefault="00A619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8BED3" w14:textId="77777777" w:rsidR="00665F98" w:rsidRDefault="00665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0595D" w14:textId="77777777" w:rsidR="009E524B" w:rsidRDefault="009E524B" w:rsidP="00A61939">
      <w:pPr>
        <w:spacing w:after="0" w:line="240" w:lineRule="auto"/>
      </w:pPr>
      <w:r>
        <w:separator/>
      </w:r>
    </w:p>
  </w:footnote>
  <w:footnote w:type="continuationSeparator" w:id="0">
    <w:p w14:paraId="7796C88E" w14:textId="77777777" w:rsidR="009E524B" w:rsidRDefault="009E524B" w:rsidP="00A61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F5DD4" w14:textId="67E63CAB" w:rsidR="00665F98" w:rsidRDefault="00665F98">
    <w:pPr>
      <w:pStyle w:val="Header"/>
    </w:pPr>
    <w:r>
      <w:rPr>
        <w:noProof/>
      </w:rPr>
      <w:pict w14:anchorId="1BE2D3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919132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BE4BC" w14:textId="0E863612" w:rsidR="00665F98" w:rsidRDefault="00665F98">
    <w:pPr>
      <w:pStyle w:val="Header"/>
    </w:pPr>
    <w:r>
      <w:rPr>
        <w:noProof/>
      </w:rPr>
      <w:pict w14:anchorId="7A4044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919133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C7507" w14:textId="7D77E6AA" w:rsidR="00665F98" w:rsidRDefault="00665F98">
    <w:pPr>
      <w:pStyle w:val="Header"/>
    </w:pPr>
    <w:r>
      <w:rPr>
        <w:noProof/>
      </w:rPr>
      <w:pict w14:anchorId="30490C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919132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C6313"/>
    <w:multiLevelType w:val="hybridMultilevel"/>
    <w:tmpl w:val="A96640E6"/>
    <w:lvl w:ilvl="0" w:tplc="D65C3034">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34F45"/>
    <w:multiLevelType w:val="hybridMultilevel"/>
    <w:tmpl w:val="67E06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B4D96"/>
    <w:multiLevelType w:val="hybridMultilevel"/>
    <w:tmpl w:val="467A1072"/>
    <w:lvl w:ilvl="0" w:tplc="5694FF7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52804"/>
    <w:multiLevelType w:val="multilevel"/>
    <w:tmpl w:val="79565376"/>
    <w:lvl w:ilvl="0">
      <w:start w:val="1"/>
      <w:numFmt w:val="lowerLetter"/>
      <w:lvlText w:val="%1."/>
      <w:lvlJc w:val="right"/>
      <w:pPr>
        <w:ind w:left="720" w:hanging="360"/>
      </w:pPr>
      <w:rPr>
        <w:rFonts w:asciiTheme="minorHAnsi" w:eastAsiaTheme="minorHAnsi" w:hAnsiTheme="minorHAnsi"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656602"/>
    <w:multiLevelType w:val="hybridMultilevel"/>
    <w:tmpl w:val="5FD027FC"/>
    <w:lvl w:ilvl="0" w:tplc="6CF6AC4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DD0314"/>
    <w:multiLevelType w:val="hybridMultilevel"/>
    <w:tmpl w:val="8586FE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94BAF"/>
    <w:multiLevelType w:val="hybridMultilevel"/>
    <w:tmpl w:val="757206A2"/>
    <w:lvl w:ilvl="0" w:tplc="8A46242E">
      <w:start w:val="1"/>
      <w:numFmt w:val="lowerRoman"/>
      <w:lvlText w:val="%1."/>
      <w:lvlJc w:val="left"/>
      <w:pPr>
        <w:ind w:left="1080" w:hanging="720"/>
      </w:pPr>
      <w:rPr>
        <w:rFonts w:hint="default"/>
        <w:color w:val="auto"/>
      </w:rPr>
    </w:lvl>
    <w:lvl w:ilvl="1" w:tplc="04090019">
      <w:start w:val="1"/>
      <w:numFmt w:val="lowerLetter"/>
      <w:lvlText w:val="%2."/>
      <w:lvlJc w:val="left"/>
      <w:pPr>
        <w:ind w:left="1440" w:hanging="360"/>
      </w:pPr>
    </w:lvl>
    <w:lvl w:ilvl="2" w:tplc="F7F06AD8">
      <w:start w:val="1"/>
      <w:numFmt w:val="lowerRoman"/>
      <w:lvlText w:val="%3."/>
      <w:lvlJc w:val="right"/>
      <w:pPr>
        <w:ind w:left="2160" w:hanging="180"/>
      </w:pPr>
      <w:rPr>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B6D16"/>
    <w:multiLevelType w:val="hybridMultilevel"/>
    <w:tmpl w:val="7ED2C2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8204A4F"/>
    <w:multiLevelType w:val="hybridMultilevel"/>
    <w:tmpl w:val="EBA49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C81187"/>
    <w:multiLevelType w:val="hybridMultilevel"/>
    <w:tmpl w:val="9FE24C98"/>
    <w:lvl w:ilvl="0" w:tplc="D1F2B64A">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F01B4E"/>
    <w:multiLevelType w:val="hybridMultilevel"/>
    <w:tmpl w:val="60D4434C"/>
    <w:lvl w:ilvl="0" w:tplc="957E941E">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4B6CCE"/>
    <w:multiLevelType w:val="hybridMultilevel"/>
    <w:tmpl w:val="A3546C3C"/>
    <w:lvl w:ilvl="0" w:tplc="EF5650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BC3134"/>
    <w:multiLevelType w:val="hybridMultilevel"/>
    <w:tmpl w:val="F56E43A4"/>
    <w:lvl w:ilvl="0" w:tplc="362EE2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345AA5"/>
    <w:multiLevelType w:val="hybridMultilevel"/>
    <w:tmpl w:val="E8F836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2542E5"/>
    <w:multiLevelType w:val="hybridMultilevel"/>
    <w:tmpl w:val="D696F4EC"/>
    <w:lvl w:ilvl="0" w:tplc="D40C4EBC">
      <w:start w:val="1"/>
      <w:numFmt w:val="lowerRoman"/>
      <w:lvlText w:val="%1."/>
      <w:lvlJc w:val="left"/>
      <w:pPr>
        <w:ind w:left="1080" w:hanging="72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E44A94"/>
    <w:multiLevelType w:val="multilevel"/>
    <w:tmpl w:val="A7B42A2A"/>
    <w:lvl w:ilvl="0">
      <w:start w:val="4"/>
      <w:numFmt w:val="decimal"/>
      <w:lvlText w:val="%1"/>
      <w:lvlJc w:val="left"/>
      <w:pPr>
        <w:ind w:left="360" w:hanging="360"/>
      </w:pPr>
      <w:rPr>
        <w:rFonts w:hint="default"/>
      </w:rPr>
    </w:lvl>
    <w:lvl w:ilvl="1">
      <w:start w:val="7"/>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7EE316A5"/>
    <w:multiLevelType w:val="hybridMultilevel"/>
    <w:tmpl w:val="01FEEA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6348837">
    <w:abstractNumId w:val="12"/>
  </w:num>
  <w:num w:numId="2" w16cid:durableId="651719596">
    <w:abstractNumId w:val="7"/>
  </w:num>
  <w:num w:numId="3" w16cid:durableId="1997680519">
    <w:abstractNumId w:val="4"/>
  </w:num>
  <w:num w:numId="4" w16cid:durableId="349988596">
    <w:abstractNumId w:val="11"/>
  </w:num>
  <w:num w:numId="5" w16cid:durableId="1502546503">
    <w:abstractNumId w:val="13"/>
  </w:num>
  <w:num w:numId="6" w16cid:durableId="382943637">
    <w:abstractNumId w:val="5"/>
  </w:num>
  <w:num w:numId="7" w16cid:durableId="1602226948">
    <w:abstractNumId w:val="1"/>
  </w:num>
  <w:num w:numId="8" w16cid:durableId="1094516974">
    <w:abstractNumId w:val="14"/>
  </w:num>
  <w:num w:numId="9" w16cid:durableId="1430808482">
    <w:abstractNumId w:val="6"/>
  </w:num>
  <w:num w:numId="10" w16cid:durableId="1102259234">
    <w:abstractNumId w:val="2"/>
  </w:num>
  <w:num w:numId="11" w16cid:durableId="427389066">
    <w:abstractNumId w:val="16"/>
  </w:num>
  <w:num w:numId="12" w16cid:durableId="1460757458">
    <w:abstractNumId w:val="15"/>
  </w:num>
  <w:num w:numId="13" w16cid:durableId="1817720485">
    <w:abstractNumId w:val="9"/>
  </w:num>
  <w:num w:numId="14" w16cid:durableId="969096644">
    <w:abstractNumId w:val="0"/>
  </w:num>
  <w:num w:numId="15" w16cid:durableId="1799566901">
    <w:abstractNumId w:val="10"/>
  </w:num>
  <w:num w:numId="16" w16cid:durableId="938488966">
    <w:abstractNumId w:val="3"/>
  </w:num>
  <w:num w:numId="17" w16cid:durableId="21423795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4AA"/>
    <w:rsid w:val="000327B0"/>
    <w:rsid w:val="00075EDF"/>
    <w:rsid w:val="000B5D0D"/>
    <w:rsid w:val="000F42DF"/>
    <w:rsid w:val="00195C66"/>
    <w:rsid w:val="001B2AC5"/>
    <w:rsid w:val="00290856"/>
    <w:rsid w:val="00320653"/>
    <w:rsid w:val="004506DE"/>
    <w:rsid w:val="005338F9"/>
    <w:rsid w:val="005E6B10"/>
    <w:rsid w:val="005F74AA"/>
    <w:rsid w:val="00665F98"/>
    <w:rsid w:val="006824B4"/>
    <w:rsid w:val="00697DA6"/>
    <w:rsid w:val="006F0BA6"/>
    <w:rsid w:val="0071193C"/>
    <w:rsid w:val="00712582"/>
    <w:rsid w:val="007143A7"/>
    <w:rsid w:val="00797392"/>
    <w:rsid w:val="007C4438"/>
    <w:rsid w:val="00854942"/>
    <w:rsid w:val="00923417"/>
    <w:rsid w:val="00933BA7"/>
    <w:rsid w:val="009A3DDE"/>
    <w:rsid w:val="009B41E4"/>
    <w:rsid w:val="009B5BDB"/>
    <w:rsid w:val="009E524B"/>
    <w:rsid w:val="00A07211"/>
    <w:rsid w:val="00A61939"/>
    <w:rsid w:val="00AB447B"/>
    <w:rsid w:val="00AC4A05"/>
    <w:rsid w:val="00B6394B"/>
    <w:rsid w:val="00C6770A"/>
    <w:rsid w:val="00C72D76"/>
    <w:rsid w:val="00C85B6B"/>
    <w:rsid w:val="00CA5253"/>
    <w:rsid w:val="00CB7754"/>
    <w:rsid w:val="00D24262"/>
    <w:rsid w:val="00D4710C"/>
    <w:rsid w:val="00D60D3A"/>
    <w:rsid w:val="00DB67CC"/>
    <w:rsid w:val="00EA2A05"/>
    <w:rsid w:val="00EB539D"/>
    <w:rsid w:val="00F36884"/>
    <w:rsid w:val="00F94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26781"/>
  <w15:chartTrackingRefBased/>
  <w15:docId w15:val="{BAE48DE4-3E7D-400D-901F-3B9E0FCE8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4AA"/>
  </w:style>
  <w:style w:type="paragraph" w:styleId="Heading2">
    <w:name w:val="heading 2"/>
    <w:basedOn w:val="Normal"/>
    <w:next w:val="Normal"/>
    <w:link w:val="Heading2Char"/>
    <w:uiPriority w:val="9"/>
    <w:unhideWhenUsed/>
    <w:qFormat/>
    <w:rsid w:val="005F74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F74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74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F74AA"/>
    <w:rPr>
      <w:rFonts w:asciiTheme="majorHAnsi" w:eastAsiaTheme="majorEastAsia" w:hAnsiTheme="majorHAnsi" w:cstheme="majorBidi"/>
      <w:color w:val="1F3763" w:themeColor="accent1" w:themeShade="7F"/>
      <w:sz w:val="24"/>
      <w:szCs w:val="24"/>
    </w:rPr>
  </w:style>
  <w:style w:type="character" w:customStyle="1" w:styleId="fontstyle01">
    <w:name w:val="fontstyle01"/>
    <w:basedOn w:val="DefaultParagraphFont"/>
    <w:rsid w:val="005F74AA"/>
    <w:rPr>
      <w:rFonts w:ascii="Bold" w:hAnsi="Bold" w:hint="default"/>
      <w:b/>
      <w:bCs/>
      <w:i w:val="0"/>
      <w:iCs w:val="0"/>
      <w:color w:val="000000"/>
      <w:sz w:val="20"/>
      <w:szCs w:val="20"/>
    </w:rPr>
  </w:style>
  <w:style w:type="paragraph" w:styleId="ListParagraph">
    <w:name w:val="List Paragraph"/>
    <w:basedOn w:val="Normal"/>
    <w:uiPriority w:val="34"/>
    <w:qFormat/>
    <w:rsid w:val="005F74AA"/>
    <w:pPr>
      <w:ind w:left="720"/>
      <w:contextualSpacing/>
    </w:pPr>
  </w:style>
  <w:style w:type="character" w:customStyle="1" w:styleId="fontstyle21">
    <w:name w:val="fontstyle21"/>
    <w:basedOn w:val="DefaultParagraphFont"/>
    <w:rsid w:val="005F74AA"/>
    <w:rPr>
      <w:rFonts w:ascii="TimesNewRoman" w:eastAsia="TimesNewRoman" w:hAnsi="TimesNewRoman" w:hint="eastAsia"/>
      <w:b w:val="0"/>
      <w:bCs w:val="0"/>
      <w:i w:val="0"/>
      <w:iCs w:val="0"/>
      <w:color w:val="000000"/>
      <w:sz w:val="20"/>
      <w:szCs w:val="20"/>
    </w:rPr>
  </w:style>
  <w:style w:type="paragraph" w:styleId="Header">
    <w:name w:val="header"/>
    <w:basedOn w:val="Normal"/>
    <w:link w:val="HeaderChar"/>
    <w:uiPriority w:val="99"/>
    <w:unhideWhenUsed/>
    <w:rsid w:val="00A619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939"/>
  </w:style>
  <w:style w:type="paragraph" w:styleId="Footer">
    <w:name w:val="footer"/>
    <w:basedOn w:val="Normal"/>
    <w:link w:val="FooterChar"/>
    <w:uiPriority w:val="99"/>
    <w:unhideWhenUsed/>
    <w:rsid w:val="00A619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939"/>
  </w:style>
  <w:style w:type="character" w:styleId="Hyperlink">
    <w:name w:val="Hyperlink"/>
    <w:basedOn w:val="DefaultParagraphFont"/>
    <w:uiPriority w:val="99"/>
    <w:unhideWhenUsed/>
    <w:rsid w:val="00B6394B"/>
    <w:rPr>
      <w:color w:val="0563C1" w:themeColor="hyperlink"/>
      <w:u w:val="single"/>
    </w:rPr>
  </w:style>
  <w:style w:type="character" w:styleId="UnresolvedMention">
    <w:name w:val="Unresolved Mention"/>
    <w:basedOn w:val="DefaultParagraphFont"/>
    <w:uiPriority w:val="99"/>
    <w:semiHidden/>
    <w:unhideWhenUsed/>
    <w:rsid w:val="00450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1.bin"/><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chart" Target="charts/chart4.xm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hyperlink" Target="http://www.worldscientificnews.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1.xm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2020%20stuff\Mr%20Adeosun\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2020%20stuff\Mr%20Adeosun\Dry%20bulb%20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2020%20stuff\Mr%20Adeosun\Dry%20bulb%20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2020%20stuff\Mr%20Adeosun\Dry%20bulb%20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t>Fresh </a:t>
            </a:r>
            <a:r>
              <a:rPr lang="en-GB" sz="1400" b="0" i="0" u="none" strike="noStrike" baseline="0">
                <a:effectLst/>
              </a:rPr>
              <a:t>African pear</a:t>
            </a:r>
            <a:endParaRPr lang="en-US"/>
          </a:p>
        </c:rich>
      </c:tx>
      <c:layout>
        <c:manualLayout>
          <c:xMode val="edge"/>
          <c:yMode val="edge"/>
          <c:x val="0.73852777777777778"/>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4.4046369203849522E-2"/>
          <c:w val="0.91666666666666652"/>
          <c:h val="0.79137321376494607"/>
        </c:manualLayout>
      </c:layout>
      <c:pie3DChart>
        <c:varyColors val="1"/>
        <c:ser>
          <c:idx val="0"/>
          <c:order val="0"/>
          <c:tx>
            <c:strRef>
              <c:f>Sheet6!$E$3</c:f>
              <c:strCache>
                <c:ptCount val="1"/>
                <c:pt idx="0">
                  <c:v>Fresh Ube Fruit</c:v>
                </c:pt>
              </c:strCache>
            </c:strRef>
          </c:tx>
          <c:spPr>
            <a:ln w="19050">
              <a:solidFill>
                <a:schemeClr val="tx1"/>
              </a:solidFill>
            </a:ln>
          </c:spPr>
          <c:dPt>
            <c:idx val="0"/>
            <c:bubble3D val="0"/>
            <c:spPr>
              <a:solidFill>
                <a:schemeClr val="accent1"/>
              </a:solidFill>
              <a:ln w="19050">
                <a:solidFill>
                  <a:schemeClr val="tx1"/>
                </a:solidFill>
              </a:ln>
              <a:effectLst/>
              <a:sp3d contourW="19050">
                <a:contourClr>
                  <a:schemeClr val="tx1"/>
                </a:contourClr>
              </a:sp3d>
            </c:spPr>
            <c:extLst>
              <c:ext xmlns:c16="http://schemas.microsoft.com/office/drawing/2014/chart" uri="{C3380CC4-5D6E-409C-BE32-E72D297353CC}">
                <c16:uniqueId val="{00000001-9EDF-44A8-8EA0-A9F3B432DD16}"/>
              </c:ext>
            </c:extLst>
          </c:dPt>
          <c:dPt>
            <c:idx val="1"/>
            <c:bubble3D val="0"/>
            <c:spPr>
              <a:solidFill>
                <a:srgbClr val="C00000"/>
              </a:solidFill>
              <a:ln w="19050">
                <a:solidFill>
                  <a:schemeClr val="tx1"/>
                </a:solidFill>
              </a:ln>
              <a:effectLst/>
              <a:sp3d contourW="19050">
                <a:contourClr>
                  <a:schemeClr val="tx1"/>
                </a:contourClr>
              </a:sp3d>
            </c:spPr>
            <c:extLst>
              <c:ext xmlns:c16="http://schemas.microsoft.com/office/drawing/2014/chart" uri="{C3380CC4-5D6E-409C-BE32-E72D297353CC}">
                <c16:uniqueId val="{00000003-9EDF-44A8-8EA0-A9F3B432DD16}"/>
              </c:ext>
            </c:extLst>
          </c:dPt>
          <c:dPt>
            <c:idx val="2"/>
            <c:bubble3D val="0"/>
            <c:spPr>
              <a:solidFill>
                <a:schemeClr val="accent3"/>
              </a:solidFill>
              <a:ln w="19050">
                <a:solidFill>
                  <a:schemeClr val="tx1"/>
                </a:solidFill>
              </a:ln>
              <a:effectLst/>
              <a:sp3d contourW="19050">
                <a:contourClr>
                  <a:schemeClr val="tx1"/>
                </a:contourClr>
              </a:sp3d>
            </c:spPr>
            <c:extLst>
              <c:ext xmlns:c16="http://schemas.microsoft.com/office/drawing/2014/chart" uri="{C3380CC4-5D6E-409C-BE32-E72D297353CC}">
                <c16:uniqueId val="{00000005-9EDF-44A8-8EA0-A9F3B432DD16}"/>
              </c:ext>
            </c:extLst>
          </c:dPt>
          <c:dPt>
            <c:idx val="3"/>
            <c:bubble3D val="0"/>
            <c:spPr>
              <a:solidFill>
                <a:schemeClr val="accent4"/>
              </a:solidFill>
              <a:ln w="19050">
                <a:solidFill>
                  <a:schemeClr val="tx1"/>
                </a:solidFill>
              </a:ln>
              <a:effectLst/>
              <a:sp3d contourW="19050">
                <a:contourClr>
                  <a:schemeClr val="tx1"/>
                </a:contourClr>
              </a:sp3d>
            </c:spPr>
            <c:extLst>
              <c:ext xmlns:c16="http://schemas.microsoft.com/office/drawing/2014/chart" uri="{C3380CC4-5D6E-409C-BE32-E72D297353CC}">
                <c16:uniqueId val="{00000007-9EDF-44A8-8EA0-A9F3B432DD16}"/>
              </c:ext>
            </c:extLst>
          </c:dPt>
          <c:dPt>
            <c:idx val="4"/>
            <c:bubble3D val="0"/>
            <c:spPr>
              <a:solidFill>
                <a:srgbClr val="002060"/>
              </a:solidFill>
              <a:ln w="19050">
                <a:solidFill>
                  <a:schemeClr val="tx1"/>
                </a:solidFill>
              </a:ln>
              <a:effectLst/>
              <a:sp3d contourW="19050">
                <a:contourClr>
                  <a:schemeClr val="tx1"/>
                </a:contourClr>
              </a:sp3d>
            </c:spPr>
            <c:extLst>
              <c:ext xmlns:c16="http://schemas.microsoft.com/office/drawing/2014/chart" uri="{C3380CC4-5D6E-409C-BE32-E72D297353CC}">
                <c16:uniqueId val="{00000009-9EDF-44A8-8EA0-A9F3B432DD16}"/>
              </c:ext>
            </c:extLst>
          </c:dPt>
          <c:dPt>
            <c:idx val="5"/>
            <c:bubble3D val="0"/>
            <c:spPr>
              <a:solidFill>
                <a:schemeClr val="accent6"/>
              </a:solidFill>
              <a:ln w="19050">
                <a:solidFill>
                  <a:schemeClr val="tx1"/>
                </a:solidFill>
              </a:ln>
              <a:effectLst/>
              <a:sp3d contourW="19050">
                <a:contourClr>
                  <a:schemeClr val="tx1"/>
                </a:contourClr>
              </a:sp3d>
            </c:spPr>
            <c:extLst>
              <c:ext xmlns:c16="http://schemas.microsoft.com/office/drawing/2014/chart" uri="{C3380CC4-5D6E-409C-BE32-E72D297353CC}">
                <c16:uniqueId val="{0000000B-9EDF-44A8-8EA0-A9F3B432DD16}"/>
              </c:ext>
            </c:extLst>
          </c:dPt>
          <c:dLbls>
            <c:dLbl>
              <c:idx val="0"/>
              <c:layout>
                <c:manualLayout>
                  <c:x val="-3.4250874890639181E-3"/>
                  <c:y val="0"/>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EDF-44A8-8EA0-A9F3B432DD16}"/>
                </c:ext>
              </c:extLst>
            </c:dLbl>
            <c:dLbl>
              <c:idx val="4"/>
              <c:layout>
                <c:manualLayout>
                  <c:x val="3.009864391951006E-2"/>
                  <c:y val="-1.4069323808750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EDF-44A8-8EA0-A9F3B432DD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Sheet6!$D$4:$D$9</c:f>
              <c:strCache>
                <c:ptCount val="6"/>
                <c:pt idx="0">
                  <c:v>Ash Content </c:v>
                </c:pt>
                <c:pt idx="1">
                  <c:v>Moisture Content </c:v>
                </c:pt>
                <c:pt idx="2">
                  <c:v>Crude Fat Content </c:v>
                </c:pt>
                <c:pt idx="3">
                  <c:v>Crude Fibre Content </c:v>
                </c:pt>
                <c:pt idx="4">
                  <c:v>Protein Content </c:v>
                </c:pt>
                <c:pt idx="5">
                  <c:v>Carbohydrate Content</c:v>
                </c:pt>
              </c:strCache>
            </c:strRef>
          </c:cat>
          <c:val>
            <c:numRef>
              <c:f>Sheet6!$E$4:$E$9</c:f>
              <c:numCache>
                <c:formatCode>0.00</c:formatCode>
                <c:ptCount val="6"/>
                <c:pt idx="0">
                  <c:v>1.5429999999999999</c:v>
                </c:pt>
                <c:pt idx="1">
                  <c:v>36.860999999999997</c:v>
                </c:pt>
                <c:pt idx="2">
                  <c:v>28.245999999999999</c:v>
                </c:pt>
                <c:pt idx="3">
                  <c:v>16.239000000000001</c:v>
                </c:pt>
                <c:pt idx="4">
                  <c:v>4.0049999999999999</c:v>
                </c:pt>
                <c:pt idx="5">
                  <c:v>13.106</c:v>
                </c:pt>
              </c:numCache>
            </c:numRef>
          </c:val>
          <c:extLst>
            <c:ext xmlns:c16="http://schemas.microsoft.com/office/drawing/2014/chart" uri="{C3380CC4-5D6E-409C-BE32-E72D297353CC}">
              <c16:uniqueId val="{0000000C-9EDF-44A8-8EA0-A9F3B432DD16}"/>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6848009623797028"/>
          <c:y val="0.8327529892096821"/>
          <c:w val="0.76368175853018372"/>
          <c:h val="0.147767405362989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GB"/>
              <a:t>Morning</a:t>
            </a:r>
          </a:p>
        </c:rich>
      </c:tx>
      <c:layout>
        <c:manualLayout>
          <c:xMode val="edge"/>
          <c:yMode val="edge"/>
          <c:x val="0.16887645699760237"/>
          <c:y val="2.79720279720279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2955946286980047"/>
          <c:y val="1.8583712085277402E-2"/>
          <c:w val="0.84604100706654339"/>
          <c:h val="0.80327147917699104"/>
        </c:manualLayout>
      </c:layout>
      <c:scatterChart>
        <c:scatterStyle val="smoothMarker"/>
        <c:varyColors val="0"/>
        <c:ser>
          <c:idx val="0"/>
          <c:order val="0"/>
          <c:tx>
            <c:strRef>
              <c:f>'Weight loss'!$W$2</c:f>
              <c:strCache>
                <c:ptCount val="1"/>
                <c:pt idx="0">
                  <c:v>Coconut hust</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'Weight loss'!$V$21:$V$27</c:f>
              <c:numCache>
                <c:formatCode>General</c:formatCode>
                <c:ptCount val="7"/>
                <c:pt idx="0">
                  <c:v>0</c:v>
                </c:pt>
                <c:pt idx="1">
                  <c:v>1</c:v>
                </c:pt>
                <c:pt idx="2">
                  <c:v>2</c:v>
                </c:pt>
                <c:pt idx="3">
                  <c:v>4</c:v>
                </c:pt>
                <c:pt idx="4">
                  <c:v>5</c:v>
                </c:pt>
                <c:pt idx="5">
                  <c:v>6</c:v>
                </c:pt>
                <c:pt idx="6">
                  <c:v>7</c:v>
                </c:pt>
              </c:numCache>
            </c:numRef>
          </c:xVal>
          <c:yVal>
            <c:numRef>
              <c:f>'Weight loss'!$W$21:$W$27</c:f>
              <c:numCache>
                <c:formatCode>0.00</c:formatCode>
                <c:ptCount val="7"/>
                <c:pt idx="0">
                  <c:v>0</c:v>
                </c:pt>
                <c:pt idx="1">
                  <c:v>1.0719888443437249</c:v>
                </c:pt>
                <c:pt idx="2">
                  <c:v>2.3095694613909634</c:v>
                </c:pt>
                <c:pt idx="3">
                  <c:v>10.318982046365687</c:v>
                </c:pt>
                <c:pt idx="4">
                  <c:v>14.057869966881642</c:v>
                </c:pt>
                <c:pt idx="5">
                  <c:v>17.805473243855669</c:v>
                </c:pt>
                <c:pt idx="6">
                  <c:v>19.565975248387652</c:v>
                </c:pt>
              </c:numCache>
            </c:numRef>
          </c:yVal>
          <c:smooth val="1"/>
          <c:extLst>
            <c:ext xmlns:c16="http://schemas.microsoft.com/office/drawing/2014/chart" uri="{C3380CC4-5D6E-409C-BE32-E72D297353CC}">
              <c16:uniqueId val="{00000000-359F-49A5-AA8B-31E24CDE5685}"/>
            </c:ext>
          </c:extLst>
        </c:ser>
        <c:ser>
          <c:idx val="1"/>
          <c:order val="1"/>
          <c:tx>
            <c:strRef>
              <c:f>'Weight loss'!$X$2</c:f>
              <c:strCache>
                <c:ptCount val="1"/>
                <c:pt idx="0">
                  <c:v>Modified kenaf blast fibre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'Weight loss'!$V$21:$V$27</c:f>
              <c:numCache>
                <c:formatCode>General</c:formatCode>
                <c:ptCount val="7"/>
                <c:pt idx="0">
                  <c:v>0</c:v>
                </c:pt>
                <c:pt idx="1">
                  <c:v>1</c:v>
                </c:pt>
                <c:pt idx="2">
                  <c:v>2</c:v>
                </c:pt>
                <c:pt idx="3">
                  <c:v>4</c:v>
                </c:pt>
                <c:pt idx="4">
                  <c:v>5</c:v>
                </c:pt>
                <c:pt idx="5">
                  <c:v>6</c:v>
                </c:pt>
                <c:pt idx="6">
                  <c:v>7</c:v>
                </c:pt>
              </c:numCache>
            </c:numRef>
          </c:xVal>
          <c:yVal>
            <c:numRef>
              <c:f>'Weight loss'!$X$21:$X$27</c:f>
              <c:numCache>
                <c:formatCode>0.00</c:formatCode>
                <c:ptCount val="7"/>
                <c:pt idx="0">
                  <c:v>0</c:v>
                </c:pt>
                <c:pt idx="1">
                  <c:v>1.7178460169114309</c:v>
                </c:pt>
                <c:pt idx="2">
                  <c:v>0.44503782821539833</c:v>
                </c:pt>
                <c:pt idx="3">
                  <c:v>11.918113039608368</c:v>
                </c:pt>
                <c:pt idx="4">
                  <c:v>16.101468624833103</c:v>
                </c:pt>
                <c:pt idx="5">
                  <c:v>18.460169114374718</c:v>
                </c:pt>
                <c:pt idx="6">
                  <c:v>21.76234979973297</c:v>
                </c:pt>
              </c:numCache>
            </c:numRef>
          </c:yVal>
          <c:smooth val="1"/>
          <c:extLst>
            <c:ext xmlns:c16="http://schemas.microsoft.com/office/drawing/2014/chart" uri="{C3380CC4-5D6E-409C-BE32-E72D297353CC}">
              <c16:uniqueId val="{00000001-359F-49A5-AA8B-31E24CDE5685}"/>
            </c:ext>
          </c:extLst>
        </c:ser>
        <c:ser>
          <c:idx val="2"/>
          <c:order val="2"/>
          <c:tx>
            <c:strRef>
              <c:f>'Weight loss'!$Y$2</c:f>
              <c:strCache>
                <c:ptCount val="1"/>
                <c:pt idx="0">
                  <c:v>Control</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'Weight loss'!$V$21:$V$27</c:f>
              <c:numCache>
                <c:formatCode>General</c:formatCode>
                <c:ptCount val="7"/>
                <c:pt idx="0">
                  <c:v>0</c:v>
                </c:pt>
                <c:pt idx="1">
                  <c:v>1</c:v>
                </c:pt>
                <c:pt idx="2">
                  <c:v>2</c:v>
                </c:pt>
                <c:pt idx="3">
                  <c:v>4</c:v>
                </c:pt>
                <c:pt idx="4">
                  <c:v>5</c:v>
                </c:pt>
                <c:pt idx="5">
                  <c:v>6</c:v>
                </c:pt>
                <c:pt idx="6">
                  <c:v>7</c:v>
                </c:pt>
              </c:numCache>
            </c:numRef>
          </c:xVal>
          <c:yVal>
            <c:numRef>
              <c:f>'Weight loss'!$Y$21:$Y$27</c:f>
              <c:numCache>
                <c:formatCode>0.00</c:formatCode>
                <c:ptCount val="7"/>
                <c:pt idx="0">
                  <c:v>0</c:v>
                </c:pt>
                <c:pt idx="1">
                  <c:v>1.2961541741280771</c:v>
                </c:pt>
                <c:pt idx="2">
                  <c:v>0.89536965975952687</c:v>
                </c:pt>
                <c:pt idx="3">
                  <c:v>8.4420567920184109</c:v>
                </c:pt>
                <c:pt idx="4">
                  <c:v>13.396435576021142</c:v>
                </c:pt>
                <c:pt idx="5">
                  <c:v>29.329751854694294</c:v>
                </c:pt>
                <c:pt idx="6">
                  <c:v>45.263068133367447</c:v>
                </c:pt>
              </c:numCache>
            </c:numRef>
          </c:yVal>
          <c:smooth val="1"/>
          <c:extLst>
            <c:ext xmlns:c16="http://schemas.microsoft.com/office/drawing/2014/chart" uri="{C3380CC4-5D6E-409C-BE32-E72D297353CC}">
              <c16:uniqueId val="{00000002-359F-49A5-AA8B-31E24CDE5685}"/>
            </c:ext>
          </c:extLst>
        </c:ser>
        <c:ser>
          <c:idx val="3"/>
          <c:order val="3"/>
          <c:tx>
            <c:strRef>
              <c:f>'Weight loss'!$Z$2</c:f>
              <c:strCache>
                <c:ptCount val="1"/>
                <c:pt idx="0">
                  <c:v>Refrigerator</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'Weight loss'!$V$21:$V$27</c:f>
              <c:numCache>
                <c:formatCode>General</c:formatCode>
                <c:ptCount val="7"/>
                <c:pt idx="0">
                  <c:v>0</c:v>
                </c:pt>
                <c:pt idx="1">
                  <c:v>1</c:v>
                </c:pt>
                <c:pt idx="2">
                  <c:v>2</c:v>
                </c:pt>
                <c:pt idx="3">
                  <c:v>4</c:v>
                </c:pt>
                <c:pt idx="4">
                  <c:v>5</c:v>
                </c:pt>
                <c:pt idx="5">
                  <c:v>6</c:v>
                </c:pt>
                <c:pt idx="6">
                  <c:v>7</c:v>
                </c:pt>
              </c:numCache>
            </c:numRef>
          </c:xVal>
          <c:yVal>
            <c:numRef>
              <c:f>'Weight loss'!$Z$21:$Z$27</c:f>
              <c:numCache>
                <c:formatCode>0.00</c:formatCode>
                <c:ptCount val="7"/>
                <c:pt idx="0">
                  <c:v>0</c:v>
                </c:pt>
                <c:pt idx="1">
                  <c:v>4.0871247161718944</c:v>
                </c:pt>
                <c:pt idx="2">
                  <c:v>4.9112774367168477</c:v>
                </c:pt>
                <c:pt idx="3">
                  <c:v>6.7193675889328031</c:v>
                </c:pt>
                <c:pt idx="4">
                  <c:v>10.537381212681861</c:v>
                </c:pt>
                <c:pt idx="5">
                  <c:v>12.278193591792109</c:v>
                </c:pt>
              </c:numCache>
            </c:numRef>
          </c:yVal>
          <c:smooth val="1"/>
          <c:extLst>
            <c:ext xmlns:c16="http://schemas.microsoft.com/office/drawing/2014/chart" uri="{C3380CC4-5D6E-409C-BE32-E72D297353CC}">
              <c16:uniqueId val="{00000003-359F-49A5-AA8B-31E24CDE5685}"/>
            </c:ext>
          </c:extLst>
        </c:ser>
        <c:dLbls>
          <c:showLegendKey val="0"/>
          <c:showVal val="0"/>
          <c:showCatName val="0"/>
          <c:showSerName val="0"/>
          <c:showPercent val="0"/>
          <c:showBubbleSize val="0"/>
        </c:dLbls>
        <c:axId val="482708848"/>
        <c:axId val="482710808"/>
      </c:scatterChart>
      <c:valAx>
        <c:axId val="482708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t>Storage period (day)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2710808"/>
        <c:crosses val="autoZero"/>
        <c:crossBetween val="midCat"/>
      </c:valAx>
      <c:valAx>
        <c:axId val="4827108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t>Weight loss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2708848"/>
        <c:crosses val="autoZero"/>
        <c:crossBetween val="midCat"/>
      </c:valAx>
      <c:spPr>
        <a:noFill/>
        <a:ln>
          <a:noFill/>
        </a:ln>
        <a:effectLst/>
      </c:spPr>
    </c:plotArea>
    <c:legend>
      <c:legendPos val="r"/>
      <c:layout>
        <c:manualLayout>
          <c:xMode val="edge"/>
          <c:yMode val="edge"/>
          <c:x val="0.12894127146733739"/>
          <c:y val="0.51536002055687091"/>
          <c:w val="0.40841163456306584"/>
          <c:h val="0.202799405319090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GB"/>
              <a:t>Afternoon</a:t>
            </a:r>
          </a:p>
        </c:rich>
      </c:tx>
      <c:layout>
        <c:manualLayout>
          <c:xMode val="edge"/>
          <c:yMode val="edge"/>
          <c:x val="0.16887645699760237"/>
          <c:y val="2.79720279720279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427784093833189"/>
          <c:y val="9.8233836308310049E-2"/>
          <c:w val="0.84604304996076607"/>
          <c:h val="0.80327147917699104"/>
        </c:manualLayout>
      </c:layout>
      <c:scatterChart>
        <c:scatterStyle val="smoothMarker"/>
        <c:varyColors val="0"/>
        <c:ser>
          <c:idx val="0"/>
          <c:order val="0"/>
          <c:tx>
            <c:strRef>
              <c:f>'Weight loss'!$W$2</c:f>
              <c:strCache>
                <c:ptCount val="1"/>
                <c:pt idx="0">
                  <c:v>Coconut hust</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'Weight loss'!$V$3:$V$8</c:f>
              <c:numCache>
                <c:formatCode>General</c:formatCode>
                <c:ptCount val="6"/>
                <c:pt idx="0">
                  <c:v>0</c:v>
                </c:pt>
                <c:pt idx="1">
                  <c:v>1</c:v>
                </c:pt>
                <c:pt idx="2">
                  <c:v>2</c:v>
                </c:pt>
                <c:pt idx="3">
                  <c:v>4</c:v>
                </c:pt>
                <c:pt idx="4">
                  <c:v>5</c:v>
                </c:pt>
                <c:pt idx="5">
                  <c:v>6</c:v>
                </c:pt>
              </c:numCache>
            </c:numRef>
          </c:xVal>
          <c:yVal>
            <c:numRef>
              <c:f>'Weight loss'!$W$3:$W$8</c:f>
              <c:numCache>
                <c:formatCode>0.00</c:formatCode>
                <c:ptCount val="6"/>
                <c:pt idx="0">
                  <c:v>0</c:v>
                </c:pt>
                <c:pt idx="1">
                  <c:v>1.7779327174481367</c:v>
                </c:pt>
                <c:pt idx="2">
                  <c:v>2.6843297890883724</c:v>
                </c:pt>
                <c:pt idx="3">
                  <c:v>11.1905176921736</c:v>
                </c:pt>
                <c:pt idx="4">
                  <c:v>14.763813839986055</c:v>
                </c:pt>
                <c:pt idx="5">
                  <c:v>25.701586194875368</c:v>
                </c:pt>
              </c:numCache>
            </c:numRef>
          </c:yVal>
          <c:smooth val="1"/>
          <c:extLst>
            <c:ext xmlns:c16="http://schemas.microsoft.com/office/drawing/2014/chart" uri="{C3380CC4-5D6E-409C-BE32-E72D297353CC}">
              <c16:uniqueId val="{00000000-0B2E-4BD8-9B4D-EE048820983D}"/>
            </c:ext>
          </c:extLst>
        </c:ser>
        <c:ser>
          <c:idx val="1"/>
          <c:order val="1"/>
          <c:tx>
            <c:strRef>
              <c:f>'Weight loss'!$X$2</c:f>
              <c:strCache>
                <c:ptCount val="1"/>
                <c:pt idx="0">
                  <c:v>Modified kenaf blast fibre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'Weight loss'!$V$3:$V$8</c:f>
              <c:numCache>
                <c:formatCode>General</c:formatCode>
                <c:ptCount val="6"/>
                <c:pt idx="0">
                  <c:v>0</c:v>
                </c:pt>
                <c:pt idx="1">
                  <c:v>1</c:v>
                </c:pt>
                <c:pt idx="2">
                  <c:v>2</c:v>
                </c:pt>
                <c:pt idx="3">
                  <c:v>4</c:v>
                </c:pt>
                <c:pt idx="4">
                  <c:v>5</c:v>
                </c:pt>
                <c:pt idx="5">
                  <c:v>6</c:v>
                </c:pt>
              </c:numCache>
            </c:numRef>
          </c:xVal>
          <c:yVal>
            <c:numRef>
              <c:f>'Weight loss'!$X$3:$X$8</c:f>
              <c:numCache>
                <c:formatCode>0.00</c:formatCode>
                <c:ptCount val="6"/>
                <c:pt idx="0">
                  <c:v>0</c:v>
                </c:pt>
                <c:pt idx="1">
                  <c:v>2.6346239430351526</c:v>
                </c:pt>
                <c:pt idx="2">
                  <c:v>0.934579439252334</c:v>
                </c:pt>
                <c:pt idx="3">
                  <c:v>12.825990209167776</c:v>
                </c:pt>
                <c:pt idx="4">
                  <c:v>17.071651090342673</c:v>
                </c:pt>
                <c:pt idx="5">
                  <c:v>19.732977303070751</c:v>
                </c:pt>
              </c:numCache>
            </c:numRef>
          </c:yVal>
          <c:smooth val="1"/>
          <c:extLst>
            <c:ext xmlns:c16="http://schemas.microsoft.com/office/drawing/2014/chart" uri="{C3380CC4-5D6E-409C-BE32-E72D297353CC}">
              <c16:uniqueId val="{00000001-0B2E-4BD8-9B4D-EE048820983D}"/>
            </c:ext>
          </c:extLst>
        </c:ser>
        <c:ser>
          <c:idx val="2"/>
          <c:order val="2"/>
          <c:tx>
            <c:strRef>
              <c:f>'Weight loss'!$Y$2</c:f>
              <c:strCache>
                <c:ptCount val="1"/>
                <c:pt idx="0">
                  <c:v>Control</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'Weight loss'!$V$3:$V$8</c:f>
              <c:numCache>
                <c:formatCode>General</c:formatCode>
                <c:ptCount val="6"/>
                <c:pt idx="0">
                  <c:v>0</c:v>
                </c:pt>
                <c:pt idx="1">
                  <c:v>1</c:v>
                </c:pt>
                <c:pt idx="2">
                  <c:v>2</c:v>
                </c:pt>
                <c:pt idx="3">
                  <c:v>4</c:v>
                </c:pt>
                <c:pt idx="4">
                  <c:v>5</c:v>
                </c:pt>
                <c:pt idx="5">
                  <c:v>6</c:v>
                </c:pt>
              </c:numCache>
            </c:numRef>
          </c:xVal>
          <c:yVal>
            <c:numRef>
              <c:f>'Weight loss'!$Y$3:$Y$8</c:f>
              <c:numCache>
                <c:formatCode>0.00</c:formatCode>
                <c:ptCount val="6"/>
                <c:pt idx="0">
                  <c:v>0</c:v>
                </c:pt>
                <c:pt idx="1">
                  <c:v>2.4132344163042538</c:v>
                </c:pt>
                <c:pt idx="2">
                  <c:v>3.0954208237400831</c:v>
                </c:pt>
                <c:pt idx="3">
                  <c:v>10.198686791165681</c:v>
                </c:pt>
                <c:pt idx="4">
                  <c:v>14.649953099684483</c:v>
                </c:pt>
              </c:numCache>
            </c:numRef>
          </c:yVal>
          <c:smooth val="1"/>
          <c:extLst>
            <c:ext xmlns:c16="http://schemas.microsoft.com/office/drawing/2014/chart" uri="{C3380CC4-5D6E-409C-BE32-E72D297353CC}">
              <c16:uniqueId val="{00000002-0B2E-4BD8-9B4D-EE048820983D}"/>
            </c:ext>
          </c:extLst>
        </c:ser>
        <c:ser>
          <c:idx val="3"/>
          <c:order val="3"/>
          <c:tx>
            <c:strRef>
              <c:f>'Weight loss'!$Z$2</c:f>
              <c:strCache>
                <c:ptCount val="1"/>
                <c:pt idx="0">
                  <c:v>Refrigerator</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'Weight loss'!$V$3:$V$8</c:f>
              <c:numCache>
                <c:formatCode>General</c:formatCode>
                <c:ptCount val="6"/>
                <c:pt idx="0">
                  <c:v>0</c:v>
                </c:pt>
                <c:pt idx="1">
                  <c:v>1</c:v>
                </c:pt>
                <c:pt idx="2">
                  <c:v>2</c:v>
                </c:pt>
                <c:pt idx="3">
                  <c:v>4</c:v>
                </c:pt>
                <c:pt idx="4">
                  <c:v>5</c:v>
                </c:pt>
                <c:pt idx="5">
                  <c:v>6</c:v>
                </c:pt>
              </c:numCache>
            </c:numRef>
          </c:xVal>
          <c:yVal>
            <c:numRef>
              <c:f>'Weight loss'!$Z$3:$Z$8</c:f>
              <c:numCache>
                <c:formatCode>0.00</c:formatCode>
                <c:ptCount val="6"/>
                <c:pt idx="0">
                  <c:v>0</c:v>
                </c:pt>
                <c:pt idx="1">
                  <c:v>4.3478260869565242</c:v>
                </c:pt>
                <c:pt idx="2">
                  <c:v>5.1131107560339739</c:v>
                </c:pt>
                <c:pt idx="3">
                  <c:v>7.4594230930956114</c:v>
                </c:pt>
                <c:pt idx="4">
                  <c:v>10.92422840803969</c:v>
                </c:pt>
                <c:pt idx="5">
                  <c:v>13.405096291312756</c:v>
                </c:pt>
              </c:numCache>
            </c:numRef>
          </c:yVal>
          <c:smooth val="1"/>
          <c:extLst>
            <c:ext xmlns:c16="http://schemas.microsoft.com/office/drawing/2014/chart" uri="{C3380CC4-5D6E-409C-BE32-E72D297353CC}">
              <c16:uniqueId val="{00000003-0B2E-4BD8-9B4D-EE048820983D}"/>
            </c:ext>
          </c:extLst>
        </c:ser>
        <c:dLbls>
          <c:showLegendKey val="0"/>
          <c:showVal val="0"/>
          <c:showCatName val="0"/>
          <c:showSerName val="0"/>
          <c:showPercent val="0"/>
          <c:showBubbleSize val="0"/>
        </c:dLbls>
        <c:axId val="482711200"/>
        <c:axId val="482711592"/>
      </c:scatterChart>
      <c:valAx>
        <c:axId val="482711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t>Storage period (day)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2711592"/>
        <c:crosses val="autoZero"/>
        <c:crossBetween val="midCat"/>
      </c:valAx>
      <c:valAx>
        <c:axId val="4827115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t>Weight loss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2711200"/>
        <c:crosses val="autoZero"/>
        <c:crossBetween val="midCat"/>
      </c:valAx>
      <c:spPr>
        <a:noFill/>
        <a:ln>
          <a:noFill/>
        </a:ln>
        <a:effectLst/>
      </c:spPr>
    </c:plotArea>
    <c:legend>
      <c:legendPos val="r"/>
      <c:layout>
        <c:manualLayout>
          <c:xMode val="edge"/>
          <c:yMode val="edge"/>
          <c:x val="0.12599446138924691"/>
          <c:y val="0.44542995062680102"/>
          <c:w val="0.37894353378216111"/>
          <c:h val="0.2447574472771322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GB"/>
              <a:t>Evening</a:t>
            </a:r>
          </a:p>
        </c:rich>
      </c:tx>
      <c:layout>
        <c:manualLayout>
          <c:xMode val="edge"/>
          <c:yMode val="edge"/>
          <c:x val="0.16887645699760237"/>
          <c:y val="2.79720279720279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252048714623745"/>
          <c:y val="4.6636571581764791E-2"/>
          <c:w val="0.84898964330443505"/>
          <c:h val="0.80327147917699104"/>
        </c:manualLayout>
      </c:layout>
      <c:scatterChart>
        <c:scatterStyle val="smoothMarker"/>
        <c:varyColors val="0"/>
        <c:ser>
          <c:idx val="0"/>
          <c:order val="0"/>
          <c:tx>
            <c:strRef>
              <c:f>'Weight loss'!$W$2</c:f>
              <c:strCache>
                <c:ptCount val="1"/>
                <c:pt idx="0">
                  <c:v>Coconut hust</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'Weight loss'!$V$12:$V$18</c:f>
              <c:numCache>
                <c:formatCode>General</c:formatCode>
                <c:ptCount val="7"/>
                <c:pt idx="0">
                  <c:v>0</c:v>
                </c:pt>
                <c:pt idx="1">
                  <c:v>1</c:v>
                </c:pt>
                <c:pt idx="2">
                  <c:v>2</c:v>
                </c:pt>
                <c:pt idx="3">
                  <c:v>3</c:v>
                </c:pt>
                <c:pt idx="4">
                  <c:v>4</c:v>
                </c:pt>
                <c:pt idx="5">
                  <c:v>5</c:v>
                </c:pt>
                <c:pt idx="6">
                  <c:v>6</c:v>
                </c:pt>
              </c:numCache>
            </c:numRef>
          </c:xVal>
          <c:yVal>
            <c:numRef>
              <c:f>'Weight loss'!$W$12:$W$18</c:f>
              <c:numCache>
                <c:formatCode>0.00</c:formatCode>
                <c:ptCount val="7"/>
                <c:pt idx="0">
                  <c:v>0</c:v>
                </c:pt>
                <c:pt idx="1">
                  <c:v>2.0306780547324372</c:v>
                </c:pt>
                <c:pt idx="2">
                  <c:v>3.6168729301028337</c:v>
                </c:pt>
                <c:pt idx="3">
                  <c:v>8.8809482307826375</c:v>
                </c:pt>
                <c:pt idx="4">
                  <c:v>13.683109639184233</c:v>
                </c:pt>
                <c:pt idx="5">
                  <c:v>15.73993376329091</c:v>
                </c:pt>
                <c:pt idx="6">
                  <c:v>27.540526407530066</c:v>
                </c:pt>
              </c:numCache>
            </c:numRef>
          </c:yVal>
          <c:smooth val="1"/>
          <c:extLst>
            <c:ext xmlns:c16="http://schemas.microsoft.com/office/drawing/2014/chart" uri="{C3380CC4-5D6E-409C-BE32-E72D297353CC}">
              <c16:uniqueId val="{00000000-9BD2-4FC1-8668-23611C501891}"/>
            </c:ext>
          </c:extLst>
        </c:ser>
        <c:ser>
          <c:idx val="1"/>
          <c:order val="1"/>
          <c:tx>
            <c:strRef>
              <c:f>'Weight loss'!$X$2</c:f>
              <c:strCache>
                <c:ptCount val="1"/>
                <c:pt idx="0">
                  <c:v>Modified kenaf blast fibre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'Weight loss'!$V$12:$V$18</c:f>
              <c:numCache>
                <c:formatCode>General</c:formatCode>
                <c:ptCount val="7"/>
                <c:pt idx="0">
                  <c:v>0</c:v>
                </c:pt>
                <c:pt idx="1">
                  <c:v>1</c:v>
                </c:pt>
                <c:pt idx="2">
                  <c:v>2</c:v>
                </c:pt>
                <c:pt idx="3">
                  <c:v>3</c:v>
                </c:pt>
                <c:pt idx="4">
                  <c:v>4</c:v>
                </c:pt>
                <c:pt idx="5">
                  <c:v>5</c:v>
                </c:pt>
                <c:pt idx="6">
                  <c:v>6</c:v>
                </c:pt>
              </c:numCache>
            </c:numRef>
          </c:xVal>
          <c:yVal>
            <c:numRef>
              <c:f>'Weight loss'!$X$12:$X$18</c:f>
              <c:numCache>
                <c:formatCode>0.00</c:formatCode>
                <c:ptCount val="7"/>
                <c:pt idx="0">
                  <c:v>0</c:v>
                </c:pt>
                <c:pt idx="1">
                  <c:v>2.9461504227859265</c:v>
                </c:pt>
                <c:pt idx="2">
                  <c:v>1.7356475300400434</c:v>
                </c:pt>
                <c:pt idx="3">
                  <c:v>10.485091232754785</c:v>
                </c:pt>
                <c:pt idx="4">
                  <c:v>14.668446817979522</c:v>
                </c:pt>
                <c:pt idx="5">
                  <c:v>17.596795727636845</c:v>
                </c:pt>
                <c:pt idx="6">
                  <c:v>20.640854472630174</c:v>
                </c:pt>
              </c:numCache>
            </c:numRef>
          </c:yVal>
          <c:smooth val="1"/>
          <c:extLst>
            <c:ext xmlns:c16="http://schemas.microsoft.com/office/drawing/2014/chart" uri="{C3380CC4-5D6E-409C-BE32-E72D297353CC}">
              <c16:uniqueId val="{00000001-9BD2-4FC1-8668-23611C501891}"/>
            </c:ext>
          </c:extLst>
        </c:ser>
        <c:ser>
          <c:idx val="2"/>
          <c:order val="2"/>
          <c:tx>
            <c:strRef>
              <c:f>'Weight loss'!$Y$2</c:f>
              <c:strCache>
                <c:ptCount val="1"/>
                <c:pt idx="0">
                  <c:v>Control</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'Weight loss'!$V$12:$V$18</c:f>
              <c:numCache>
                <c:formatCode>General</c:formatCode>
                <c:ptCount val="7"/>
                <c:pt idx="0">
                  <c:v>0</c:v>
                </c:pt>
                <c:pt idx="1">
                  <c:v>1</c:v>
                </c:pt>
                <c:pt idx="2">
                  <c:v>2</c:v>
                </c:pt>
                <c:pt idx="3">
                  <c:v>3</c:v>
                </c:pt>
                <c:pt idx="4">
                  <c:v>4</c:v>
                </c:pt>
                <c:pt idx="5">
                  <c:v>5</c:v>
                </c:pt>
                <c:pt idx="6">
                  <c:v>6</c:v>
                </c:pt>
              </c:numCache>
            </c:numRef>
          </c:xVal>
          <c:yVal>
            <c:numRef>
              <c:f>'Weight loss'!$Y$12:$Y$18</c:f>
              <c:numCache>
                <c:formatCode>0.00</c:formatCode>
                <c:ptCount val="7"/>
                <c:pt idx="0">
                  <c:v>0</c:v>
                </c:pt>
                <c:pt idx="1">
                  <c:v>2.8054916005798516</c:v>
                </c:pt>
                <c:pt idx="2">
                  <c:v>5.3636906284642212</c:v>
                </c:pt>
                <c:pt idx="3">
                  <c:v>6.8048094141724143</c:v>
                </c:pt>
                <c:pt idx="4">
                  <c:v>10.565361985162445</c:v>
                </c:pt>
                <c:pt idx="5">
                  <c:v>15.732924021488873</c:v>
                </c:pt>
              </c:numCache>
            </c:numRef>
          </c:yVal>
          <c:smooth val="1"/>
          <c:extLst>
            <c:ext xmlns:c16="http://schemas.microsoft.com/office/drawing/2014/chart" uri="{C3380CC4-5D6E-409C-BE32-E72D297353CC}">
              <c16:uniqueId val="{00000002-9BD2-4FC1-8668-23611C501891}"/>
            </c:ext>
          </c:extLst>
        </c:ser>
        <c:ser>
          <c:idx val="3"/>
          <c:order val="3"/>
          <c:tx>
            <c:strRef>
              <c:f>'Weight loss'!$Z$2</c:f>
              <c:strCache>
                <c:ptCount val="1"/>
                <c:pt idx="0">
                  <c:v>Refrigerator</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'Weight loss'!$V$12:$V$18</c:f>
              <c:numCache>
                <c:formatCode>General</c:formatCode>
                <c:ptCount val="7"/>
                <c:pt idx="0">
                  <c:v>0</c:v>
                </c:pt>
                <c:pt idx="1">
                  <c:v>1</c:v>
                </c:pt>
                <c:pt idx="2">
                  <c:v>2</c:v>
                </c:pt>
                <c:pt idx="3">
                  <c:v>3</c:v>
                </c:pt>
                <c:pt idx="4">
                  <c:v>4</c:v>
                </c:pt>
                <c:pt idx="5">
                  <c:v>5</c:v>
                </c:pt>
                <c:pt idx="6">
                  <c:v>6</c:v>
                </c:pt>
              </c:numCache>
            </c:numRef>
          </c:xVal>
          <c:yVal>
            <c:numRef>
              <c:f>'Weight loss'!$Z$12:$Z$18</c:f>
              <c:numCache>
                <c:formatCode>0.00</c:formatCode>
                <c:ptCount val="7"/>
                <c:pt idx="0">
                  <c:v>0</c:v>
                </c:pt>
                <c:pt idx="1">
                  <c:v>4.5076107980825837</c:v>
                </c:pt>
                <c:pt idx="2">
                  <c:v>5.4747287864771605</c:v>
                </c:pt>
                <c:pt idx="3">
                  <c:v>5.4747287864771605</c:v>
                </c:pt>
                <c:pt idx="4">
                  <c:v>8.1406105457909295</c:v>
                </c:pt>
                <c:pt idx="5">
                  <c:v>11.445631149608948</c:v>
                </c:pt>
                <c:pt idx="6">
                  <c:v>14.346985114792703</c:v>
                </c:pt>
              </c:numCache>
            </c:numRef>
          </c:yVal>
          <c:smooth val="1"/>
          <c:extLst>
            <c:ext xmlns:c16="http://schemas.microsoft.com/office/drawing/2014/chart" uri="{C3380CC4-5D6E-409C-BE32-E72D297353CC}">
              <c16:uniqueId val="{00000003-9BD2-4FC1-8668-23611C501891}"/>
            </c:ext>
          </c:extLst>
        </c:ser>
        <c:dLbls>
          <c:showLegendKey val="0"/>
          <c:showVal val="0"/>
          <c:showCatName val="0"/>
          <c:showSerName val="0"/>
          <c:showPercent val="0"/>
          <c:showBubbleSize val="0"/>
        </c:dLbls>
        <c:axId val="482713552"/>
        <c:axId val="482715120"/>
      </c:scatterChart>
      <c:valAx>
        <c:axId val="482713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t>Storage period (day)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2715120"/>
        <c:crosses val="autoZero"/>
        <c:crossBetween val="midCat"/>
      </c:valAx>
      <c:valAx>
        <c:axId val="4827151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t>Weight loss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2713552"/>
        <c:crosses val="autoZero"/>
        <c:crossBetween val="midCat"/>
      </c:valAx>
      <c:spPr>
        <a:noFill/>
        <a:ln>
          <a:noFill/>
        </a:ln>
        <a:effectLst/>
      </c:spPr>
    </c:plotArea>
    <c:legend>
      <c:legendPos val="r"/>
      <c:layout>
        <c:manualLayout>
          <c:xMode val="edge"/>
          <c:yMode val="edge"/>
          <c:x val="0.1260397182221509"/>
          <c:y val="0.41745792265477305"/>
          <c:w val="0.35830644663580247"/>
          <c:h val="0.216785419305104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13</Pages>
  <Words>2359</Words>
  <Characters>13451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Oluwaseyi Adeosun</dc:creator>
  <cp:keywords/>
  <dc:description/>
  <cp:lastModifiedBy>Editor-23</cp:lastModifiedBy>
  <cp:revision>31</cp:revision>
  <dcterms:created xsi:type="dcterms:W3CDTF">2024-06-24T11:00:00Z</dcterms:created>
  <dcterms:modified xsi:type="dcterms:W3CDTF">2024-06-29T09:50:00Z</dcterms:modified>
</cp:coreProperties>
</file>