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C3B3E87" w:rsidR="0000007A" w:rsidRPr="00DE7D30" w:rsidRDefault="00ED50EE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ED50EE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Medicine and Medical Research - New Perspectives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0D945F3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ED50EE">
              <w:rPr>
                <w:rFonts w:ascii="Arial" w:hAnsi="Arial" w:cs="Arial"/>
                <w:b/>
                <w:bCs/>
                <w:szCs w:val="28"/>
                <w:lang w:val="en-GB"/>
              </w:rPr>
              <w:t>1743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97B9AAA" w:rsidR="0000007A" w:rsidRPr="00DE7D30" w:rsidRDefault="00ED50E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ED50EE">
              <w:rPr>
                <w:rFonts w:ascii="Arial" w:hAnsi="Arial" w:cs="Arial"/>
                <w:b/>
                <w:szCs w:val="28"/>
                <w:lang w:val="en-GB"/>
              </w:rPr>
              <w:t>ROLL OF LOCAL FLAP TECHNIQUE IN THE MANAGEMENT OF COMPOUND INJURIES OF LEG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4B19727" w:rsidR="00CF0BBB" w:rsidRPr="00DE7D30" w:rsidRDefault="00ED50E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4F2D6A43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>A research paper already published in a journal can be published as a Book Chapter in an expanded form with proper copyright approval.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752FF79" w:rsidR="00E03C32" w:rsidRDefault="00662E4B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62E4B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Pharmaceutical &amp; Clinical Research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662E4B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114-118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</w:p>
                <w:p w14:paraId="57E24C8C" w14:textId="606953DA" w:rsidR="00E03C32" w:rsidRPr="00662E4B" w:rsidRDefault="00662E4B" w:rsidP="00662E4B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662E4B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330873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https://doi.org/10.22159/ajpcr.2024.v17i5.49707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8216A" w14:textId="77777777" w:rsidR="00AF3BBD" w:rsidRPr="0000007A" w:rsidRDefault="00AF3BBD" w:rsidP="0099583E">
      <w:r>
        <w:separator/>
      </w:r>
    </w:p>
  </w:endnote>
  <w:endnote w:type="continuationSeparator" w:id="0">
    <w:p w14:paraId="05389C4A" w14:textId="77777777" w:rsidR="00AF3BBD" w:rsidRPr="0000007A" w:rsidRDefault="00AF3BB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0218C" w14:textId="77777777" w:rsidR="00AF3BBD" w:rsidRPr="0000007A" w:rsidRDefault="00AF3BBD" w:rsidP="0099583E">
      <w:r>
        <w:separator/>
      </w:r>
    </w:p>
  </w:footnote>
  <w:footnote w:type="continuationSeparator" w:id="0">
    <w:p w14:paraId="572DE1AA" w14:textId="77777777" w:rsidR="00AF3BBD" w:rsidRPr="0000007A" w:rsidRDefault="00AF3BB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43AF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2E4B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974DD"/>
    <w:rsid w:val="008B265C"/>
    <w:rsid w:val="008C2F62"/>
    <w:rsid w:val="008C4B1F"/>
    <w:rsid w:val="008C55CD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3BBD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50EE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201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D50E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5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2159/ajpcr.2024.v17i5.497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edicine-and-medical-research-new-perspective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Sovan Mitra</cp:lastModifiedBy>
  <cp:revision>46</cp:revision>
  <dcterms:created xsi:type="dcterms:W3CDTF">2023-08-30T09:21:00Z</dcterms:created>
  <dcterms:modified xsi:type="dcterms:W3CDTF">2024-07-06T05:57:00Z</dcterms:modified>
</cp:coreProperties>
</file>