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F4E56" w14:textId="77777777" w:rsidR="008F130B" w:rsidRDefault="008F130B">
      <w:pPr>
        <w:pStyle w:val="BodyText"/>
        <w:rPr>
          <w:rFonts w:ascii="Calibri"/>
        </w:rPr>
      </w:pPr>
    </w:p>
    <w:p w14:paraId="6BDCF542" w14:textId="77777777" w:rsidR="008F130B" w:rsidRDefault="008F130B">
      <w:pPr>
        <w:pStyle w:val="BodyText"/>
        <w:rPr>
          <w:rFonts w:ascii="Calibri"/>
        </w:rPr>
      </w:pPr>
    </w:p>
    <w:p w14:paraId="16B9D1C7" w14:textId="77777777" w:rsidR="008F130B" w:rsidRDefault="008F130B">
      <w:pPr>
        <w:pStyle w:val="BodyText"/>
        <w:spacing w:before="7"/>
        <w:rPr>
          <w:rFonts w:ascii="Calibri"/>
          <w:sz w:val="18"/>
        </w:rPr>
      </w:pPr>
    </w:p>
    <w:p w14:paraId="71B17FF4" w14:textId="77777777" w:rsidR="008F130B" w:rsidRDefault="00000000">
      <w:pPr>
        <w:spacing w:before="100"/>
        <w:ind w:left="713" w:right="986" w:hanging="1"/>
        <w:rPr>
          <w:rFonts w:ascii="Cambria"/>
          <w:b/>
          <w:sz w:val="44"/>
        </w:rPr>
      </w:pPr>
      <w:bookmarkStart w:id="0" w:name="Transcriptional_Analysis_of_Pseudomonas_"/>
      <w:bookmarkEnd w:id="0"/>
      <w:r>
        <w:rPr>
          <w:rFonts w:ascii="Cambria"/>
          <w:b/>
          <w:color w:val="31849B"/>
          <w:sz w:val="44"/>
        </w:rPr>
        <w:t xml:space="preserve">Transcriptional Analysis of </w:t>
      </w:r>
      <w:r>
        <w:rPr>
          <w:rFonts w:ascii="Cambria"/>
          <w:b/>
          <w:i/>
          <w:color w:val="31849B"/>
          <w:sz w:val="44"/>
        </w:rPr>
        <w:t>Pseudomonas</w:t>
      </w:r>
      <w:r>
        <w:rPr>
          <w:rFonts w:ascii="Cambria"/>
          <w:b/>
          <w:i/>
          <w:color w:val="31849B"/>
          <w:spacing w:val="-94"/>
          <w:sz w:val="44"/>
        </w:rPr>
        <w:t xml:space="preserve"> </w:t>
      </w:r>
      <w:proofErr w:type="spellStart"/>
      <w:r>
        <w:rPr>
          <w:rFonts w:ascii="Cambria"/>
          <w:b/>
          <w:i/>
          <w:color w:val="31849B"/>
          <w:sz w:val="44"/>
        </w:rPr>
        <w:t>stutzeri</w:t>
      </w:r>
      <w:proofErr w:type="spellEnd"/>
      <w:r>
        <w:rPr>
          <w:rFonts w:ascii="Cambria"/>
          <w:b/>
          <w:i/>
          <w:color w:val="31849B"/>
          <w:spacing w:val="-2"/>
          <w:sz w:val="44"/>
        </w:rPr>
        <w:t xml:space="preserve"> </w:t>
      </w:r>
      <w:r>
        <w:rPr>
          <w:rFonts w:ascii="Cambria"/>
          <w:b/>
          <w:color w:val="31849B"/>
          <w:sz w:val="44"/>
        </w:rPr>
        <w:t>A1501</w:t>
      </w:r>
      <w:r>
        <w:rPr>
          <w:rFonts w:ascii="Cambria"/>
          <w:b/>
          <w:color w:val="31849B"/>
          <w:spacing w:val="-2"/>
          <w:sz w:val="44"/>
        </w:rPr>
        <w:t xml:space="preserve"> </w:t>
      </w:r>
      <w:r>
        <w:rPr>
          <w:rFonts w:ascii="Cambria"/>
          <w:b/>
          <w:color w:val="31849B"/>
          <w:sz w:val="44"/>
        </w:rPr>
        <w:t>Associated</w:t>
      </w:r>
      <w:r>
        <w:rPr>
          <w:rFonts w:ascii="Cambria"/>
          <w:b/>
          <w:color w:val="31849B"/>
          <w:spacing w:val="-1"/>
          <w:sz w:val="44"/>
        </w:rPr>
        <w:t xml:space="preserve"> </w:t>
      </w:r>
      <w:r>
        <w:rPr>
          <w:rFonts w:ascii="Cambria"/>
          <w:b/>
          <w:color w:val="31849B"/>
          <w:sz w:val="44"/>
        </w:rPr>
        <w:t>with</w:t>
      </w:r>
      <w:r>
        <w:rPr>
          <w:rFonts w:ascii="Cambria"/>
          <w:b/>
          <w:color w:val="31849B"/>
          <w:spacing w:val="-3"/>
          <w:sz w:val="44"/>
        </w:rPr>
        <w:t xml:space="preserve"> </w:t>
      </w:r>
      <w:r>
        <w:rPr>
          <w:rFonts w:ascii="Cambria"/>
          <w:b/>
          <w:color w:val="31849B"/>
          <w:sz w:val="44"/>
        </w:rPr>
        <w:t>Host</w:t>
      </w:r>
      <w:r>
        <w:rPr>
          <w:rFonts w:ascii="Cambria"/>
          <w:b/>
          <w:color w:val="31849B"/>
          <w:spacing w:val="-2"/>
          <w:sz w:val="44"/>
        </w:rPr>
        <w:t xml:space="preserve"> </w:t>
      </w:r>
      <w:r>
        <w:rPr>
          <w:rFonts w:ascii="Cambria"/>
          <w:b/>
          <w:color w:val="31849B"/>
          <w:sz w:val="44"/>
        </w:rPr>
        <w:t>Rice</w:t>
      </w:r>
    </w:p>
    <w:p w14:paraId="12138C82" w14:textId="77777777" w:rsidR="007100F8" w:rsidRDefault="007100F8">
      <w:pPr>
        <w:pStyle w:val="BodyText"/>
        <w:spacing w:before="6"/>
        <w:rPr>
          <w:rFonts w:ascii="Calibri"/>
          <w:sz w:val="27"/>
        </w:rPr>
      </w:pPr>
    </w:p>
    <w:p w14:paraId="0AFCCAD9" w14:textId="5F491766" w:rsidR="008F130B" w:rsidRDefault="00000000">
      <w:pPr>
        <w:pStyle w:val="BodyText"/>
        <w:spacing w:before="6"/>
        <w:rPr>
          <w:rFonts w:ascii="Calibri"/>
          <w:sz w:val="27"/>
        </w:rPr>
      </w:pPr>
      <w:r>
        <w:rPr>
          <w:noProof/>
        </w:rPr>
        <w:drawing>
          <wp:anchor distT="0" distB="0" distL="0" distR="0" simplePos="0" relativeHeight="251659264" behindDoc="0" locked="0" layoutInCell="1" allowOverlap="1" wp14:anchorId="7E9D790E" wp14:editId="7A3A0884">
            <wp:simplePos x="0" y="0"/>
            <wp:positionH relativeFrom="page">
              <wp:posOffset>1088796</wp:posOffset>
            </wp:positionH>
            <wp:positionV relativeFrom="paragraph">
              <wp:posOffset>238430</wp:posOffset>
            </wp:positionV>
            <wp:extent cx="5716504" cy="24764"/>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7" cstate="print"/>
                    <a:stretch>
                      <a:fillRect/>
                    </a:stretch>
                  </pic:blipFill>
                  <pic:spPr>
                    <a:xfrm>
                      <a:off x="0" y="0"/>
                      <a:ext cx="5716504" cy="24764"/>
                    </a:xfrm>
                    <a:prstGeom prst="rect">
                      <a:avLst/>
                    </a:prstGeom>
                  </pic:spPr>
                </pic:pic>
              </a:graphicData>
            </a:graphic>
          </wp:anchor>
        </w:drawing>
      </w:r>
    </w:p>
    <w:p w14:paraId="1EFEA70C" w14:textId="77777777" w:rsidR="008F130B" w:rsidRDefault="008F130B">
      <w:pPr>
        <w:pStyle w:val="BodyText"/>
        <w:spacing w:before="6"/>
        <w:rPr>
          <w:rFonts w:ascii="Calibri"/>
          <w:sz w:val="17"/>
        </w:rPr>
      </w:pPr>
    </w:p>
    <w:p w14:paraId="2A5B4463" w14:textId="77777777" w:rsidR="008F130B" w:rsidRDefault="00000000">
      <w:pPr>
        <w:pStyle w:val="Heading1"/>
        <w:ind w:left="712" w:firstLine="0"/>
      </w:pPr>
      <w:bookmarkStart w:id="1" w:name="Abstract"/>
      <w:bookmarkEnd w:id="1"/>
      <w:r>
        <w:rPr>
          <w:color w:val="31849B"/>
        </w:rPr>
        <w:t>Abstract</w:t>
      </w:r>
    </w:p>
    <w:p w14:paraId="0A5B5951" w14:textId="77777777" w:rsidR="008F130B" w:rsidRDefault="00000000">
      <w:pPr>
        <w:spacing w:before="121"/>
        <w:ind w:left="709" w:right="269" w:firstLine="3"/>
        <w:jc w:val="both"/>
        <w:rPr>
          <w:rFonts w:ascii="Cambria" w:hAnsi="Cambria"/>
          <w:b/>
          <w:sz w:val="20"/>
        </w:rPr>
      </w:pPr>
      <w:r>
        <w:rPr>
          <w:rFonts w:ascii="Cambria" w:hAnsi="Cambria"/>
          <w:b/>
          <w:i/>
          <w:sz w:val="20"/>
        </w:rPr>
        <w:t xml:space="preserve">Pseudomonas </w:t>
      </w:r>
      <w:proofErr w:type="spellStart"/>
      <w:r>
        <w:rPr>
          <w:rFonts w:ascii="Cambria" w:hAnsi="Cambria"/>
          <w:b/>
          <w:i/>
          <w:sz w:val="20"/>
        </w:rPr>
        <w:t>stutzeri</w:t>
      </w:r>
      <w:proofErr w:type="spellEnd"/>
      <w:r>
        <w:rPr>
          <w:rFonts w:ascii="Cambria" w:hAnsi="Cambria"/>
          <w:b/>
          <w:i/>
          <w:sz w:val="20"/>
        </w:rPr>
        <w:t xml:space="preserve"> </w:t>
      </w:r>
      <w:r>
        <w:rPr>
          <w:rFonts w:ascii="Cambria" w:hAnsi="Cambria"/>
          <w:b/>
          <w:sz w:val="20"/>
        </w:rPr>
        <w:t>A1501, associative and endophytic nitrogen-fixing bacterium showed the</w:t>
      </w:r>
      <w:r>
        <w:rPr>
          <w:rFonts w:ascii="Cambria" w:hAnsi="Cambria"/>
          <w:b/>
          <w:spacing w:val="1"/>
          <w:sz w:val="20"/>
        </w:rPr>
        <w:t xml:space="preserve"> </w:t>
      </w:r>
      <w:r>
        <w:rPr>
          <w:rFonts w:ascii="Cambria" w:hAnsi="Cambria"/>
          <w:b/>
          <w:sz w:val="20"/>
        </w:rPr>
        <w:t>capacity</w:t>
      </w:r>
      <w:r>
        <w:rPr>
          <w:rFonts w:ascii="Cambria" w:hAnsi="Cambria"/>
          <w:b/>
          <w:spacing w:val="1"/>
          <w:sz w:val="20"/>
        </w:rPr>
        <w:t xml:space="preserve"> </w:t>
      </w:r>
      <w:r>
        <w:rPr>
          <w:rFonts w:ascii="Cambria" w:hAnsi="Cambria"/>
          <w:b/>
          <w:sz w:val="20"/>
        </w:rPr>
        <w:t>of colonization</w:t>
      </w:r>
      <w:r>
        <w:rPr>
          <w:rFonts w:ascii="Cambria" w:hAnsi="Cambria"/>
          <w:b/>
          <w:spacing w:val="1"/>
          <w:sz w:val="20"/>
        </w:rPr>
        <w:t xml:space="preserve"> </w:t>
      </w:r>
      <w:r>
        <w:rPr>
          <w:rFonts w:ascii="Cambria" w:hAnsi="Cambria"/>
          <w:b/>
          <w:sz w:val="20"/>
        </w:rPr>
        <w:t>in the</w:t>
      </w:r>
      <w:r>
        <w:rPr>
          <w:rFonts w:ascii="Cambria" w:hAnsi="Cambria"/>
          <w:b/>
          <w:spacing w:val="1"/>
          <w:sz w:val="20"/>
        </w:rPr>
        <w:t xml:space="preserve"> </w:t>
      </w:r>
      <w:r>
        <w:rPr>
          <w:rFonts w:ascii="Cambria" w:hAnsi="Cambria"/>
          <w:b/>
          <w:sz w:val="20"/>
        </w:rPr>
        <w:t>rice</w:t>
      </w:r>
      <w:r>
        <w:rPr>
          <w:rFonts w:ascii="Cambria" w:hAnsi="Cambria"/>
          <w:b/>
          <w:spacing w:val="1"/>
          <w:sz w:val="20"/>
        </w:rPr>
        <w:t xml:space="preserve"> </w:t>
      </w:r>
      <w:r>
        <w:rPr>
          <w:rFonts w:ascii="Cambria" w:hAnsi="Cambria"/>
          <w:b/>
          <w:sz w:val="20"/>
        </w:rPr>
        <w:t>roots and considered as the</w:t>
      </w:r>
      <w:r>
        <w:rPr>
          <w:rFonts w:ascii="Cambria" w:hAnsi="Cambria"/>
          <w:b/>
          <w:spacing w:val="1"/>
          <w:sz w:val="20"/>
        </w:rPr>
        <w:t xml:space="preserve"> </w:t>
      </w:r>
      <w:r>
        <w:rPr>
          <w:rFonts w:ascii="Cambria" w:hAnsi="Cambria"/>
          <w:b/>
          <w:sz w:val="20"/>
        </w:rPr>
        <w:t>good colonizer in</w:t>
      </w:r>
      <w:r>
        <w:rPr>
          <w:rFonts w:ascii="Cambria" w:hAnsi="Cambria"/>
          <w:b/>
          <w:spacing w:val="1"/>
          <w:sz w:val="20"/>
        </w:rPr>
        <w:t xml:space="preserve"> </w:t>
      </w:r>
      <w:r>
        <w:rPr>
          <w:rFonts w:ascii="Cambria" w:hAnsi="Cambria"/>
          <w:b/>
          <w:sz w:val="20"/>
        </w:rPr>
        <w:t>the</w:t>
      </w:r>
      <w:r>
        <w:rPr>
          <w:rFonts w:ascii="Cambria" w:hAnsi="Cambria"/>
          <w:b/>
          <w:spacing w:val="1"/>
          <w:sz w:val="20"/>
        </w:rPr>
        <w:t xml:space="preserve"> </w:t>
      </w:r>
      <w:r>
        <w:rPr>
          <w:rFonts w:ascii="Cambria" w:hAnsi="Cambria"/>
          <w:b/>
          <w:sz w:val="20"/>
        </w:rPr>
        <w:t>rice</w:t>
      </w:r>
      <w:r>
        <w:rPr>
          <w:rFonts w:ascii="Cambria" w:hAnsi="Cambria"/>
          <w:b/>
          <w:spacing w:val="44"/>
          <w:sz w:val="20"/>
        </w:rPr>
        <w:t xml:space="preserve"> </w:t>
      </w:r>
      <w:r>
        <w:rPr>
          <w:rFonts w:ascii="Cambria" w:hAnsi="Cambria"/>
          <w:b/>
          <w:sz w:val="20"/>
        </w:rPr>
        <w:t>plant.</w:t>
      </w:r>
      <w:r>
        <w:rPr>
          <w:rFonts w:ascii="Cambria" w:hAnsi="Cambria"/>
          <w:b/>
          <w:spacing w:val="-42"/>
          <w:sz w:val="20"/>
        </w:rPr>
        <w:t xml:space="preserve"> </w:t>
      </w:r>
      <w:r>
        <w:rPr>
          <w:rFonts w:ascii="Cambria" w:hAnsi="Cambria"/>
          <w:b/>
          <w:sz w:val="20"/>
        </w:rPr>
        <w:t xml:space="preserve">The experiment was conducted to study the expression of genes potentiality relevant to the </w:t>
      </w:r>
      <w:proofErr w:type="spellStart"/>
      <w:r>
        <w:rPr>
          <w:rFonts w:ascii="Cambria" w:hAnsi="Cambria"/>
          <w:b/>
          <w:sz w:val="20"/>
        </w:rPr>
        <w:t>asso</w:t>
      </w:r>
      <w:proofErr w:type="spellEnd"/>
      <w:r>
        <w:rPr>
          <w:rFonts w:ascii="Cambria" w:hAnsi="Cambria"/>
          <w:b/>
          <w:sz w:val="20"/>
        </w:rPr>
        <w:t>-</w:t>
      </w:r>
      <w:r>
        <w:rPr>
          <w:rFonts w:ascii="Cambria" w:hAnsi="Cambria"/>
          <w:b/>
          <w:spacing w:val="1"/>
          <w:sz w:val="20"/>
        </w:rPr>
        <w:t xml:space="preserve"> </w:t>
      </w:r>
      <w:proofErr w:type="spellStart"/>
      <w:r>
        <w:rPr>
          <w:rFonts w:ascii="Cambria" w:hAnsi="Cambria"/>
          <w:b/>
          <w:sz w:val="20"/>
        </w:rPr>
        <w:t>ciation</w:t>
      </w:r>
      <w:proofErr w:type="spellEnd"/>
      <w:r>
        <w:rPr>
          <w:rFonts w:ascii="Cambria" w:hAnsi="Cambria"/>
          <w:b/>
          <w:sz w:val="20"/>
        </w:rPr>
        <w:t xml:space="preserve"> of nitrogen fixing </w:t>
      </w:r>
      <w:r>
        <w:rPr>
          <w:rFonts w:ascii="Cambria" w:hAnsi="Cambria"/>
          <w:b/>
          <w:i/>
          <w:sz w:val="20"/>
        </w:rPr>
        <w:t xml:space="preserve">Pseudomonas </w:t>
      </w:r>
      <w:proofErr w:type="spellStart"/>
      <w:r>
        <w:rPr>
          <w:rFonts w:ascii="Cambria" w:hAnsi="Cambria"/>
          <w:b/>
          <w:i/>
          <w:sz w:val="20"/>
        </w:rPr>
        <w:t>stutzeri</w:t>
      </w:r>
      <w:proofErr w:type="spellEnd"/>
      <w:r>
        <w:rPr>
          <w:rFonts w:ascii="Cambria" w:hAnsi="Cambria"/>
          <w:b/>
          <w:i/>
          <w:sz w:val="20"/>
        </w:rPr>
        <w:t xml:space="preserve"> </w:t>
      </w:r>
      <w:r>
        <w:rPr>
          <w:rFonts w:ascii="Cambria" w:hAnsi="Cambria"/>
          <w:b/>
          <w:sz w:val="20"/>
        </w:rPr>
        <w:t>with host rice and reveal the molecular mechanism</w:t>
      </w:r>
      <w:r>
        <w:rPr>
          <w:rFonts w:ascii="Cambria" w:hAnsi="Cambria"/>
          <w:b/>
          <w:spacing w:val="-42"/>
          <w:sz w:val="20"/>
        </w:rPr>
        <w:t xml:space="preserve"> </w:t>
      </w:r>
      <w:r>
        <w:rPr>
          <w:rFonts w:ascii="Cambria" w:hAnsi="Cambria"/>
          <w:b/>
          <w:sz w:val="20"/>
        </w:rPr>
        <w:t>by which underlying interaction between bacteria and host rice. The bacteria were shown to be</w:t>
      </w:r>
      <w:r>
        <w:rPr>
          <w:rFonts w:ascii="Cambria" w:hAnsi="Cambria"/>
          <w:b/>
          <w:spacing w:val="1"/>
          <w:sz w:val="20"/>
        </w:rPr>
        <w:t xml:space="preserve"> </w:t>
      </w:r>
      <w:r>
        <w:rPr>
          <w:rFonts w:ascii="Cambria" w:hAnsi="Cambria"/>
          <w:b/>
          <w:sz w:val="20"/>
        </w:rPr>
        <w:t>uniformly distributed on the rhizoplane of the root and the density of bacteria was found at the</w:t>
      </w:r>
      <w:r>
        <w:rPr>
          <w:rFonts w:ascii="Cambria" w:hAnsi="Cambria"/>
          <w:b/>
          <w:spacing w:val="1"/>
          <w:sz w:val="20"/>
        </w:rPr>
        <w:t xml:space="preserve"> </w:t>
      </w:r>
      <w:r>
        <w:rPr>
          <w:rFonts w:ascii="Cambria" w:hAnsi="Cambria"/>
          <w:b/>
          <w:sz w:val="20"/>
        </w:rPr>
        <w:t>intercellular junction and micro colony developed on the surface of the epidermal cells and on the</w:t>
      </w:r>
      <w:r>
        <w:rPr>
          <w:rFonts w:ascii="Cambria" w:hAnsi="Cambria"/>
          <w:b/>
          <w:spacing w:val="1"/>
          <w:sz w:val="20"/>
        </w:rPr>
        <w:t xml:space="preserve"> </w:t>
      </w:r>
      <w:r>
        <w:rPr>
          <w:rFonts w:ascii="Cambria" w:hAnsi="Cambria"/>
          <w:b/>
          <w:sz w:val="20"/>
        </w:rPr>
        <w:t>cellular junctions. Root exudates of rice were the major components of carbon and energy sources</w:t>
      </w:r>
      <w:r>
        <w:rPr>
          <w:rFonts w:ascii="Cambria" w:hAnsi="Cambria"/>
          <w:b/>
          <w:spacing w:val="1"/>
          <w:sz w:val="20"/>
        </w:rPr>
        <w:t xml:space="preserve"> </w:t>
      </w:r>
      <w:r>
        <w:rPr>
          <w:rFonts w:ascii="Cambria" w:hAnsi="Cambria"/>
          <w:b/>
          <w:sz w:val="20"/>
        </w:rPr>
        <w:t xml:space="preserve">for bacteria. RT-PCR analyses of </w:t>
      </w:r>
      <w:proofErr w:type="spellStart"/>
      <w:r>
        <w:rPr>
          <w:rFonts w:ascii="Cambria" w:hAnsi="Cambria"/>
          <w:b/>
          <w:i/>
          <w:sz w:val="20"/>
        </w:rPr>
        <w:t>pilK</w:t>
      </w:r>
      <w:proofErr w:type="spellEnd"/>
      <w:r>
        <w:rPr>
          <w:rFonts w:ascii="Cambria" w:hAnsi="Cambria"/>
          <w:b/>
          <w:sz w:val="20"/>
        </w:rPr>
        <w:t xml:space="preserve">, </w:t>
      </w:r>
      <w:proofErr w:type="spellStart"/>
      <w:r>
        <w:rPr>
          <w:rFonts w:ascii="Cambria" w:hAnsi="Cambria"/>
          <w:b/>
          <w:i/>
          <w:sz w:val="20"/>
        </w:rPr>
        <w:t>metE</w:t>
      </w:r>
      <w:proofErr w:type="spellEnd"/>
      <w:r>
        <w:rPr>
          <w:rFonts w:ascii="Cambria" w:hAnsi="Cambria"/>
          <w:b/>
          <w:sz w:val="20"/>
        </w:rPr>
        <w:t xml:space="preserve">, </w:t>
      </w:r>
      <w:proofErr w:type="spellStart"/>
      <w:r>
        <w:rPr>
          <w:rFonts w:ascii="Cambria" w:hAnsi="Cambria"/>
          <w:b/>
          <w:i/>
          <w:sz w:val="20"/>
        </w:rPr>
        <w:t>rpoN</w:t>
      </w:r>
      <w:proofErr w:type="spellEnd"/>
      <w:r>
        <w:rPr>
          <w:rFonts w:ascii="Cambria" w:hAnsi="Cambria"/>
          <w:b/>
          <w:i/>
          <w:sz w:val="20"/>
        </w:rPr>
        <w:t xml:space="preserve"> </w:t>
      </w:r>
      <w:r>
        <w:rPr>
          <w:rFonts w:ascii="Cambria" w:hAnsi="Cambria"/>
          <w:b/>
          <w:sz w:val="20"/>
        </w:rPr>
        <w:t xml:space="preserve">and </w:t>
      </w:r>
      <w:proofErr w:type="spellStart"/>
      <w:r>
        <w:rPr>
          <w:rFonts w:ascii="Cambria" w:hAnsi="Cambria"/>
          <w:b/>
          <w:i/>
          <w:sz w:val="20"/>
        </w:rPr>
        <w:t>fdhE</w:t>
      </w:r>
      <w:proofErr w:type="spellEnd"/>
      <w:r>
        <w:rPr>
          <w:rFonts w:ascii="Cambria" w:hAnsi="Cambria"/>
          <w:b/>
          <w:i/>
          <w:sz w:val="20"/>
        </w:rPr>
        <w:t xml:space="preserve"> </w:t>
      </w:r>
      <w:r>
        <w:rPr>
          <w:rFonts w:ascii="Cambria" w:hAnsi="Cambria"/>
          <w:b/>
          <w:sz w:val="20"/>
        </w:rPr>
        <w:t xml:space="preserve">genes expression of </w:t>
      </w:r>
      <w:r>
        <w:rPr>
          <w:rFonts w:ascii="Cambria" w:hAnsi="Cambria"/>
          <w:b/>
          <w:i/>
          <w:sz w:val="20"/>
        </w:rPr>
        <w:t xml:space="preserve">P. </w:t>
      </w:r>
      <w:proofErr w:type="spellStart"/>
      <w:r>
        <w:rPr>
          <w:rFonts w:ascii="Cambria" w:hAnsi="Cambria"/>
          <w:b/>
          <w:i/>
          <w:sz w:val="20"/>
        </w:rPr>
        <w:t>stutzeri</w:t>
      </w:r>
      <w:proofErr w:type="spellEnd"/>
      <w:r>
        <w:rPr>
          <w:rFonts w:ascii="Cambria" w:hAnsi="Cambria"/>
          <w:b/>
          <w:i/>
          <w:sz w:val="20"/>
        </w:rPr>
        <w:t xml:space="preserve"> </w:t>
      </w:r>
      <w:r>
        <w:rPr>
          <w:rFonts w:ascii="Cambria" w:hAnsi="Cambria"/>
          <w:b/>
          <w:sz w:val="20"/>
        </w:rPr>
        <w:t>A1501</w:t>
      </w:r>
      <w:r>
        <w:rPr>
          <w:rFonts w:ascii="Cambria" w:hAnsi="Cambria"/>
          <w:b/>
          <w:spacing w:val="1"/>
          <w:sz w:val="20"/>
        </w:rPr>
        <w:t xml:space="preserve"> </w:t>
      </w:r>
      <w:r>
        <w:rPr>
          <w:rFonts w:ascii="Cambria" w:hAnsi="Cambria"/>
          <w:b/>
          <w:sz w:val="20"/>
        </w:rPr>
        <w:t>were performed</w:t>
      </w:r>
      <w:r>
        <w:rPr>
          <w:rFonts w:ascii="Cambria" w:hAnsi="Cambria"/>
          <w:b/>
          <w:spacing w:val="1"/>
          <w:sz w:val="20"/>
        </w:rPr>
        <w:t xml:space="preserve"> </w:t>
      </w:r>
      <w:r>
        <w:rPr>
          <w:rFonts w:ascii="Cambria" w:hAnsi="Cambria"/>
          <w:b/>
          <w:sz w:val="20"/>
        </w:rPr>
        <w:t>at positive and negative (control) conditions. After 1 h,</w:t>
      </w:r>
      <w:r>
        <w:rPr>
          <w:rFonts w:ascii="Cambria" w:hAnsi="Cambria"/>
          <w:b/>
          <w:spacing w:val="1"/>
          <w:sz w:val="20"/>
        </w:rPr>
        <w:t xml:space="preserve"> </w:t>
      </w:r>
      <w:r>
        <w:rPr>
          <w:rFonts w:ascii="Cambria" w:hAnsi="Cambria"/>
          <w:b/>
          <w:sz w:val="20"/>
        </w:rPr>
        <w:t>it</w:t>
      </w:r>
      <w:r>
        <w:rPr>
          <w:rFonts w:ascii="Cambria" w:hAnsi="Cambria"/>
          <w:b/>
          <w:spacing w:val="44"/>
          <w:sz w:val="20"/>
        </w:rPr>
        <w:t xml:space="preserve"> </w:t>
      </w:r>
      <w:r>
        <w:rPr>
          <w:rFonts w:ascii="Cambria" w:hAnsi="Cambria"/>
          <w:b/>
          <w:sz w:val="20"/>
        </w:rPr>
        <w:t xml:space="preserve">was found that </w:t>
      </w:r>
      <w:proofErr w:type="spellStart"/>
      <w:r>
        <w:rPr>
          <w:rFonts w:ascii="Cambria" w:hAnsi="Cambria"/>
          <w:b/>
          <w:i/>
          <w:sz w:val="20"/>
        </w:rPr>
        <w:t>pilK</w:t>
      </w:r>
      <w:proofErr w:type="spellEnd"/>
      <w:r>
        <w:rPr>
          <w:rFonts w:ascii="Cambria" w:hAnsi="Cambria"/>
          <w:b/>
          <w:sz w:val="20"/>
        </w:rPr>
        <w:t>,</w:t>
      </w:r>
      <w:r>
        <w:rPr>
          <w:rFonts w:ascii="Cambria" w:hAnsi="Cambria"/>
          <w:b/>
          <w:spacing w:val="1"/>
          <w:sz w:val="20"/>
        </w:rPr>
        <w:t xml:space="preserve"> </w:t>
      </w:r>
      <w:proofErr w:type="spellStart"/>
      <w:r>
        <w:rPr>
          <w:rFonts w:ascii="Cambria" w:hAnsi="Cambria"/>
          <w:b/>
          <w:i/>
          <w:sz w:val="20"/>
        </w:rPr>
        <w:t>metE</w:t>
      </w:r>
      <w:proofErr w:type="spellEnd"/>
      <w:r>
        <w:rPr>
          <w:rFonts w:ascii="Cambria" w:hAnsi="Cambria"/>
          <w:b/>
          <w:i/>
          <w:sz w:val="20"/>
        </w:rPr>
        <w:t xml:space="preserve"> </w:t>
      </w:r>
      <w:r>
        <w:rPr>
          <w:rFonts w:ascii="Cambria" w:hAnsi="Cambria"/>
          <w:b/>
          <w:sz w:val="20"/>
        </w:rPr>
        <w:t xml:space="preserve">and </w:t>
      </w:r>
      <w:proofErr w:type="spellStart"/>
      <w:r>
        <w:rPr>
          <w:rFonts w:ascii="Cambria" w:hAnsi="Cambria"/>
          <w:b/>
          <w:i/>
          <w:sz w:val="20"/>
        </w:rPr>
        <w:t>rpoN</w:t>
      </w:r>
      <w:proofErr w:type="spellEnd"/>
      <w:r>
        <w:rPr>
          <w:rFonts w:ascii="Cambria" w:hAnsi="Cambria"/>
          <w:b/>
          <w:i/>
          <w:sz w:val="20"/>
        </w:rPr>
        <w:t xml:space="preserve"> </w:t>
      </w:r>
      <w:r>
        <w:rPr>
          <w:rFonts w:ascii="Cambria" w:hAnsi="Cambria"/>
          <w:b/>
          <w:sz w:val="20"/>
        </w:rPr>
        <w:t xml:space="preserve">transcription were increased 5.7, 6.4 and 3.4-fold, respectively, whereas in the </w:t>
      </w:r>
      <w:proofErr w:type="spellStart"/>
      <w:r>
        <w:rPr>
          <w:rFonts w:ascii="Cambria" w:hAnsi="Cambria"/>
          <w:b/>
          <w:i/>
          <w:sz w:val="20"/>
        </w:rPr>
        <w:t>fdhE</w:t>
      </w:r>
      <w:proofErr w:type="spellEnd"/>
      <w:r>
        <w:rPr>
          <w:rFonts w:ascii="Cambria" w:hAnsi="Cambria"/>
          <w:b/>
          <w:i/>
          <w:spacing w:val="-42"/>
          <w:sz w:val="20"/>
        </w:rPr>
        <w:t xml:space="preserve"> </w:t>
      </w:r>
      <w:r>
        <w:rPr>
          <w:rFonts w:ascii="Cambria" w:hAnsi="Cambria"/>
          <w:b/>
          <w:sz w:val="20"/>
        </w:rPr>
        <w:t>gene</w:t>
      </w:r>
      <w:r>
        <w:rPr>
          <w:rFonts w:ascii="Cambria" w:hAnsi="Cambria"/>
          <w:b/>
          <w:spacing w:val="24"/>
          <w:sz w:val="20"/>
        </w:rPr>
        <w:t xml:space="preserve"> </w:t>
      </w:r>
      <w:r>
        <w:rPr>
          <w:rFonts w:ascii="Cambria" w:hAnsi="Cambria"/>
          <w:b/>
          <w:sz w:val="20"/>
        </w:rPr>
        <w:t>has</w:t>
      </w:r>
      <w:r>
        <w:rPr>
          <w:rFonts w:ascii="Cambria" w:hAnsi="Cambria"/>
          <w:b/>
          <w:spacing w:val="24"/>
          <w:sz w:val="20"/>
        </w:rPr>
        <w:t xml:space="preserve"> </w:t>
      </w:r>
      <w:r>
        <w:rPr>
          <w:rFonts w:ascii="Cambria" w:hAnsi="Cambria"/>
          <w:b/>
          <w:sz w:val="20"/>
        </w:rPr>
        <w:t>no</w:t>
      </w:r>
      <w:r>
        <w:rPr>
          <w:rFonts w:ascii="Cambria" w:hAnsi="Cambria"/>
          <w:b/>
          <w:spacing w:val="24"/>
          <w:sz w:val="20"/>
        </w:rPr>
        <w:t xml:space="preserve"> </w:t>
      </w:r>
      <w:r>
        <w:rPr>
          <w:rFonts w:ascii="Cambria" w:hAnsi="Cambria"/>
          <w:b/>
          <w:sz w:val="20"/>
        </w:rPr>
        <w:t>expression.</w:t>
      </w:r>
      <w:r>
        <w:rPr>
          <w:rFonts w:ascii="Cambria" w:hAnsi="Cambria"/>
          <w:b/>
          <w:spacing w:val="22"/>
          <w:sz w:val="20"/>
        </w:rPr>
        <w:t xml:space="preserve"> </w:t>
      </w:r>
      <w:r>
        <w:rPr>
          <w:rFonts w:ascii="Cambria" w:hAnsi="Cambria"/>
          <w:b/>
          <w:sz w:val="20"/>
        </w:rPr>
        <w:t>Consequently,</w:t>
      </w:r>
      <w:r>
        <w:rPr>
          <w:rFonts w:ascii="Cambria" w:hAnsi="Cambria"/>
          <w:b/>
          <w:spacing w:val="26"/>
          <w:sz w:val="20"/>
        </w:rPr>
        <w:t xml:space="preserve"> </w:t>
      </w:r>
      <w:r>
        <w:rPr>
          <w:rFonts w:ascii="Cambria" w:hAnsi="Cambria"/>
          <w:b/>
          <w:sz w:val="20"/>
        </w:rPr>
        <w:t>after</w:t>
      </w:r>
      <w:r>
        <w:rPr>
          <w:rFonts w:ascii="Cambria" w:hAnsi="Cambria"/>
          <w:b/>
          <w:spacing w:val="25"/>
          <w:sz w:val="20"/>
        </w:rPr>
        <w:t xml:space="preserve"> </w:t>
      </w:r>
      <w:r>
        <w:rPr>
          <w:rFonts w:ascii="Cambria" w:hAnsi="Cambria"/>
          <w:b/>
          <w:sz w:val="20"/>
        </w:rPr>
        <w:t>4</w:t>
      </w:r>
      <w:r>
        <w:rPr>
          <w:rFonts w:ascii="Cambria" w:hAnsi="Cambria"/>
          <w:b/>
          <w:spacing w:val="24"/>
          <w:sz w:val="20"/>
        </w:rPr>
        <w:t xml:space="preserve"> </w:t>
      </w:r>
      <w:r>
        <w:rPr>
          <w:rFonts w:ascii="Cambria" w:hAnsi="Cambria"/>
          <w:b/>
          <w:sz w:val="20"/>
        </w:rPr>
        <w:t>h</w:t>
      </w:r>
      <w:r>
        <w:rPr>
          <w:rFonts w:ascii="Cambria" w:hAnsi="Cambria"/>
          <w:b/>
          <w:spacing w:val="25"/>
          <w:sz w:val="20"/>
        </w:rPr>
        <w:t xml:space="preserve"> </w:t>
      </w:r>
      <w:proofErr w:type="spellStart"/>
      <w:r>
        <w:rPr>
          <w:rFonts w:ascii="Cambria" w:hAnsi="Cambria"/>
          <w:b/>
          <w:i/>
          <w:sz w:val="20"/>
        </w:rPr>
        <w:t>pilk</w:t>
      </w:r>
      <w:proofErr w:type="spellEnd"/>
      <w:r>
        <w:rPr>
          <w:rFonts w:ascii="Cambria" w:hAnsi="Cambria"/>
          <w:b/>
          <w:i/>
          <w:sz w:val="20"/>
        </w:rPr>
        <w:t>,</w:t>
      </w:r>
      <w:r>
        <w:rPr>
          <w:rFonts w:ascii="Cambria" w:hAnsi="Cambria"/>
          <w:b/>
          <w:i/>
          <w:spacing w:val="24"/>
          <w:sz w:val="20"/>
        </w:rPr>
        <w:t xml:space="preserve"> </w:t>
      </w:r>
      <w:proofErr w:type="spellStart"/>
      <w:r>
        <w:rPr>
          <w:rFonts w:ascii="Cambria" w:hAnsi="Cambria"/>
          <w:b/>
          <w:i/>
          <w:sz w:val="20"/>
        </w:rPr>
        <w:t>fdhE</w:t>
      </w:r>
      <w:proofErr w:type="spellEnd"/>
      <w:r>
        <w:rPr>
          <w:rFonts w:ascii="Cambria" w:hAnsi="Cambria"/>
          <w:b/>
          <w:sz w:val="20"/>
        </w:rPr>
        <w:t>,</w:t>
      </w:r>
      <w:r>
        <w:rPr>
          <w:rFonts w:ascii="Cambria" w:hAnsi="Cambria"/>
          <w:b/>
          <w:spacing w:val="24"/>
          <w:sz w:val="20"/>
        </w:rPr>
        <w:t xml:space="preserve"> </w:t>
      </w:r>
      <w:proofErr w:type="spellStart"/>
      <w:r>
        <w:rPr>
          <w:rFonts w:ascii="Cambria" w:hAnsi="Cambria"/>
          <w:b/>
          <w:i/>
          <w:sz w:val="20"/>
        </w:rPr>
        <w:t>metE</w:t>
      </w:r>
      <w:proofErr w:type="spellEnd"/>
      <w:r>
        <w:rPr>
          <w:rFonts w:ascii="Cambria" w:hAnsi="Cambria"/>
          <w:b/>
          <w:i/>
          <w:spacing w:val="25"/>
          <w:sz w:val="20"/>
        </w:rPr>
        <w:t xml:space="preserve"> </w:t>
      </w:r>
      <w:r>
        <w:rPr>
          <w:rFonts w:ascii="Cambria" w:hAnsi="Cambria"/>
          <w:b/>
          <w:sz w:val="20"/>
        </w:rPr>
        <w:t>and</w:t>
      </w:r>
      <w:r>
        <w:rPr>
          <w:rFonts w:ascii="Cambria" w:hAnsi="Cambria"/>
          <w:b/>
          <w:spacing w:val="23"/>
          <w:sz w:val="20"/>
        </w:rPr>
        <w:t xml:space="preserve"> </w:t>
      </w:r>
      <w:proofErr w:type="spellStart"/>
      <w:r>
        <w:rPr>
          <w:rFonts w:ascii="Cambria" w:hAnsi="Cambria"/>
          <w:b/>
          <w:i/>
          <w:sz w:val="20"/>
        </w:rPr>
        <w:t>rpoN</w:t>
      </w:r>
      <w:proofErr w:type="spellEnd"/>
      <w:r>
        <w:rPr>
          <w:rFonts w:ascii="Cambria" w:hAnsi="Cambria"/>
          <w:b/>
          <w:i/>
          <w:spacing w:val="26"/>
          <w:sz w:val="20"/>
        </w:rPr>
        <w:t xml:space="preserve"> </w:t>
      </w:r>
      <w:r>
        <w:rPr>
          <w:rFonts w:ascii="Cambria" w:hAnsi="Cambria"/>
          <w:b/>
          <w:sz w:val="20"/>
        </w:rPr>
        <w:t>were</w:t>
      </w:r>
      <w:r>
        <w:rPr>
          <w:rFonts w:ascii="Cambria" w:hAnsi="Cambria"/>
          <w:b/>
          <w:spacing w:val="24"/>
          <w:sz w:val="20"/>
        </w:rPr>
        <w:t xml:space="preserve"> </w:t>
      </w:r>
      <w:r>
        <w:rPr>
          <w:rFonts w:ascii="Cambria" w:hAnsi="Cambria"/>
          <w:b/>
          <w:sz w:val="20"/>
        </w:rPr>
        <w:t>decreased</w:t>
      </w:r>
      <w:r>
        <w:rPr>
          <w:rFonts w:ascii="Cambria" w:hAnsi="Cambria"/>
          <w:b/>
          <w:spacing w:val="25"/>
          <w:sz w:val="20"/>
        </w:rPr>
        <w:t xml:space="preserve"> </w:t>
      </w:r>
      <w:r>
        <w:rPr>
          <w:rFonts w:ascii="Cambria" w:hAnsi="Cambria"/>
          <w:b/>
          <w:sz w:val="20"/>
        </w:rPr>
        <w:t>−1.9,</w:t>
      </w:r>
    </w:p>
    <w:p w14:paraId="6D7E399C" w14:textId="77777777" w:rsidR="008F130B" w:rsidRDefault="00000000">
      <w:pPr>
        <w:ind w:left="710" w:right="274" w:hanging="3"/>
        <w:jc w:val="both"/>
        <w:rPr>
          <w:rFonts w:ascii="Cambria" w:hAnsi="Cambria"/>
          <w:b/>
          <w:sz w:val="20"/>
        </w:rPr>
      </w:pPr>
      <w:r>
        <w:rPr>
          <w:rFonts w:ascii="Cambria" w:hAnsi="Cambria"/>
          <w:b/>
          <w:sz w:val="20"/>
        </w:rPr>
        <w:t xml:space="preserve">−4.4, −0.2 and −0.8-fold, respectively. The gene </w:t>
      </w:r>
      <w:proofErr w:type="spellStart"/>
      <w:r>
        <w:rPr>
          <w:rFonts w:ascii="Cambria" w:hAnsi="Cambria"/>
          <w:b/>
          <w:i/>
          <w:sz w:val="20"/>
        </w:rPr>
        <w:t>pilK</w:t>
      </w:r>
      <w:proofErr w:type="spellEnd"/>
      <w:r>
        <w:rPr>
          <w:rFonts w:ascii="Cambria" w:hAnsi="Cambria"/>
          <w:b/>
          <w:sz w:val="20"/>
        </w:rPr>
        <w:t>, expression was up-regulation after 1 h and</w:t>
      </w:r>
      <w:r>
        <w:rPr>
          <w:rFonts w:ascii="Cambria" w:hAnsi="Cambria"/>
          <w:b/>
          <w:spacing w:val="1"/>
          <w:sz w:val="20"/>
        </w:rPr>
        <w:t xml:space="preserve"> </w:t>
      </w:r>
      <w:r>
        <w:rPr>
          <w:rFonts w:ascii="Cambria" w:hAnsi="Cambria"/>
          <w:b/>
          <w:sz w:val="20"/>
        </w:rPr>
        <w:t>down-regulation after 4 h that has twitching motility to convey the bacterial cell to point of at-</w:t>
      </w:r>
      <w:r>
        <w:rPr>
          <w:rFonts w:ascii="Cambria" w:hAnsi="Cambria"/>
          <w:b/>
          <w:spacing w:val="1"/>
          <w:sz w:val="20"/>
        </w:rPr>
        <w:t xml:space="preserve"> </w:t>
      </w:r>
      <w:proofErr w:type="spellStart"/>
      <w:r>
        <w:rPr>
          <w:rFonts w:ascii="Cambria" w:hAnsi="Cambria"/>
          <w:b/>
          <w:sz w:val="20"/>
        </w:rPr>
        <w:t>tachment</w:t>
      </w:r>
      <w:proofErr w:type="spellEnd"/>
      <w:r>
        <w:rPr>
          <w:rFonts w:ascii="Cambria" w:hAnsi="Cambria"/>
          <w:b/>
          <w:sz w:val="20"/>
        </w:rPr>
        <w:t xml:space="preserve"> in to host plant. The gene expressions of the bacteria, </w:t>
      </w:r>
      <w:proofErr w:type="spellStart"/>
      <w:r>
        <w:rPr>
          <w:rFonts w:ascii="Cambria" w:hAnsi="Cambria"/>
          <w:b/>
          <w:i/>
          <w:sz w:val="20"/>
        </w:rPr>
        <w:t>pilK</w:t>
      </w:r>
      <w:proofErr w:type="spellEnd"/>
      <w:r>
        <w:rPr>
          <w:rFonts w:ascii="Cambria" w:hAnsi="Cambria"/>
          <w:b/>
          <w:sz w:val="20"/>
        </w:rPr>
        <w:t xml:space="preserve">, </w:t>
      </w:r>
      <w:proofErr w:type="spellStart"/>
      <w:r>
        <w:rPr>
          <w:rFonts w:ascii="Cambria" w:hAnsi="Cambria"/>
          <w:b/>
          <w:i/>
          <w:sz w:val="20"/>
        </w:rPr>
        <w:t>metE</w:t>
      </w:r>
      <w:proofErr w:type="spellEnd"/>
      <w:r>
        <w:rPr>
          <w:rFonts w:ascii="Cambria" w:hAnsi="Cambria"/>
          <w:b/>
          <w:sz w:val="20"/>
        </w:rPr>
        <w:t xml:space="preserve">, </w:t>
      </w:r>
      <w:proofErr w:type="spellStart"/>
      <w:r>
        <w:rPr>
          <w:rFonts w:ascii="Cambria" w:hAnsi="Cambria"/>
          <w:b/>
          <w:i/>
          <w:sz w:val="20"/>
        </w:rPr>
        <w:t>rpoN</w:t>
      </w:r>
      <w:proofErr w:type="spellEnd"/>
      <w:r>
        <w:rPr>
          <w:rFonts w:ascii="Cambria" w:hAnsi="Cambria"/>
          <w:b/>
          <w:i/>
          <w:sz w:val="20"/>
        </w:rPr>
        <w:t xml:space="preserve"> </w:t>
      </w:r>
      <w:r>
        <w:rPr>
          <w:rFonts w:ascii="Cambria" w:hAnsi="Cambria"/>
          <w:b/>
          <w:sz w:val="20"/>
        </w:rPr>
        <w:t xml:space="preserve">and </w:t>
      </w:r>
      <w:proofErr w:type="spellStart"/>
      <w:r>
        <w:rPr>
          <w:rFonts w:ascii="Cambria" w:hAnsi="Cambria"/>
          <w:b/>
          <w:i/>
          <w:sz w:val="20"/>
        </w:rPr>
        <w:t>fdhE</w:t>
      </w:r>
      <w:proofErr w:type="spellEnd"/>
      <w:r>
        <w:rPr>
          <w:rFonts w:ascii="Cambria" w:hAnsi="Cambria"/>
          <w:b/>
          <w:i/>
          <w:sz w:val="20"/>
        </w:rPr>
        <w:t xml:space="preserve"> </w:t>
      </w:r>
      <w:r>
        <w:rPr>
          <w:rFonts w:ascii="Cambria" w:hAnsi="Cambria"/>
          <w:b/>
          <w:sz w:val="20"/>
        </w:rPr>
        <w:t>were up-</w:t>
      </w:r>
      <w:r>
        <w:rPr>
          <w:rFonts w:ascii="Cambria" w:hAnsi="Cambria"/>
          <w:b/>
          <w:spacing w:val="1"/>
          <w:sz w:val="20"/>
        </w:rPr>
        <w:t xml:space="preserve"> </w:t>
      </w:r>
      <w:r>
        <w:rPr>
          <w:rFonts w:ascii="Cambria" w:hAnsi="Cambria"/>
          <w:b/>
          <w:sz w:val="20"/>
        </w:rPr>
        <w:t>and down-regulated during the influence of root exudates which regulated the colonization of</w:t>
      </w:r>
      <w:r>
        <w:rPr>
          <w:rFonts w:ascii="Cambria" w:hAnsi="Cambria"/>
          <w:b/>
          <w:spacing w:val="1"/>
          <w:sz w:val="20"/>
        </w:rPr>
        <w:t xml:space="preserve"> </w:t>
      </w:r>
      <w:r>
        <w:rPr>
          <w:rFonts w:ascii="Cambria" w:hAnsi="Cambria"/>
          <w:b/>
          <w:sz w:val="20"/>
        </w:rPr>
        <w:t>bacteria</w:t>
      </w:r>
      <w:r>
        <w:rPr>
          <w:rFonts w:ascii="Cambria" w:hAnsi="Cambria"/>
          <w:b/>
          <w:spacing w:val="-3"/>
          <w:sz w:val="20"/>
        </w:rPr>
        <w:t xml:space="preserve"> </w:t>
      </w:r>
      <w:r>
        <w:rPr>
          <w:rFonts w:ascii="Cambria" w:hAnsi="Cambria"/>
          <w:b/>
          <w:sz w:val="20"/>
        </w:rPr>
        <w:t>during</w:t>
      </w:r>
      <w:r>
        <w:rPr>
          <w:rFonts w:ascii="Cambria" w:hAnsi="Cambria"/>
          <w:b/>
          <w:spacing w:val="-2"/>
          <w:sz w:val="20"/>
        </w:rPr>
        <w:t xml:space="preserve"> </w:t>
      </w:r>
      <w:r>
        <w:rPr>
          <w:rFonts w:ascii="Cambria" w:hAnsi="Cambria"/>
          <w:b/>
          <w:sz w:val="20"/>
        </w:rPr>
        <w:t>plant-microbe</w:t>
      </w:r>
      <w:r>
        <w:rPr>
          <w:rFonts w:ascii="Cambria" w:hAnsi="Cambria"/>
          <w:b/>
          <w:spacing w:val="1"/>
          <w:sz w:val="20"/>
        </w:rPr>
        <w:t xml:space="preserve"> </w:t>
      </w:r>
      <w:r>
        <w:rPr>
          <w:rFonts w:ascii="Cambria" w:hAnsi="Cambria"/>
          <w:b/>
          <w:sz w:val="20"/>
        </w:rPr>
        <w:t>interaction.</w:t>
      </w:r>
    </w:p>
    <w:p w14:paraId="1E7516ED" w14:textId="77777777" w:rsidR="008F130B" w:rsidRDefault="008F130B">
      <w:pPr>
        <w:pStyle w:val="BodyText"/>
        <w:spacing w:before="10"/>
        <w:rPr>
          <w:rFonts w:ascii="Cambria"/>
          <w:b/>
          <w:sz w:val="17"/>
        </w:rPr>
      </w:pPr>
    </w:p>
    <w:p w14:paraId="0CFD4251" w14:textId="77777777" w:rsidR="008F130B" w:rsidRDefault="00000000">
      <w:pPr>
        <w:pStyle w:val="Heading1"/>
        <w:spacing w:before="1"/>
        <w:ind w:left="712" w:firstLine="0"/>
      </w:pPr>
      <w:bookmarkStart w:id="2" w:name="Keywords"/>
      <w:bookmarkEnd w:id="2"/>
      <w:r>
        <w:rPr>
          <w:color w:val="31849B"/>
        </w:rPr>
        <w:t>Keywords</w:t>
      </w:r>
    </w:p>
    <w:p w14:paraId="6AE5C416" w14:textId="77777777" w:rsidR="008F130B" w:rsidRDefault="00000000">
      <w:pPr>
        <w:spacing w:before="121"/>
        <w:ind w:left="712"/>
        <w:jc w:val="both"/>
        <w:rPr>
          <w:rFonts w:ascii="Cambria"/>
          <w:b/>
          <w:sz w:val="20"/>
        </w:rPr>
      </w:pPr>
      <w:r>
        <w:rPr>
          <w:rFonts w:ascii="Cambria"/>
          <w:b/>
          <w:sz w:val="20"/>
        </w:rPr>
        <w:t>Rice,</w:t>
      </w:r>
      <w:r>
        <w:rPr>
          <w:rFonts w:ascii="Cambria"/>
          <w:b/>
          <w:spacing w:val="-3"/>
          <w:sz w:val="20"/>
        </w:rPr>
        <w:t xml:space="preserve"> </w:t>
      </w:r>
      <w:r>
        <w:rPr>
          <w:rFonts w:ascii="Cambria"/>
          <w:b/>
          <w:i/>
          <w:sz w:val="20"/>
        </w:rPr>
        <w:t>Pseudomonas</w:t>
      </w:r>
      <w:r>
        <w:rPr>
          <w:rFonts w:ascii="Cambria"/>
          <w:b/>
          <w:i/>
          <w:spacing w:val="-5"/>
          <w:sz w:val="20"/>
        </w:rPr>
        <w:t xml:space="preserve"> </w:t>
      </w:r>
      <w:proofErr w:type="spellStart"/>
      <w:r>
        <w:rPr>
          <w:rFonts w:ascii="Cambria"/>
          <w:b/>
          <w:i/>
          <w:sz w:val="20"/>
        </w:rPr>
        <w:t>stutzeri</w:t>
      </w:r>
      <w:proofErr w:type="spellEnd"/>
      <w:r>
        <w:rPr>
          <w:rFonts w:ascii="Cambria"/>
          <w:b/>
          <w:i/>
          <w:spacing w:val="-5"/>
          <w:sz w:val="20"/>
        </w:rPr>
        <w:t xml:space="preserve"> </w:t>
      </w:r>
      <w:r>
        <w:rPr>
          <w:rFonts w:ascii="Cambria"/>
          <w:b/>
          <w:sz w:val="20"/>
        </w:rPr>
        <w:t>A1501,</w:t>
      </w:r>
      <w:r>
        <w:rPr>
          <w:rFonts w:ascii="Cambria"/>
          <w:b/>
          <w:spacing w:val="-5"/>
          <w:sz w:val="20"/>
        </w:rPr>
        <w:t xml:space="preserve"> </w:t>
      </w:r>
      <w:r>
        <w:rPr>
          <w:rFonts w:ascii="Cambria"/>
          <w:b/>
          <w:sz w:val="20"/>
        </w:rPr>
        <w:t>Transcriptional</w:t>
      </w:r>
      <w:r>
        <w:rPr>
          <w:rFonts w:ascii="Cambria"/>
          <w:b/>
          <w:spacing w:val="-2"/>
          <w:sz w:val="20"/>
        </w:rPr>
        <w:t xml:space="preserve"> </w:t>
      </w:r>
      <w:r>
        <w:rPr>
          <w:rFonts w:ascii="Cambria"/>
          <w:b/>
          <w:sz w:val="20"/>
        </w:rPr>
        <w:t>Analysis,</w:t>
      </w:r>
      <w:r>
        <w:rPr>
          <w:rFonts w:ascii="Cambria"/>
          <w:b/>
          <w:spacing w:val="-6"/>
          <w:sz w:val="20"/>
        </w:rPr>
        <w:t xml:space="preserve"> </w:t>
      </w:r>
      <w:r>
        <w:rPr>
          <w:rFonts w:ascii="Cambria"/>
          <w:b/>
          <w:sz w:val="20"/>
        </w:rPr>
        <w:t>Root</w:t>
      </w:r>
      <w:r>
        <w:rPr>
          <w:rFonts w:ascii="Cambria"/>
          <w:b/>
          <w:spacing w:val="-5"/>
          <w:sz w:val="20"/>
        </w:rPr>
        <w:t xml:space="preserve"> </w:t>
      </w:r>
      <w:r>
        <w:rPr>
          <w:rFonts w:ascii="Cambria"/>
          <w:b/>
          <w:sz w:val="20"/>
        </w:rPr>
        <w:t>Exudates,</w:t>
      </w:r>
      <w:r>
        <w:rPr>
          <w:rFonts w:ascii="Cambria"/>
          <w:b/>
          <w:spacing w:val="-3"/>
          <w:sz w:val="20"/>
        </w:rPr>
        <w:t xml:space="preserve"> </w:t>
      </w:r>
      <w:r>
        <w:rPr>
          <w:rFonts w:ascii="Cambria"/>
          <w:b/>
          <w:sz w:val="20"/>
        </w:rPr>
        <w:t>Colonization</w:t>
      </w:r>
    </w:p>
    <w:p w14:paraId="0BA075B5" w14:textId="77777777" w:rsidR="008F130B" w:rsidRDefault="00000000">
      <w:pPr>
        <w:pStyle w:val="BodyText"/>
        <w:spacing w:before="11"/>
        <w:rPr>
          <w:rFonts w:ascii="Cambria"/>
          <w:b/>
          <w:sz w:val="21"/>
        </w:rPr>
      </w:pPr>
      <w:r>
        <w:rPr>
          <w:noProof/>
        </w:rPr>
        <w:drawing>
          <wp:anchor distT="0" distB="0" distL="0" distR="0" simplePos="0" relativeHeight="2" behindDoc="0" locked="0" layoutInCell="1" allowOverlap="1" wp14:anchorId="1F65A8AA" wp14:editId="1A044D37">
            <wp:simplePos x="0" y="0"/>
            <wp:positionH relativeFrom="page">
              <wp:posOffset>1088796</wp:posOffset>
            </wp:positionH>
            <wp:positionV relativeFrom="paragraph">
              <wp:posOffset>188085</wp:posOffset>
            </wp:positionV>
            <wp:extent cx="5716711" cy="24764"/>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7" cstate="print"/>
                    <a:stretch>
                      <a:fillRect/>
                    </a:stretch>
                  </pic:blipFill>
                  <pic:spPr>
                    <a:xfrm>
                      <a:off x="0" y="0"/>
                      <a:ext cx="5716711" cy="24764"/>
                    </a:xfrm>
                    <a:prstGeom prst="rect">
                      <a:avLst/>
                    </a:prstGeom>
                  </pic:spPr>
                </pic:pic>
              </a:graphicData>
            </a:graphic>
          </wp:anchor>
        </w:drawing>
      </w:r>
    </w:p>
    <w:p w14:paraId="25D06205" w14:textId="77777777" w:rsidR="008F130B" w:rsidRDefault="008F130B">
      <w:pPr>
        <w:pStyle w:val="BodyText"/>
        <w:rPr>
          <w:rFonts w:ascii="Cambria"/>
          <w:b/>
          <w:sz w:val="22"/>
        </w:rPr>
      </w:pPr>
    </w:p>
    <w:p w14:paraId="464D154F" w14:textId="77777777" w:rsidR="008F130B" w:rsidRDefault="00000000">
      <w:pPr>
        <w:pStyle w:val="Heading1"/>
        <w:numPr>
          <w:ilvl w:val="0"/>
          <w:numId w:val="2"/>
        </w:numPr>
        <w:tabs>
          <w:tab w:val="left" w:pos="963"/>
        </w:tabs>
        <w:spacing w:before="157"/>
        <w:ind w:hanging="251"/>
      </w:pPr>
      <w:bookmarkStart w:id="3" w:name="1._Introduction"/>
      <w:bookmarkEnd w:id="3"/>
      <w:r>
        <w:rPr>
          <w:color w:val="31849B"/>
        </w:rPr>
        <w:t>Introduction</w:t>
      </w:r>
    </w:p>
    <w:p w14:paraId="16375A15" w14:textId="77777777" w:rsidR="008F130B" w:rsidRDefault="00000000">
      <w:pPr>
        <w:pStyle w:val="BodyText"/>
        <w:spacing w:before="120"/>
        <w:ind w:left="712"/>
        <w:jc w:val="both"/>
      </w:pPr>
      <w:r>
        <w:t>The</w:t>
      </w:r>
      <w:r>
        <w:rPr>
          <w:spacing w:val="1"/>
        </w:rPr>
        <w:t xml:space="preserve"> </w:t>
      </w:r>
      <w:r>
        <w:t>establishment</w:t>
      </w:r>
      <w:r>
        <w:rPr>
          <w:spacing w:val="2"/>
        </w:rPr>
        <w:t xml:space="preserve"> </w:t>
      </w:r>
      <w:r>
        <w:t>of beneficial</w:t>
      </w:r>
      <w:r>
        <w:rPr>
          <w:spacing w:val="2"/>
        </w:rPr>
        <w:t xml:space="preserve"> </w:t>
      </w:r>
      <w:r>
        <w:t>interactions</w:t>
      </w:r>
      <w:r>
        <w:rPr>
          <w:spacing w:val="1"/>
        </w:rPr>
        <w:t xml:space="preserve"> </w:t>
      </w:r>
      <w:r>
        <w:t>between</w:t>
      </w:r>
      <w:r>
        <w:rPr>
          <w:spacing w:val="3"/>
        </w:rPr>
        <w:t xml:space="preserve"> </w:t>
      </w:r>
      <w:r>
        <w:t>microbes</w:t>
      </w:r>
      <w:r>
        <w:rPr>
          <w:spacing w:val="1"/>
        </w:rPr>
        <w:t xml:space="preserve"> </w:t>
      </w:r>
      <w:r>
        <w:t>and</w:t>
      </w:r>
      <w:r>
        <w:rPr>
          <w:spacing w:val="3"/>
        </w:rPr>
        <w:t xml:space="preserve"> </w:t>
      </w:r>
      <w:r>
        <w:t>their</w:t>
      </w:r>
      <w:r>
        <w:rPr>
          <w:spacing w:val="5"/>
        </w:rPr>
        <w:t xml:space="preserve"> </w:t>
      </w:r>
      <w:r>
        <w:t>host</w:t>
      </w:r>
      <w:r>
        <w:rPr>
          <w:spacing w:val="2"/>
        </w:rPr>
        <w:t xml:space="preserve"> </w:t>
      </w:r>
      <w:r>
        <w:t>plants,</w:t>
      </w:r>
      <w:r>
        <w:rPr>
          <w:spacing w:val="4"/>
        </w:rPr>
        <w:t xml:space="preserve"> </w:t>
      </w:r>
      <w:r>
        <w:t>molecular</w:t>
      </w:r>
      <w:r>
        <w:rPr>
          <w:spacing w:val="2"/>
        </w:rPr>
        <w:t xml:space="preserve"> </w:t>
      </w:r>
      <w:r>
        <w:t>signaling</w:t>
      </w:r>
      <w:r>
        <w:rPr>
          <w:spacing w:val="3"/>
        </w:rPr>
        <w:t xml:space="preserve"> </w:t>
      </w:r>
      <w:r>
        <w:t>plays</w:t>
      </w:r>
      <w:r>
        <w:rPr>
          <w:spacing w:val="3"/>
        </w:rPr>
        <w:t xml:space="preserve"> </w:t>
      </w:r>
      <w:r>
        <w:t>a</w:t>
      </w:r>
    </w:p>
    <w:p w14:paraId="64879E0F" w14:textId="77777777" w:rsidR="008F130B" w:rsidRDefault="008F130B">
      <w:pPr>
        <w:pStyle w:val="BodyText"/>
        <w:spacing w:before="10"/>
        <w:rPr>
          <w:sz w:val="17"/>
        </w:rPr>
      </w:pPr>
    </w:p>
    <w:p w14:paraId="21AF5A6A" w14:textId="77777777" w:rsidR="008F130B" w:rsidRDefault="008F130B">
      <w:pPr>
        <w:rPr>
          <w:rFonts w:ascii="Calibri"/>
          <w:sz w:val="18"/>
        </w:rPr>
        <w:sectPr w:rsidR="008F130B">
          <w:headerReference w:type="even" r:id="rId8"/>
          <w:headerReference w:type="default" r:id="rId9"/>
          <w:footerReference w:type="even" r:id="rId10"/>
          <w:footerReference w:type="default" r:id="rId11"/>
          <w:headerReference w:type="first" r:id="rId12"/>
          <w:footerReference w:type="first" r:id="rId13"/>
          <w:type w:val="continuous"/>
          <w:pgSz w:w="11910" w:h="16160"/>
          <w:pgMar w:top="1060" w:right="860" w:bottom="280" w:left="1020" w:header="720" w:footer="0" w:gutter="0"/>
          <w:pgNumType w:start="210"/>
          <w:cols w:space="720"/>
        </w:sectPr>
      </w:pPr>
    </w:p>
    <w:p w14:paraId="5F2C4E6D" w14:textId="77777777" w:rsidR="008F130B" w:rsidRDefault="008F130B">
      <w:pPr>
        <w:pStyle w:val="BodyText"/>
        <w:spacing w:before="3"/>
        <w:rPr>
          <w:rFonts w:ascii="Calibri"/>
          <w:sz w:val="17"/>
        </w:rPr>
      </w:pPr>
    </w:p>
    <w:p w14:paraId="41C99519" w14:textId="77777777" w:rsidR="008F130B" w:rsidRDefault="00000000">
      <w:pPr>
        <w:pStyle w:val="BodyText"/>
        <w:spacing w:line="20" w:lineRule="exact"/>
        <w:ind w:left="105"/>
        <w:rPr>
          <w:rFonts w:ascii="Calibri"/>
          <w:sz w:val="2"/>
        </w:rPr>
      </w:pPr>
      <w:r>
        <w:rPr>
          <w:rFonts w:ascii="Calibri"/>
          <w:sz w:val="2"/>
        </w:rPr>
      </w:r>
      <w:r>
        <w:rPr>
          <w:rFonts w:ascii="Calibri"/>
          <w:sz w:val="2"/>
        </w:rPr>
        <w:pict w14:anchorId="1A3801FF">
          <v:group id="_x0000_s2169" style="width:481.9pt;height:.75pt;mso-position-horizontal-relative:char;mso-position-vertical-relative:line" coordsize="9638,15">
            <v:line id="_x0000_s2170" style="position:absolute" from="0,8" to="9638,8" strokecolor="#31849b"/>
            <w10:anchorlock/>
          </v:group>
        </w:pict>
      </w:r>
    </w:p>
    <w:p w14:paraId="6D69B054" w14:textId="77777777" w:rsidR="008F130B" w:rsidRDefault="00000000">
      <w:pPr>
        <w:pStyle w:val="BodyText"/>
        <w:spacing w:before="135" w:line="252" w:lineRule="auto"/>
        <w:ind w:left="705" w:right="268" w:firstLine="7"/>
        <w:jc w:val="both"/>
      </w:pPr>
      <w:r>
        <w:t>fundamental role between the partners of bacteria and host. Root exudates of host plant represent an important</w:t>
      </w:r>
      <w:r>
        <w:rPr>
          <w:spacing w:val="1"/>
        </w:rPr>
        <w:t xml:space="preserve"> </w:t>
      </w:r>
      <w:r>
        <w:t>source of nutrients for microbes and act as signals influenced the ability of microbial strains to colonize the roots</w:t>
      </w:r>
      <w:r>
        <w:rPr>
          <w:spacing w:val="-47"/>
        </w:rPr>
        <w:t xml:space="preserve"> </w:t>
      </w:r>
      <w:r>
        <w:t xml:space="preserve">and to survive in the rhizosphere </w:t>
      </w:r>
      <w:hyperlink w:anchor="_bookmark10" w:history="1">
        <w:r>
          <w:rPr>
            <w:color w:val="31849B"/>
          </w:rPr>
          <w:t>[1]</w:t>
        </w:r>
        <w:r>
          <w:t xml:space="preserve">. </w:t>
        </w:r>
      </w:hyperlink>
      <w:r>
        <w:t>The rhizosphere is a natural microbial environment in which the activity of</w:t>
      </w:r>
      <w:r>
        <w:rPr>
          <w:spacing w:val="1"/>
        </w:rPr>
        <w:t xml:space="preserve"> </w:t>
      </w:r>
      <w:r>
        <w:t>the</w:t>
      </w:r>
      <w:r>
        <w:rPr>
          <w:spacing w:val="1"/>
        </w:rPr>
        <w:t xml:space="preserve"> </w:t>
      </w:r>
      <w:r>
        <w:t>microorganisms is</w:t>
      </w:r>
      <w:r>
        <w:rPr>
          <w:spacing w:val="1"/>
        </w:rPr>
        <w:t xml:space="preserve"> </w:t>
      </w:r>
      <w:r>
        <w:t xml:space="preserve">maintained at a </w:t>
      </w:r>
      <w:proofErr w:type="gramStart"/>
      <w:r>
        <w:t>high level</w:t>
      </w:r>
      <w:proofErr w:type="gramEnd"/>
      <w:r>
        <w:t xml:space="preserve"> owing to</w:t>
      </w:r>
      <w:r>
        <w:rPr>
          <w:spacing w:val="50"/>
        </w:rPr>
        <w:t xml:space="preserve"> </w:t>
      </w:r>
      <w:r>
        <w:t>a continuous release of organic substances by the</w:t>
      </w:r>
      <w:r>
        <w:rPr>
          <w:spacing w:val="1"/>
        </w:rPr>
        <w:t xml:space="preserve"> </w:t>
      </w:r>
      <w:r>
        <w:t>plant roots. Simulation of microorganisms present in the rhizosphere seems to be due to the presence of organic</w:t>
      </w:r>
      <w:r>
        <w:rPr>
          <w:spacing w:val="1"/>
        </w:rPr>
        <w:t xml:space="preserve"> </w:t>
      </w:r>
      <w:r>
        <w:t>compounds</w:t>
      </w:r>
      <w:r>
        <w:rPr>
          <w:spacing w:val="37"/>
        </w:rPr>
        <w:t xml:space="preserve"> </w:t>
      </w:r>
      <w:r>
        <w:t>released</w:t>
      </w:r>
      <w:r>
        <w:rPr>
          <w:spacing w:val="38"/>
        </w:rPr>
        <w:t xml:space="preserve"> </w:t>
      </w:r>
      <w:r>
        <w:t>by</w:t>
      </w:r>
      <w:r>
        <w:rPr>
          <w:spacing w:val="35"/>
        </w:rPr>
        <w:t xml:space="preserve"> </w:t>
      </w:r>
      <w:r>
        <w:t>the</w:t>
      </w:r>
      <w:r>
        <w:rPr>
          <w:spacing w:val="37"/>
        </w:rPr>
        <w:t xml:space="preserve"> </w:t>
      </w:r>
      <w:r>
        <w:t>roots</w:t>
      </w:r>
      <w:r>
        <w:rPr>
          <w:spacing w:val="37"/>
        </w:rPr>
        <w:t xml:space="preserve"> </w:t>
      </w:r>
      <w:r>
        <w:t>and</w:t>
      </w:r>
      <w:r>
        <w:rPr>
          <w:spacing w:val="39"/>
        </w:rPr>
        <w:t xml:space="preserve"> </w:t>
      </w:r>
      <w:r>
        <w:t>representing</w:t>
      </w:r>
      <w:r>
        <w:rPr>
          <w:spacing w:val="37"/>
        </w:rPr>
        <w:t xml:space="preserve"> </w:t>
      </w:r>
      <w:r>
        <w:t>up</w:t>
      </w:r>
      <w:r>
        <w:rPr>
          <w:spacing w:val="39"/>
        </w:rPr>
        <w:t xml:space="preserve"> </w:t>
      </w:r>
      <w:r>
        <w:t>to</w:t>
      </w:r>
      <w:r>
        <w:rPr>
          <w:spacing w:val="39"/>
        </w:rPr>
        <w:t xml:space="preserve"> </w:t>
      </w:r>
      <w:r>
        <w:t>20%</w:t>
      </w:r>
      <w:r>
        <w:rPr>
          <w:spacing w:val="37"/>
        </w:rPr>
        <w:t xml:space="preserve"> </w:t>
      </w:r>
      <w:r>
        <w:t>plant</w:t>
      </w:r>
      <w:r>
        <w:rPr>
          <w:spacing w:val="38"/>
        </w:rPr>
        <w:t xml:space="preserve"> </w:t>
      </w:r>
      <w:r>
        <w:t>dry</w:t>
      </w:r>
      <w:r>
        <w:rPr>
          <w:spacing w:val="37"/>
        </w:rPr>
        <w:t xml:space="preserve"> </w:t>
      </w:r>
      <w:r>
        <w:t>weight</w:t>
      </w:r>
      <w:r>
        <w:rPr>
          <w:spacing w:val="38"/>
        </w:rPr>
        <w:t xml:space="preserve"> </w:t>
      </w:r>
      <w:hyperlink w:anchor="_bookmark11" w:history="1">
        <w:r>
          <w:rPr>
            <w:color w:val="31849B"/>
          </w:rPr>
          <w:t>[2]</w:t>
        </w:r>
        <w:r>
          <w:t>.</w:t>
        </w:r>
      </w:hyperlink>
      <w:r>
        <w:rPr>
          <w:spacing w:val="39"/>
        </w:rPr>
        <w:t xml:space="preserve"> </w:t>
      </w:r>
      <w:r>
        <w:t>This</w:t>
      </w:r>
      <w:r>
        <w:rPr>
          <w:spacing w:val="39"/>
        </w:rPr>
        <w:t xml:space="preserve"> </w:t>
      </w:r>
      <w:r>
        <w:t>material</w:t>
      </w:r>
      <w:r>
        <w:rPr>
          <w:spacing w:val="38"/>
        </w:rPr>
        <w:t xml:space="preserve"> </w:t>
      </w:r>
      <w:r>
        <w:t>includes</w:t>
      </w:r>
      <w:r>
        <w:rPr>
          <w:spacing w:val="1"/>
        </w:rPr>
        <w:t xml:space="preserve"> </w:t>
      </w:r>
      <w:r>
        <w:t xml:space="preserve">flanked cells of root cap, </w:t>
      </w:r>
      <w:proofErr w:type="spellStart"/>
      <w:r>
        <w:t>mucellage</w:t>
      </w:r>
      <w:proofErr w:type="spellEnd"/>
      <w:r>
        <w:t xml:space="preserve"> and soluble and </w:t>
      </w:r>
      <w:proofErr w:type="spellStart"/>
      <w:r>
        <w:t>non soluble</w:t>
      </w:r>
      <w:proofErr w:type="spellEnd"/>
      <w:r>
        <w:t xml:space="preserve"> exudates, which may contain free amino acids,</w:t>
      </w:r>
      <w:r>
        <w:rPr>
          <w:spacing w:val="1"/>
        </w:rPr>
        <w:t xml:space="preserve"> </w:t>
      </w:r>
      <w:r>
        <w:t xml:space="preserve">proteins, </w:t>
      </w:r>
      <w:proofErr w:type="spellStart"/>
      <w:r>
        <w:t>carbohydrstes</w:t>
      </w:r>
      <w:proofErr w:type="spellEnd"/>
      <w:r>
        <w:t xml:space="preserve">, alcohols, vitamins, or hormones </w:t>
      </w:r>
      <w:hyperlink w:anchor="_bookmark12" w:history="1">
        <w:r>
          <w:rPr>
            <w:color w:val="31849B"/>
          </w:rPr>
          <w:t>[3]</w:t>
        </w:r>
        <w:r>
          <w:t xml:space="preserve">. </w:t>
        </w:r>
      </w:hyperlink>
      <w:r>
        <w:t>In cereals, it has been estimated that 4% - 29% of</w:t>
      </w:r>
      <w:r>
        <w:rPr>
          <w:spacing w:val="1"/>
        </w:rPr>
        <w:t xml:space="preserve"> </w:t>
      </w:r>
      <w:r>
        <w:t xml:space="preserve">the </w:t>
      </w:r>
      <w:proofErr w:type="spellStart"/>
      <w:r>
        <w:t>photosynthetes</w:t>
      </w:r>
      <w:proofErr w:type="spellEnd"/>
      <w:r>
        <w:t xml:space="preserve"> can be transferred to the rhizosphere which is readily available for consumption for microbes</w:t>
      </w:r>
      <w:r>
        <w:rPr>
          <w:spacing w:val="1"/>
        </w:rPr>
        <w:t xml:space="preserve"> </w:t>
      </w:r>
      <w:hyperlink w:anchor="_bookmark13" w:history="1">
        <w:r>
          <w:rPr>
            <w:color w:val="31849B"/>
          </w:rPr>
          <w:t>[4]</w:t>
        </w:r>
        <w:r>
          <w:t xml:space="preserve">. </w:t>
        </w:r>
      </w:hyperlink>
      <w:r>
        <w:t xml:space="preserve">Chemotactic response of bacteria towards amino acids, sugars and organic acids is a fundamental for </w:t>
      </w:r>
      <w:proofErr w:type="spellStart"/>
      <w:r>
        <w:t>bacte</w:t>
      </w:r>
      <w:proofErr w:type="spellEnd"/>
      <w:r>
        <w:t>-</w:t>
      </w:r>
      <w:r>
        <w:rPr>
          <w:spacing w:val="1"/>
        </w:rPr>
        <w:t xml:space="preserve"> </w:t>
      </w:r>
      <w:r>
        <w:t>rial</w:t>
      </w:r>
      <w:r>
        <w:rPr>
          <w:spacing w:val="8"/>
        </w:rPr>
        <w:t xml:space="preserve"> </w:t>
      </w:r>
      <w:proofErr w:type="spellStart"/>
      <w:r>
        <w:t>behaviour</w:t>
      </w:r>
      <w:proofErr w:type="spellEnd"/>
      <w:r>
        <w:rPr>
          <w:spacing w:val="10"/>
        </w:rPr>
        <w:t xml:space="preserve"> </w:t>
      </w:r>
      <w:r>
        <w:t>both</w:t>
      </w:r>
      <w:r>
        <w:rPr>
          <w:spacing w:val="8"/>
        </w:rPr>
        <w:t xml:space="preserve"> </w:t>
      </w:r>
      <w:r>
        <w:rPr>
          <w:i/>
        </w:rPr>
        <w:t>in</w:t>
      </w:r>
      <w:r>
        <w:rPr>
          <w:i/>
          <w:spacing w:val="10"/>
        </w:rPr>
        <w:t xml:space="preserve"> </w:t>
      </w:r>
      <w:r>
        <w:rPr>
          <w:i/>
        </w:rPr>
        <w:t>vitro</w:t>
      </w:r>
      <w:r>
        <w:rPr>
          <w:i/>
          <w:spacing w:val="9"/>
        </w:rPr>
        <w:t xml:space="preserve"> </w:t>
      </w:r>
      <w:r>
        <w:t>and</w:t>
      </w:r>
      <w:r>
        <w:rPr>
          <w:spacing w:val="10"/>
        </w:rPr>
        <w:t xml:space="preserve"> </w:t>
      </w:r>
      <w:r>
        <w:rPr>
          <w:i/>
        </w:rPr>
        <w:t>in</w:t>
      </w:r>
      <w:r>
        <w:rPr>
          <w:i/>
          <w:spacing w:val="10"/>
        </w:rPr>
        <w:t xml:space="preserve"> </w:t>
      </w:r>
      <w:r>
        <w:rPr>
          <w:i/>
        </w:rPr>
        <w:t>situ</w:t>
      </w:r>
      <w:r>
        <w:rPr>
          <w:i/>
          <w:spacing w:val="10"/>
        </w:rPr>
        <w:t xml:space="preserve"> </w:t>
      </w:r>
      <w:r>
        <w:t>and</w:t>
      </w:r>
      <w:r>
        <w:rPr>
          <w:spacing w:val="10"/>
        </w:rPr>
        <w:t xml:space="preserve"> </w:t>
      </w:r>
      <w:r>
        <w:t>represents,</w:t>
      </w:r>
      <w:r>
        <w:rPr>
          <w:spacing w:val="8"/>
        </w:rPr>
        <w:t xml:space="preserve"> </w:t>
      </w:r>
      <w:r>
        <w:t>probably</w:t>
      </w:r>
      <w:r>
        <w:rPr>
          <w:spacing w:val="5"/>
        </w:rPr>
        <w:t xml:space="preserve"> </w:t>
      </w:r>
      <w:r>
        <w:t>the</w:t>
      </w:r>
      <w:r>
        <w:rPr>
          <w:spacing w:val="9"/>
        </w:rPr>
        <w:t xml:space="preserve"> </w:t>
      </w:r>
      <w:r>
        <w:t>first</w:t>
      </w:r>
      <w:r>
        <w:rPr>
          <w:spacing w:val="9"/>
        </w:rPr>
        <w:t xml:space="preserve"> </w:t>
      </w:r>
      <w:r>
        <w:t>step</w:t>
      </w:r>
      <w:r>
        <w:rPr>
          <w:spacing w:val="10"/>
        </w:rPr>
        <w:t xml:space="preserve"> </w:t>
      </w:r>
      <w:r>
        <w:t>in</w:t>
      </w:r>
      <w:r>
        <w:rPr>
          <w:spacing w:val="8"/>
        </w:rPr>
        <w:t xml:space="preserve"> </w:t>
      </w:r>
      <w:r>
        <w:t>root</w:t>
      </w:r>
      <w:r>
        <w:rPr>
          <w:spacing w:val="8"/>
        </w:rPr>
        <w:t xml:space="preserve"> </w:t>
      </w:r>
      <w:r>
        <w:t>colonization.</w:t>
      </w:r>
      <w:r>
        <w:rPr>
          <w:spacing w:val="10"/>
        </w:rPr>
        <w:t xml:space="preserve"> </w:t>
      </w:r>
      <w:r>
        <w:t>The</w:t>
      </w:r>
      <w:r>
        <w:rPr>
          <w:spacing w:val="9"/>
        </w:rPr>
        <w:t xml:space="preserve"> </w:t>
      </w:r>
      <w:r>
        <w:t>capacity</w:t>
      </w:r>
      <w:r>
        <w:rPr>
          <w:spacing w:val="1"/>
        </w:rPr>
        <w:t xml:space="preserve"> </w:t>
      </w:r>
      <w:r>
        <w:t xml:space="preserve">of colonization in the rhizosphere of a host plant could be </w:t>
      </w:r>
      <w:proofErr w:type="spellStart"/>
      <w:r>
        <w:t>favoured</w:t>
      </w:r>
      <w:proofErr w:type="spellEnd"/>
      <w:r>
        <w:t xml:space="preserve"> and even increased several components of</w:t>
      </w:r>
      <w:r>
        <w:rPr>
          <w:spacing w:val="1"/>
        </w:rPr>
        <w:t xml:space="preserve"> </w:t>
      </w:r>
      <w:r>
        <w:t>root exudates, which could induce some temporary modifications in the structure of bacterial lipopolysaccharide</w:t>
      </w:r>
      <w:r>
        <w:rPr>
          <w:spacing w:val="1"/>
        </w:rPr>
        <w:t xml:space="preserve"> </w:t>
      </w:r>
      <w:hyperlink w:anchor="_bookmark14" w:history="1">
        <w:r>
          <w:rPr>
            <w:color w:val="31849B"/>
          </w:rPr>
          <w:t>[5]</w:t>
        </w:r>
        <w:r>
          <w:t xml:space="preserve">. </w:t>
        </w:r>
      </w:hyperlink>
      <w:r>
        <w:t>Microbial communities on plant selection are depending on the activation of specific patterns of gene ex-</w:t>
      </w:r>
      <w:r>
        <w:rPr>
          <w:spacing w:val="1"/>
        </w:rPr>
        <w:t xml:space="preserve"> </w:t>
      </w:r>
      <w:r>
        <w:t>pression in the microbe in response to molecular signals secreted from the plant. The plant attracts nitrogen-</w:t>
      </w:r>
      <w:r>
        <w:rPr>
          <w:spacing w:val="1"/>
        </w:rPr>
        <w:t xml:space="preserve"> </w:t>
      </w:r>
      <w:r>
        <w:t>fixing bacteria to invade the cells in the root and provides them with carbohydrates as a food source while the</w:t>
      </w:r>
      <w:r>
        <w:rPr>
          <w:spacing w:val="1"/>
        </w:rPr>
        <w:t xml:space="preserve"> </w:t>
      </w:r>
      <w:r>
        <w:t xml:space="preserve">bacteria reduce nitrous compounds in the soil that are then used by the plant </w:t>
      </w:r>
      <w:hyperlink w:anchor="_bookmark15" w:history="1">
        <w:r>
          <w:rPr>
            <w:color w:val="31849B"/>
          </w:rPr>
          <w:t>[6]</w:t>
        </w:r>
        <w:r>
          <w:t xml:space="preserve">. </w:t>
        </w:r>
      </w:hyperlink>
      <w:r>
        <w:t>The interactions of rhizosphere</w:t>
      </w:r>
      <w:r>
        <w:rPr>
          <w:spacing w:val="1"/>
        </w:rPr>
        <w:t xml:space="preserve"> </w:t>
      </w:r>
      <w:r>
        <w:t>microbes with plants depend on the establishment of intimate associations between the two partners. Theses in-</w:t>
      </w:r>
      <w:r>
        <w:rPr>
          <w:spacing w:val="1"/>
        </w:rPr>
        <w:t xml:space="preserve"> </w:t>
      </w:r>
      <w:proofErr w:type="spellStart"/>
      <w:r>
        <w:t>timate</w:t>
      </w:r>
      <w:proofErr w:type="spellEnd"/>
      <w:r>
        <w:t xml:space="preserve"> cooperation between plant and bacteria display a high level of host specificity. There is also a growing</w:t>
      </w:r>
      <w:r>
        <w:rPr>
          <w:spacing w:val="1"/>
        </w:rPr>
        <w:t xml:space="preserve"> </w:t>
      </w:r>
      <w:r>
        <w:t>body of evidence suggesting that many other associations between plants and microbes show similar degrees of</w:t>
      </w:r>
      <w:r>
        <w:rPr>
          <w:spacing w:val="1"/>
        </w:rPr>
        <w:t xml:space="preserve"> </w:t>
      </w:r>
      <w:r>
        <w:t>specificity; different plant species, and even different cultivars of the same plant species, establish distinct mi-</w:t>
      </w:r>
      <w:r>
        <w:rPr>
          <w:spacing w:val="1"/>
        </w:rPr>
        <w:t xml:space="preserve"> </w:t>
      </w:r>
      <w:proofErr w:type="spellStart"/>
      <w:r>
        <w:t>crobial</w:t>
      </w:r>
      <w:proofErr w:type="spellEnd"/>
      <w:r>
        <w:t xml:space="preserve"> populations in their rhizosphere when grown in the same soil. The formation of these communities de-</w:t>
      </w:r>
      <w:r>
        <w:rPr>
          <w:spacing w:val="1"/>
        </w:rPr>
        <w:t xml:space="preserve"> </w:t>
      </w:r>
      <w:r>
        <w:t>pends, at least in part, on the activation of specific programs of gene expression in the microbe in response to</w:t>
      </w:r>
      <w:r>
        <w:rPr>
          <w:spacing w:val="1"/>
        </w:rPr>
        <w:t xml:space="preserve"> </w:t>
      </w:r>
      <w:r>
        <w:t>chemical signals secreted from the plant. These signaling processes have profound implications for the design of</w:t>
      </w:r>
      <w:r>
        <w:rPr>
          <w:spacing w:val="-47"/>
        </w:rPr>
        <w:t xml:space="preserve"> </w:t>
      </w:r>
      <w:r>
        <w:t>new strategies to promote those interactions of benefit to the host plant. So far, our knowledge of bacterial</w:t>
      </w:r>
      <w:r>
        <w:rPr>
          <w:spacing w:val="1"/>
        </w:rPr>
        <w:t xml:space="preserve"> </w:t>
      </w:r>
      <w:r>
        <w:t>endophytes has come from the study of model PGPR, via genomic and</w:t>
      </w:r>
      <w:r>
        <w:rPr>
          <w:spacing w:val="50"/>
        </w:rPr>
        <w:t xml:space="preserve"> </w:t>
      </w:r>
      <w:r>
        <w:t>functional analysis of candidate genes.</w:t>
      </w:r>
      <w:r>
        <w:rPr>
          <w:spacing w:val="1"/>
        </w:rPr>
        <w:t xml:space="preserve"> </w:t>
      </w:r>
      <w:r>
        <w:t>As reviewed by Reinhold-</w:t>
      </w:r>
      <w:proofErr w:type="spellStart"/>
      <w:r>
        <w:t>Hurek</w:t>
      </w:r>
      <w:proofErr w:type="spellEnd"/>
      <w:r>
        <w:t xml:space="preserve"> and </w:t>
      </w:r>
      <w:proofErr w:type="spellStart"/>
      <w:r>
        <w:t>Hurek</w:t>
      </w:r>
      <w:proofErr w:type="spellEnd"/>
      <w:r>
        <w:t xml:space="preserve"> </w:t>
      </w:r>
      <w:hyperlink w:anchor="_bookmark16" w:history="1">
        <w:r>
          <w:rPr>
            <w:color w:val="31849B"/>
          </w:rPr>
          <w:t>[7]</w:t>
        </w:r>
        <w:r>
          <w:t>,</w:t>
        </w:r>
      </w:hyperlink>
      <w:r>
        <w:t xml:space="preserve"> several genomes of endophytes are now available, including</w:t>
      </w:r>
      <w:r>
        <w:rPr>
          <w:spacing w:val="1"/>
        </w:rPr>
        <w:t xml:space="preserve"> </w:t>
      </w:r>
      <w:proofErr w:type="spellStart"/>
      <w:r>
        <w:rPr>
          <w:i/>
        </w:rPr>
        <w:t>Azoarcus</w:t>
      </w:r>
      <w:proofErr w:type="spellEnd"/>
      <w:r>
        <w:rPr>
          <w:i/>
        </w:rPr>
        <w:t xml:space="preserve"> </w:t>
      </w:r>
      <w:r>
        <w:t xml:space="preserve">sp. BH72 </w:t>
      </w:r>
      <w:hyperlink w:anchor="_bookmark17" w:history="1">
        <w:r>
          <w:rPr>
            <w:color w:val="31849B"/>
          </w:rPr>
          <w:t>[8]</w:t>
        </w:r>
        <w:r>
          <w:t>,</w:t>
        </w:r>
      </w:hyperlink>
      <w:r>
        <w:t xml:space="preserve"> </w:t>
      </w:r>
      <w:proofErr w:type="spellStart"/>
      <w:r>
        <w:rPr>
          <w:i/>
        </w:rPr>
        <w:t>Klesiella</w:t>
      </w:r>
      <w:proofErr w:type="spellEnd"/>
      <w:r>
        <w:rPr>
          <w:i/>
        </w:rPr>
        <w:t xml:space="preserve"> pneumoniae </w:t>
      </w:r>
      <w:r>
        <w:t xml:space="preserve">342 </w:t>
      </w:r>
      <w:hyperlink w:anchor="_bookmark18" w:history="1">
        <w:r>
          <w:rPr>
            <w:color w:val="31849B"/>
          </w:rPr>
          <w:t>[9]</w:t>
        </w:r>
        <w:r>
          <w:t>,</w:t>
        </w:r>
      </w:hyperlink>
      <w:r>
        <w:t xml:space="preserve"> </w:t>
      </w:r>
      <w:r>
        <w:rPr>
          <w:i/>
        </w:rPr>
        <w:t>Pseudomonas stutzeri</w:t>
      </w:r>
      <w:r>
        <w:t xml:space="preserve">A1501 </w:t>
      </w:r>
      <w:hyperlink w:anchor="_bookmark19" w:history="1">
        <w:r>
          <w:rPr>
            <w:color w:val="31849B"/>
          </w:rPr>
          <w:t>[10]</w:t>
        </w:r>
        <w:r>
          <w:t>,</w:t>
        </w:r>
      </w:hyperlink>
      <w:r>
        <w:t xml:space="preserve"> </w:t>
      </w:r>
      <w:proofErr w:type="spellStart"/>
      <w:r>
        <w:rPr>
          <w:i/>
        </w:rPr>
        <w:t>Gluconacetobacter</w:t>
      </w:r>
      <w:proofErr w:type="spellEnd"/>
      <w:r>
        <w:rPr>
          <w:i/>
          <w:spacing w:val="1"/>
        </w:rPr>
        <w:t xml:space="preserve"> </w:t>
      </w:r>
      <w:proofErr w:type="spellStart"/>
      <w:r>
        <w:rPr>
          <w:i/>
        </w:rPr>
        <w:t>diazotrophicus</w:t>
      </w:r>
      <w:proofErr w:type="spellEnd"/>
      <w:r>
        <w:rPr>
          <w:i/>
        </w:rPr>
        <w:t xml:space="preserve"> </w:t>
      </w:r>
      <w:r>
        <w:t xml:space="preserve">Pal5 </w:t>
      </w:r>
      <w:hyperlink w:anchor="_bookmark20" w:history="1">
        <w:r>
          <w:rPr>
            <w:color w:val="31849B"/>
          </w:rPr>
          <w:t>[11]</w:t>
        </w:r>
        <w:r>
          <w:t xml:space="preserve">, </w:t>
        </w:r>
      </w:hyperlink>
      <w:proofErr w:type="spellStart"/>
      <w:r>
        <w:rPr>
          <w:i/>
        </w:rPr>
        <w:t>Azospirillum</w:t>
      </w:r>
      <w:proofErr w:type="spellEnd"/>
      <w:r>
        <w:rPr>
          <w:i/>
        </w:rPr>
        <w:t xml:space="preserve"> </w:t>
      </w:r>
      <w:r>
        <w:t xml:space="preserve">sp. B510 </w:t>
      </w:r>
      <w:hyperlink w:anchor="_bookmark21" w:history="1">
        <w:r>
          <w:rPr>
            <w:color w:val="31849B"/>
          </w:rPr>
          <w:t xml:space="preserve">[12] </w:t>
        </w:r>
      </w:hyperlink>
      <w:r>
        <w:t xml:space="preserve">and </w:t>
      </w:r>
      <w:proofErr w:type="spellStart"/>
      <w:r>
        <w:rPr>
          <w:i/>
        </w:rPr>
        <w:t>Herbaspirillum</w:t>
      </w:r>
      <w:proofErr w:type="spellEnd"/>
      <w:r>
        <w:rPr>
          <w:i/>
        </w:rPr>
        <w:t xml:space="preserve"> </w:t>
      </w:r>
      <w:proofErr w:type="spellStart"/>
      <w:r>
        <w:rPr>
          <w:i/>
        </w:rPr>
        <w:t>seropedicae</w:t>
      </w:r>
      <w:proofErr w:type="spellEnd"/>
      <w:r>
        <w:rPr>
          <w:i/>
        </w:rPr>
        <w:t xml:space="preserve"> </w:t>
      </w:r>
      <w:r>
        <w:t xml:space="preserve">SmR1 </w:t>
      </w:r>
      <w:hyperlink w:anchor="_bookmark22" w:history="1">
        <w:r>
          <w:rPr>
            <w:color w:val="31849B"/>
          </w:rPr>
          <w:t>[13]</w:t>
        </w:r>
        <w:r>
          <w:t xml:space="preserve">. </w:t>
        </w:r>
      </w:hyperlink>
      <w:r>
        <w:t xml:space="preserve">The </w:t>
      </w:r>
      <w:proofErr w:type="spellStart"/>
      <w:r>
        <w:t>explora</w:t>
      </w:r>
      <w:proofErr w:type="spellEnd"/>
      <w:r>
        <w:t>-</w:t>
      </w:r>
      <w:r>
        <w:rPr>
          <w:spacing w:val="1"/>
        </w:rPr>
        <w:t xml:space="preserve"> </w:t>
      </w:r>
      <w:proofErr w:type="spellStart"/>
      <w:r>
        <w:t>tion</w:t>
      </w:r>
      <w:proofErr w:type="spellEnd"/>
      <w:r>
        <w:t xml:space="preserve"> of these genomes revealed a number of characteristics that are important for rhizosphere competence. Gene-</w:t>
      </w:r>
      <w:r>
        <w:rPr>
          <w:spacing w:val="-47"/>
        </w:rPr>
        <w:t xml:space="preserve"> </w:t>
      </w:r>
      <w:r>
        <w:t>encoding products with relevant functions linked to plant-microbe interactions were identified, such as nitrogen</w:t>
      </w:r>
      <w:r>
        <w:rPr>
          <w:spacing w:val="1"/>
        </w:rPr>
        <w:t xml:space="preserve"> </w:t>
      </w:r>
      <w:r>
        <w:t>fixation, production of hormones and degradation of ethylene intermediate, iron transport, flagella, pili and</w:t>
      </w:r>
      <w:r>
        <w:rPr>
          <w:spacing w:val="1"/>
        </w:rPr>
        <w:t xml:space="preserve"> </w:t>
      </w:r>
      <w:r>
        <w:t>quorum sensing that modulate functions related to rhizosphere competence and adaptation. The global ap-</w:t>
      </w:r>
      <w:r>
        <w:rPr>
          <w:spacing w:val="1"/>
        </w:rPr>
        <w:t xml:space="preserve"> </w:t>
      </w:r>
      <w:proofErr w:type="spellStart"/>
      <w:r>
        <w:t>proaches</w:t>
      </w:r>
      <w:proofErr w:type="spellEnd"/>
      <w:r>
        <w:t xml:space="preserve"> based on bacteria in to the plant </w:t>
      </w:r>
      <w:proofErr w:type="spellStart"/>
      <w:r>
        <w:t>havetargeted</w:t>
      </w:r>
      <w:proofErr w:type="spellEnd"/>
      <w:r>
        <w:t xml:space="preserve"> plant transcriptomics </w:t>
      </w:r>
      <w:hyperlink w:anchor="_bookmark23" w:history="1">
        <w:r>
          <w:rPr>
            <w:color w:val="31849B"/>
          </w:rPr>
          <w:t xml:space="preserve">[14] </w:t>
        </w:r>
      </w:hyperlink>
      <w:hyperlink w:anchor="_bookmark24" w:history="1">
        <w:r>
          <w:rPr>
            <w:color w:val="31849B"/>
          </w:rPr>
          <w:t>[15]</w:t>
        </w:r>
        <w:r>
          <w:t xml:space="preserve">, </w:t>
        </w:r>
      </w:hyperlink>
      <w:r>
        <w:t xml:space="preserve">proteomics </w:t>
      </w:r>
      <w:hyperlink w:anchor="_bookmark25" w:history="1">
        <w:r>
          <w:rPr>
            <w:color w:val="31849B"/>
          </w:rPr>
          <w:t xml:space="preserve">[16] </w:t>
        </w:r>
      </w:hyperlink>
      <w:r>
        <w:t>and me-</w:t>
      </w:r>
      <w:r>
        <w:rPr>
          <w:spacing w:val="1"/>
        </w:rPr>
        <w:t xml:space="preserve"> </w:t>
      </w:r>
      <w:proofErr w:type="spellStart"/>
      <w:r>
        <w:t>tabolomic</w:t>
      </w:r>
      <w:proofErr w:type="spellEnd"/>
      <w:r>
        <w:t xml:space="preserve"> approaches </w:t>
      </w:r>
      <w:hyperlink w:anchor="_bookmark26" w:history="1">
        <w:r>
          <w:rPr>
            <w:color w:val="31849B"/>
          </w:rPr>
          <w:t>[17]</w:t>
        </w:r>
        <w:r>
          <w:t xml:space="preserve">. </w:t>
        </w:r>
      </w:hyperlink>
      <w:r>
        <w:t xml:space="preserve">First results of “omics” approaches were reported with the model plant </w:t>
      </w:r>
      <w:r>
        <w:rPr>
          <w:i/>
        </w:rPr>
        <w:t>A. thaliana</w:t>
      </w:r>
      <w:r>
        <w:t>,</w:t>
      </w:r>
      <w:r>
        <w:rPr>
          <w:spacing w:val="1"/>
        </w:rPr>
        <w:t xml:space="preserve"> </w:t>
      </w:r>
      <w:r>
        <w:t>followed by studies in rice (</w:t>
      </w:r>
      <w:r>
        <w:rPr>
          <w:i/>
        </w:rPr>
        <w:t>Oryza sativa</w:t>
      </w:r>
      <w:r>
        <w:t>), the model plant for monocot species, and more recently in maize.</w:t>
      </w:r>
      <w:r>
        <w:rPr>
          <w:spacing w:val="1"/>
        </w:rPr>
        <w:t xml:space="preserve"> </w:t>
      </w:r>
      <w:r>
        <w:t>However, very little is known about the effects of root exudates on patterns of bacterial gene expressions in-</w:t>
      </w:r>
      <w:r>
        <w:rPr>
          <w:spacing w:val="1"/>
        </w:rPr>
        <w:t xml:space="preserve"> </w:t>
      </w:r>
      <w:r>
        <w:t>volving the establishment of plant-microbe interactions. The objectives of this study are the expression of genes</w:t>
      </w:r>
      <w:r>
        <w:rPr>
          <w:spacing w:val="1"/>
        </w:rPr>
        <w:t xml:space="preserve"> </w:t>
      </w:r>
      <w:r>
        <w:t xml:space="preserve">potentiality relevant to the association of nitrogen fixing </w:t>
      </w:r>
      <w:r>
        <w:rPr>
          <w:i/>
        </w:rPr>
        <w:t xml:space="preserve">Pseudomonas </w:t>
      </w:r>
      <w:proofErr w:type="spellStart"/>
      <w:r>
        <w:rPr>
          <w:i/>
        </w:rPr>
        <w:t>stutzeri</w:t>
      </w:r>
      <w:proofErr w:type="spellEnd"/>
      <w:r>
        <w:rPr>
          <w:i/>
        </w:rPr>
        <w:t xml:space="preserve"> </w:t>
      </w:r>
      <w:r>
        <w:t xml:space="preserve">with host rice and reveal the </w:t>
      </w:r>
      <w:proofErr w:type="spellStart"/>
      <w:r>
        <w:t>mo</w:t>
      </w:r>
      <w:proofErr w:type="spellEnd"/>
      <w:r>
        <w:t>-</w:t>
      </w:r>
      <w:r>
        <w:rPr>
          <w:spacing w:val="1"/>
        </w:rPr>
        <w:t xml:space="preserve"> </w:t>
      </w:r>
      <w:proofErr w:type="spellStart"/>
      <w:r>
        <w:t>lecular</w:t>
      </w:r>
      <w:proofErr w:type="spellEnd"/>
      <w:r>
        <w:rPr>
          <w:spacing w:val="2"/>
        </w:rPr>
        <w:t xml:space="preserve"> </w:t>
      </w:r>
      <w:r>
        <w:t>mechanism</w:t>
      </w:r>
      <w:r>
        <w:rPr>
          <w:spacing w:val="-2"/>
        </w:rPr>
        <w:t xml:space="preserve"> </w:t>
      </w:r>
      <w:r>
        <w:t>by</w:t>
      </w:r>
      <w:r>
        <w:rPr>
          <w:spacing w:val="-1"/>
        </w:rPr>
        <w:t xml:space="preserve"> </w:t>
      </w:r>
      <w:r>
        <w:t>which</w:t>
      </w:r>
      <w:r>
        <w:rPr>
          <w:spacing w:val="-2"/>
        </w:rPr>
        <w:t xml:space="preserve"> </w:t>
      </w:r>
      <w:r>
        <w:t>underlying</w:t>
      </w:r>
      <w:r>
        <w:rPr>
          <w:spacing w:val="-2"/>
        </w:rPr>
        <w:t xml:space="preserve"> </w:t>
      </w:r>
      <w:r>
        <w:t>interaction</w:t>
      </w:r>
      <w:r>
        <w:rPr>
          <w:spacing w:val="-1"/>
        </w:rPr>
        <w:t xml:space="preserve"> </w:t>
      </w:r>
      <w:r>
        <w:t>between bacteria</w:t>
      </w:r>
      <w:r>
        <w:rPr>
          <w:spacing w:val="-1"/>
        </w:rPr>
        <w:t xml:space="preserve"> </w:t>
      </w:r>
      <w:r>
        <w:t>and</w:t>
      </w:r>
      <w:r>
        <w:rPr>
          <w:spacing w:val="1"/>
        </w:rPr>
        <w:t xml:space="preserve"> </w:t>
      </w:r>
      <w:r>
        <w:t>host</w:t>
      </w:r>
      <w:r>
        <w:rPr>
          <w:spacing w:val="-1"/>
        </w:rPr>
        <w:t xml:space="preserve"> </w:t>
      </w:r>
      <w:r>
        <w:t>rice.</w:t>
      </w:r>
    </w:p>
    <w:p w14:paraId="0A9E74F7" w14:textId="77777777" w:rsidR="008F130B" w:rsidRDefault="008F130B">
      <w:pPr>
        <w:pStyle w:val="BodyText"/>
        <w:rPr>
          <w:sz w:val="19"/>
        </w:rPr>
      </w:pPr>
    </w:p>
    <w:p w14:paraId="7BF9D150" w14:textId="77777777" w:rsidR="008F130B" w:rsidRDefault="00000000">
      <w:pPr>
        <w:pStyle w:val="Heading1"/>
        <w:numPr>
          <w:ilvl w:val="0"/>
          <w:numId w:val="2"/>
        </w:numPr>
        <w:tabs>
          <w:tab w:val="left" w:pos="963"/>
        </w:tabs>
        <w:ind w:hanging="251"/>
      </w:pPr>
      <w:bookmarkStart w:id="4" w:name="2._Materials_and_Methods"/>
      <w:bookmarkEnd w:id="4"/>
      <w:r>
        <w:rPr>
          <w:color w:val="31849B"/>
        </w:rPr>
        <w:t>Materials</w:t>
      </w:r>
      <w:r>
        <w:rPr>
          <w:color w:val="31849B"/>
          <w:spacing w:val="-2"/>
        </w:rPr>
        <w:t xml:space="preserve"> </w:t>
      </w:r>
      <w:r>
        <w:rPr>
          <w:color w:val="31849B"/>
        </w:rPr>
        <w:t>and</w:t>
      </w:r>
      <w:r>
        <w:rPr>
          <w:color w:val="31849B"/>
          <w:spacing w:val="-3"/>
        </w:rPr>
        <w:t xml:space="preserve"> </w:t>
      </w:r>
      <w:r>
        <w:rPr>
          <w:color w:val="31849B"/>
        </w:rPr>
        <w:t>Methods</w:t>
      </w:r>
    </w:p>
    <w:p w14:paraId="39DFE2FF" w14:textId="77777777" w:rsidR="008F130B" w:rsidRDefault="00000000">
      <w:pPr>
        <w:pStyle w:val="Heading2"/>
        <w:numPr>
          <w:ilvl w:val="1"/>
          <w:numId w:val="2"/>
        </w:numPr>
        <w:tabs>
          <w:tab w:val="left" w:pos="1121"/>
        </w:tabs>
        <w:spacing w:before="97"/>
        <w:ind w:hanging="409"/>
      </w:pPr>
      <w:bookmarkStart w:id="5" w:name="2.1._Bacterial_Strains_and_Media"/>
      <w:bookmarkEnd w:id="5"/>
      <w:r>
        <w:rPr>
          <w:color w:val="31849B"/>
        </w:rPr>
        <w:t>Bacterial</w:t>
      </w:r>
      <w:r>
        <w:rPr>
          <w:color w:val="31849B"/>
          <w:spacing w:val="-2"/>
        </w:rPr>
        <w:t xml:space="preserve"> </w:t>
      </w:r>
      <w:r>
        <w:rPr>
          <w:color w:val="31849B"/>
        </w:rPr>
        <w:t>Strains</w:t>
      </w:r>
      <w:r>
        <w:rPr>
          <w:color w:val="31849B"/>
          <w:spacing w:val="-1"/>
        </w:rPr>
        <w:t xml:space="preserve"> </w:t>
      </w:r>
      <w:r>
        <w:rPr>
          <w:color w:val="31849B"/>
        </w:rPr>
        <w:t>and</w:t>
      </w:r>
      <w:r>
        <w:rPr>
          <w:color w:val="31849B"/>
          <w:spacing w:val="-1"/>
        </w:rPr>
        <w:t xml:space="preserve"> </w:t>
      </w:r>
      <w:r>
        <w:rPr>
          <w:color w:val="31849B"/>
        </w:rPr>
        <w:t>Media</w:t>
      </w:r>
    </w:p>
    <w:p w14:paraId="5D143111" w14:textId="77777777" w:rsidR="008F130B" w:rsidRDefault="00000000">
      <w:pPr>
        <w:pStyle w:val="BodyText"/>
        <w:spacing w:before="127" w:line="254" w:lineRule="auto"/>
        <w:ind w:left="710" w:right="272" w:firstLine="2"/>
        <w:jc w:val="both"/>
      </w:pPr>
      <w:r>
        <w:t xml:space="preserve">The wild-type bacterial strain of </w:t>
      </w:r>
      <w:r>
        <w:rPr>
          <w:i/>
        </w:rPr>
        <w:t xml:space="preserve">P. </w:t>
      </w:r>
      <w:proofErr w:type="spellStart"/>
      <w:r>
        <w:rPr>
          <w:i/>
        </w:rPr>
        <w:t>stutzeri</w:t>
      </w:r>
      <w:proofErr w:type="spellEnd"/>
      <w:r>
        <w:rPr>
          <w:i/>
        </w:rPr>
        <w:t xml:space="preserve"> </w:t>
      </w:r>
      <w:r>
        <w:t>A1501 used in this study. The media were used LB broth and mini-</w:t>
      </w:r>
      <w:r>
        <w:rPr>
          <w:spacing w:val="1"/>
        </w:rPr>
        <w:t xml:space="preserve"> </w:t>
      </w:r>
      <w:proofErr w:type="spellStart"/>
      <w:r>
        <w:t>mal</w:t>
      </w:r>
      <w:proofErr w:type="spellEnd"/>
      <w:r>
        <w:t xml:space="preserve"> lactate</w:t>
      </w:r>
      <w:r>
        <w:rPr>
          <w:spacing w:val="1"/>
        </w:rPr>
        <w:t xml:space="preserve"> </w:t>
      </w:r>
      <w:r>
        <w:t>medium broth (A15) for bacterial growth and;</w:t>
      </w:r>
      <w:r>
        <w:rPr>
          <w:spacing w:val="1"/>
        </w:rPr>
        <w:t xml:space="preserve"> </w:t>
      </w:r>
      <w:r>
        <w:t>Hoagland’s solution and</w:t>
      </w:r>
      <w:r>
        <w:rPr>
          <w:spacing w:val="1"/>
        </w:rPr>
        <w:t xml:space="preserve"> </w:t>
      </w:r>
      <w:r>
        <w:t>semisolid nutrient</w:t>
      </w:r>
      <w:r>
        <w:rPr>
          <w:spacing w:val="50"/>
        </w:rPr>
        <w:t xml:space="preserve"> </w:t>
      </w:r>
      <w:r>
        <w:t>solution</w:t>
      </w:r>
      <w:r>
        <w:rPr>
          <w:spacing w:val="-47"/>
        </w:rPr>
        <w:t xml:space="preserve"> </w:t>
      </w:r>
      <w:r>
        <w:t>for rice culture.</w:t>
      </w:r>
    </w:p>
    <w:p w14:paraId="6AAB509C" w14:textId="77777777" w:rsidR="008F130B" w:rsidRDefault="008F130B">
      <w:pPr>
        <w:pStyle w:val="BodyText"/>
        <w:spacing w:before="9"/>
        <w:rPr>
          <w:sz w:val="18"/>
        </w:rPr>
      </w:pPr>
    </w:p>
    <w:p w14:paraId="49405F0A" w14:textId="77777777" w:rsidR="008F130B" w:rsidRDefault="00000000">
      <w:pPr>
        <w:pStyle w:val="Heading2"/>
        <w:numPr>
          <w:ilvl w:val="1"/>
          <w:numId w:val="2"/>
        </w:numPr>
        <w:tabs>
          <w:tab w:val="left" w:pos="1121"/>
        </w:tabs>
        <w:ind w:hanging="409"/>
      </w:pPr>
      <w:bookmarkStart w:id="6" w:name="2.2._Sterilization_and_Germination_of_Ri"/>
      <w:bookmarkEnd w:id="6"/>
      <w:r>
        <w:rPr>
          <w:color w:val="31849B"/>
        </w:rPr>
        <w:t>Sterilization</w:t>
      </w:r>
      <w:r>
        <w:rPr>
          <w:color w:val="31849B"/>
          <w:spacing w:val="-2"/>
        </w:rPr>
        <w:t xml:space="preserve"> </w:t>
      </w:r>
      <w:r>
        <w:rPr>
          <w:color w:val="31849B"/>
        </w:rPr>
        <w:t>and</w:t>
      </w:r>
      <w:r>
        <w:rPr>
          <w:color w:val="31849B"/>
          <w:spacing w:val="-2"/>
        </w:rPr>
        <w:t xml:space="preserve"> </w:t>
      </w:r>
      <w:r>
        <w:rPr>
          <w:color w:val="31849B"/>
        </w:rPr>
        <w:t>Germination</w:t>
      </w:r>
      <w:r>
        <w:rPr>
          <w:color w:val="31849B"/>
          <w:spacing w:val="-1"/>
        </w:rPr>
        <w:t xml:space="preserve"> </w:t>
      </w:r>
      <w:r>
        <w:rPr>
          <w:color w:val="31849B"/>
        </w:rPr>
        <w:t>of</w:t>
      </w:r>
      <w:r>
        <w:rPr>
          <w:color w:val="31849B"/>
          <w:spacing w:val="-2"/>
        </w:rPr>
        <w:t xml:space="preserve"> </w:t>
      </w:r>
      <w:r>
        <w:rPr>
          <w:color w:val="31849B"/>
        </w:rPr>
        <w:t>Rice</w:t>
      </w:r>
      <w:r>
        <w:rPr>
          <w:color w:val="31849B"/>
          <w:spacing w:val="-2"/>
        </w:rPr>
        <w:t xml:space="preserve"> </w:t>
      </w:r>
      <w:r>
        <w:rPr>
          <w:color w:val="31849B"/>
        </w:rPr>
        <w:t>Seeds,</w:t>
      </w:r>
      <w:r>
        <w:rPr>
          <w:color w:val="31849B"/>
          <w:spacing w:val="-5"/>
        </w:rPr>
        <w:t xml:space="preserve"> </w:t>
      </w:r>
      <w:r>
        <w:rPr>
          <w:color w:val="31849B"/>
        </w:rPr>
        <w:t>and</w:t>
      </w:r>
      <w:r>
        <w:rPr>
          <w:color w:val="31849B"/>
          <w:spacing w:val="-3"/>
        </w:rPr>
        <w:t xml:space="preserve"> </w:t>
      </w:r>
      <w:r>
        <w:rPr>
          <w:color w:val="31849B"/>
        </w:rPr>
        <w:t>Cultivation</w:t>
      </w:r>
      <w:r>
        <w:rPr>
          <w:color w:val="31849B"/>
          <w:spacing w:val="-1"/>
        </w:rPr>
        <w:t xml:space="preserve"> </w:t>
      </w:r>
      <w:r>
        <w:rPr>
          <w:color w:val="31849B"/>
        </w:rPr>
        <w:t>of</w:t>
      </w:r>
      <w:r>
        <w:rPr>
          <w:color w:val="31849B"/>
          <w:spacing w:val="-2"/>
        </w:rPr>
        <w:t xml:space="preserve"> </w:t>
      </w:r>
      <w:r>
        <w:rPr>
          <w:color w:val="31849B"/>
        </w:rPr>
        <w:t>Rice</w:t>
      </w:r>
      <w:r>
        <w:rPr>
          <w:color w:val="31849B"/>
          <w:spacing w:val="-2"/>
        </w:rPr>
        <w:t xml:space="preserve"> </w:t>
      </w:r>
      <w:r>
        <w:rPr>
          <w:color w:val="31849B"/>
        </w:rPr>
        <w:t>Seedlings</w:t>
      </w:r>
    </w:p>
    <w:p w14:paraId="458AF1D4" w14:textId="77777777" w:rsidR="008F130B" w:rsidRDefault="00000000">
      <w:pPr>
        <w:pStyle w:val="BodyText"/>
        <w:spacing w:before="127" w:line="254" w:lineRule="auto"/>
        <w:ind w:left="710" w:right="271" w:firstLine="2"/>
        <w:jc w:val="both"/>
      </w:pPr>
      <w:r>
        <w:t>Rice seeds (approximately 15 g) were washed with sterile water twice. Seeds soaked by sterile water about 10</w:t>
      </w:r>
      <w:r>
        <w:rPr>
          <w:spacing w:val="1"/>
        </w:rPr>
        <w:t xml:space="preserve"> </w:t>
      </w:r>
      <w:r>
        <w:t xml:space="preserve">min, then used 75% ethanol to shake the seeds about 2 min. 50% </w:t>
      </w:r>
      <w:proofErr w:type="spellStart"/>
      <w:r>
        <w:t>NaClO</w:t>
      </w:r>
      <w:proofErr w:type="spellEnd"/>
      <w:r>
        <w:t xml:space="preserve"> was used to shake the seeds about 10</w:t>
      </w:r>
      <w:r>
        <w:rPr>
          <w:spacing w:val="1"/>
        </w:rPr>
        <w:t xml:space="preserve"> </w:t>
      </w:r>
      <w:r>
        <w:t>min</w:t>
      </w:r>
      <w:r>
        <w:rPr>
          <w:spacing w:val="1"/>
        </w:rPr>
        <w:t xml:space="preserve"> </w:t>
      </w:r>
      <w:r>
        <w:t>and</w:t>
      </w:r>
      <w:r>
        <w:rPr>
          <w:spacing w:val="4"/>
        </w:rPr>
        <w:t xml:space="preserve"> </w:t>
      </w:r>
      <w:r>
        <w:t>then</w:t>
      </w:r>
      <w:r>
        <w:rPr>
          <w:spacing w:val="2"/>
        </w:rPr>
        <w:t xml:space="preserve"> </w:t>
      </w:r>
      <w:r>
        <w:t>used</w:t>
      </w:r>
      <w:r>
        <w:rPr>
          <w:spacing w:val="4"/>
        </w:rPr>
        <w:t xml:space="preserve"> </w:t>
      </w:r>
      <w:r>
        <w:t>100%</w:t>
      </w:r>
      <w:r>
        <w:rPr>
          <w:spacing w:val="2"/>
        </w:rPr>
        <w:t xml:space="preserve"> </w:t>
      </w:r>
      <w:proofErr w:type="spellStart"/>
      <w:r>
        <w:t>NaClO</w:t>
      </w:r>
      <w:proofErr w:type="spellEnd"/>
      <w:r>
        <w:rPr>
          <w:spacing w:val="3"/>
        </w:rPr>
        <w:t xml:space="preserve"> </w:t>
      </w:r>
      <w:r>
        <w:t>to</w:t>
      </w:r>
      <w:r>
        <w:rPr>
          <w:spacing w:val="4"/>
        </w:rPr>
        <w:t xml:space="preserve"> </w:t>
      </w:r>
      <w:r>
        <w:t>shake</w:t>
      </w:r>
      <w:r>
        <w:rPr>
          <w:spacing w:val="3"/>
        </w:rPr>
        <w:t xml:space="preserve"> </w:t>
      </w:r>
      <w:r>
        <w:t>them</w:t>
      </w:r>
      <w:r>
        <w:rPr>
          <w:spacing w:val="2"/>
        </w:rPr>
        <w:t xml:space="preserve"> </w:t>
      </w:r>
      <w:r>
        <w:t>about</w:t>
      </w:r>
      <w:r>
        <w:rPr>
          <w:spacing w:val="3"/>
        </w:rPr>
        <w:t xml:space="preserve"> </w:t>
      </w:r>
      <w:r>
        <w:t>20</w:t>
      </w:r>
      <w:r>
        <w:rPr>
          <w:spacing w:val="6"/>
        </w:rPr>
        <w:t xml:space="preserve"> </w:t>
      </w:r>
      <w:r>
        <w:t>min.</w:t>
      </w:r>
      <w:r>
        <w:rPr>
          <w:spacing w:val="3"/>
        </w:rPr>
        <w:t xml:space="preserve"> </w:t>
      </w:r>
      <w:r>
        <w:t>75%</w:t>
      </w:r>
      <w:r>
        <w:rPr>
          <w:spacing w:val="2"/>
        </w:rPr>
        <w:t xml:space="preserve"> </w:t>
      </w:r>
      <w:r>
        <w:t>ethanol</w:t>
      </w:r>
      <w:r>
        <w:rPr>
          <w:spacing w:val="3"/>
        </w:rPr>
        <w:t xml:space="preserve"> </w:t>
      </w:r>
      <w:r>
        <w:t>used</w:t>
      </w:r>
      <w:r>
        <w:rPr>
          <w:spacing w:val="4"/>
        </w:rPr>
        <w:t xml:space="preserve"> </w:t>
      </w:r>
      <w:r>
        <w:t>to</w:t>
      </w:r>
      <w:r>
        <w:rPr>
          <w:spacing w:val="7"/>
        </w:rPr>
        <w:t xml:space="preserve"> </w:t>
      </w:r>
      <w:r>
        <w:t>shake</w:t>
      </w:r>
      <w:r>
        <w:rPr>
          <w:spacing w:val="5"/>
        </w:rPr>
        <w:t xml:space="preserve"> </w:t>
      </w:r>
      <w:r>
        <w:t>the</w:t>
      </w:r>
      <w:r>
        <w:rPr>
          <w:spacing w:val="3"/>
        </w:rPr>
        <w:t xml:space="preserve"> </w:t>
      </w:r>
      <w:r>
        <w:t>seeds</w:t>
      </w:r>
      <w:r>
        <w:rPr>
          <w:spacing w:val="2"/>
        </w:rPr>
        <w:t xml:space="preserve"> </w:t>
      </w:r>
      <w:r>
        <w:t>about</w:t>
      </w:r>
      <w:r>
        <w:rPr>
          <w:spacing w:val="4"/>
        </w:rPr>
        <w:t xml:space="preserve"> </w:t>
      </w:r>
      <w:r>
        <w:t>5</w:t>
      </w:r>
      <w:r>
        <w:rPr>
          <w:spacing w:val="6"/>
        </w:rPr>
        <w:t xml:space="preserve"> </w:t>
      </w:r>
      <w:r>
        <w:t>min.</w:t>
      </w:r>
    </w:p>
    <w:p w14:paraId="7E6C1AC4" w14:textId="77777777" w:rsidR="008F130B" w:rsidRDefault="008F130B">
      <w:pPr>
        <w:spacing w:line="254" w:lineRule="auto"/>
        <w:jc w:val="both"/>
        <w:sectPr w:rsidR="008F130B">
          <w:headerReference w:type="even" r:id="rId14"/>
          <w:headerReference w:type="default" r:id="rId15"/>
          <w:footerReference w:type="even" r:id="rId16"/>
          <w:footerReference w:type="default" r:id="rId17"/>
          <w:headerReference w:type="first" r:id="rId18"/>
          <w:pgSz w:w="11910" w:h="16160"/>
          <w:pgMar w:top="1340" w:right="860" w:bottom="1100" w:left="1020" w:header="1130" w:footer="915" w:gutter="0"/>
          <w:pgNumType w:start="211"/>
          <w:cols w:space="720"/>
        </w:sectPr>
      </w:pPr>
    </w:p>
    <w:p w14:paraId="144BDFB8" w14:textId="77777777" w:rsidR="008F130B" w:rsidRDefault="008F130B">
      <w:pPr>
        <w:pStyle w:val="BodyText"/>
        <w:spacing w:before="9"/>
        <w:rPr>
          <w:sz w:val="17"/>
        </w:rPr>
      </w:pPr>
    </w:p>
    <w:p w14:paraId="3DD25BE7" w14:textId="77777777" w:rsidR="008F130B" w:rsidRDefault="00000000">
      <w:pPr>
        <w:pStyle w:val="BodyText"/>
        <w:spacing w:line="20" w:lineRule="exact"/>
        <w:ind w:left="99"/>
        <w:rPr>
          <w:sz w:val="2"/>
        </w:rPr>
      </w:pPr>
      <w:r>
        <w:rPr>
          <w:sz w:val="2"/>
        </w:rPr>
      </w:r>
      <w:r>
        <w:rPr>
          <w:sz w:val="2"/>
        </w:rPr>
        <w:pict w14:anchorId="3DBC1EC3">
          <v:group id="_x0000_s2167" style="width:481.9pt;height:.75pt;mso-position-horizontal-relative:char;mso-position-vertical-relative:line" coordsize="9638,15">
            <v:line id="_x0000_s2168" style="position:absolute" from="0,8" to="9638,8" strokecolor="#31849b"/>
            <w10:anchorlock/>
          </v:group>
        </w:pict>
      </w:r>
    </w:p>
    <w:p w14:paraId="4A1C8063" w14:textId="77777777" w:rsidR="008F130B" w:rsidRDefault="00000000">
      <w:pPr>
        <w:pStyle w:val="BodyText"/>
        <w:spacing w:before="143" w:line="254" w:lineRule="auto"/>
        <w:ind w:left="710" w:right="272" w:firstLine="2"/>
        <w:jc w:val="both"/>
      </w:pPr>
      <w:r>
        <w:t>Then</w:t>
      </w:r>
      <w:r>
        <w:rPr>
          <w:spacing w:val="8"/>
        </w:rPr>
        <w:t xml:space="preserve"> </w:t>
      </w:r>
      <w:r>
        <w:t>the</w:t>
      </w:r>
      <w:r>
        <w:rPr>
          <w:spacing w:val="9"/>
        </w:rPr>
        <w:t xml:space="preserve"> </w:t>
      </w:r>
      <w:r>
        <w:t>seeds</w:t>
      </w:r>
      <w:r>
        <w:rPr>
          <w:spacing w:val="11"/>
        </w:rPr>
        <w:t xml:space="preserve"> </w:t>
      </w:r>
      <w:r>
        <w:t>were</w:t>
      </w:r>
      <w:r>
        <w:rPr>
          <w:spacing w:val="12"/>
        </w:rPr>
        <w:t xml:space="preserve"> </w:t>
      </w:r>
      <w:r>
        <w:t>washed</w:t>
      </w:r>
      <w:r>
        <w:rPr>
          <w:spacing w:val="13"/>
        </w:rPr>
        <w:t xml:space="preserve"> </w:t>
      </w:r>
      <w:r>
        <w:t>by</w:t>
      </w:r>
      <w:r>
        <w:rPr>
          <w:spacing w:val="5"/>
        </w:rPr>
        <w:t xml:space="preserve"> </w:t>
      </w:r>
      <w:r>
        <w:t>sterile</w:t>
      </w:r>
      <w:r>
        <w:rPr>
          <w:spacing w:val="12"/>
        </w:rPr>
        <w:t xml:space="preserve"> </w:t>
      </w:r>
      <w:r>
        <w:t>water</w:t>
      </w:r>
      <w:r>
        <w:rPr>
          <w:spacing w:val="11"/>
        </w:rPr>
        <w:t xml:space="preserve"> </w:t>
      </w:r>
      <w:r>
        <w:t>about</w:t>
      </w:r>
      <w:r>
        <w:rPr>
          <w:spacing w:val="9"/>
        </w:rPr>
        <w:t xml:space="preserve"> </w:t>
      </w:r>
      <w:r>
        <w:t>5</w:t>
      </w:r>
      <w:r>
        <w:rPr>
          <w:spacing w:val="10"/>
        </w:rPr>
        <w:t xml:space="preserve"> </w:t>
      </w:r>
      <w:r>
        <w:t>-</w:t>
      </w:r>
      <w:r>
        <w:rPr>
          <w:spacing w:val="7"/>
        </w:rPr>
        <w:t xml:space="preserve"> </w:t>
      </w:r>
      <w:r>
        <w:t>6</w:t>
      </w:r>
      <w:r>
        <w:rPr>
          <w:spacing w:val="11"/>
        </w:rPr>
        <w:t xml:space="preserve"> </w:t>
      </w:r>
      <w:r>
        <w:t>times</w:t>
      </w:r>
      <w:r>
        <w:rPr>
          <w:spacing w:val="8"/>
        </w:rPr>
        <w:t xml:space="preserve"> </w:t>
      </w:r>
      <w:r>
        <w:t>in</w:t>
      </w:r>
      <w:r>
        <w:rPr>
          <w:spacing w:val="8"/>
        </w:rPr>
        <w:t xml:space="preserve"> </w:t>
      </w:r>
      <w:r>
        <w:t>the</w:t>
      </w:r>
      <w:r>
        <w:rPr>
          <w:spacing w:val="10"/>
        </w:rPr>
        <w:t xml:space="preserve"> </w:t>
      </w:r>
      <w:r>
        <w:t>laminar</w:t>
      </w:r>
      <w:r>
        <w:rPr>
          <w:spacing w:val="10"/>
        </w:rPr>
        <w:t xml:space="preserve"> </w:t>
      </w:r>
      <w:r>
        <w:t>flow</w:t>
      </w:r>
      <w:r>
        <w:rPr>
          <w:spacing w:val="4"/>
        </w:rPr>
        <w:t xml:space="preserve"> </w:t>
      </w:r>
      <w:r>
        <w:t>cabinet.</w:t>
      </w:r>
      <w:r>
        <w:rPr>
          <w:spacing w:val="10"/>
        </w:rPr>
        <w:t xml:space="preserve"> </w:t>
      </w:r>
      <w:r>
        <w:t>The</w:t>
      </w:r>
      <w:r>
        <w:rPr>
          <w:spacing w:val="9"/>
        </w:rPr>
        <w:t xml:space="preserve"> </w:t>
      </w:r>
      <w:r>
        <w:t>seeds</w:t>
      </w:r>
      <w:r>
        <w:rPr>
          <w:spacing w:val="8"/>
        </w:rPr>
        <w:t xml:space="preserve"> </w:t>
      </w:r>
      <w:r>
        <w:t>were</w:t>
      </w:r>
      <w:r>
        <w:rPr>
          <w:spacing w:val="10"/>
        </w:rPr>
        <w:t xml:space="preserve"> </w:t>
      </w:r>
      <w:r>
        <w:t>put</w:t>
      </w:r>
      <w:r>
        <w:rPr>
          <w:spacing w:val="1"/>
        </w:rPr>
        <w:t xml:space="preserve"> </w:t>
      </w:r>
      <w:r>
        <w:t>on the petri dish with 8 layers gauge and ensure that the seeds</w:t>
      </w:r>
      <w:r>
        <w:rPr>
          <w:spacing w:val="50"/>
        </w:rPr>
        <w:t xml:space="preserve"> </w:t>
      </w:r>
      <w:r>
        <w:t>were not too dense. The petri dish was put on</w:t>
      </w:r>
      <w:r>
        <w:rPr>
          <w:spacing w:val="1"/>
        </w:rPr>
        <w:t xml:space="preserve"> </w:t>
      </w:r>
      <w:r>
        <w:t>30˚C</w:t>
      </w:r>
      <w:r>
        <w:rPr>
          <w:spacing w:val="-4"/>
        </w:rPr>
        <w:t xml:space="preserve"> </w:t>
      </w:r>
      <w:r>
        <w:t>in</w:t>
      </w:r>
      <w:r>
        <w:rPr>
          <w:spacing w:val="-3"/>
        </w:rPr>
        <w:t xml:space="preserve"> </w:t>
      </w:r>
      <w:r>
        <w:t>incubation</w:t>
      </w:r>
      <w:r>
        <w:rPr>
          <w:spacing w:val="-4"/>
        </w:rPr>
        <w:t xml:space="preserve"> </w:t>
      </w:r>
      <w:r>
        <w:t>chamber</w:t>
      </w:r>
      <w:r>
        <w:rPr>
          <w:spacing w:val="-1"/>
        </w:rPr>
        <w:t xml:space="preserve"> </w:t>
      </w:r>
      <w:r>
        <w:t>to</w:t>
      </w:r>
      <w:r>
        <w:rPr>
          <w:spacing w:val="-2"/>
        </w:rPr>
        <w:t xml:space="preserve"> </w:t>
      </w:r>
      <w:r>
        <w:t>sprout</w:t>
      </w:r>
      <w:r>
        <w:rPr>
          <w:spacing w:val="-2"/>
        </w:rPr>
        <w:t xml:space="preserve"> </w:t>
      </w:r>
      <w:r>
        <w:t>of</w:t>
      </w:r>
      <w:r>
        <w:rPr>
          <w:spacing w:val="-5"/>
        </w:rPr>
        <w:t xml:space="preserve"> </w:t>
      </w:r>
      <w:r>
        <w:t>seeds</w:t>
      </w:r>
      <w:r>
        <w:rPr>
          <w:spacing w:val="-3"/>
        </w:rPr>
        <w:t xml:space="preserve"> </w:t>
      </w:r>
      <w:r>
        <w:t>and</w:t>
      </w:r>
      <w:r>
        <w:rPr>
          <w:spacing w:val="1"/>
        </w:rPr>
        <w:t xml:space="preserve"> </w:t>
      </w:r>
      <w:r>
        <w:t>watered</w:t>
      </w:r>
      <w:r>
        <w:rPr>
          <w:spacing w:val="-1"/>
        </w:rPr>
        <w:t xml:space="preserve"> </w:t>
      </w:r>
      <w:r>
        <w:t>the</w:t>
      </w:r>
      <w:r>
        <w:rPr>
          <w:spacing w:val="-3"/>
        </w:rPr>
        <w:t xml:space="preserve"> </w:t>
      </w:r>
      <w:r>
        <w:t>seeds</w:t>
      </w:r>
      <w:r>
        <w:rPr>
          <w:spacing w:val="-3"/>
        </w:rPr>
        <w:t xml:space="preserve"> </w:t>
      </w:r>
      <w:r>
        <w:t>by</w:t>
      </w:r>
      <w:r>
        <w:rPr>
          <w:spacing w:val="-7"/>
        </w:rPr>
        <w:t xml:space="preserve"> </w:t>
      </w:r>
      <w:r>
        <w:t>sterile</w:t>
      </w:r>
      <w:r>
        <w:rPr>
          <w:spacing w:val="1"/>
        </w:rPr>
        <w:t xml:space="preserve"> </w:t>
      </w:r>
      <w:r>
        <w:t>water when</w:t>
      </w:r>
      <w:r>
        <w:rPr>
          <w:spacing w:val="-1"/>
        </w:rPr>
        <w:t xml:space="preserve"> </w:t>
      </w:r>
      <w:r>
        <w:t>required</w:t>
      </w:r>
      <w:r>
        <w:rPr>
          <w:spacing w:val="-2"/>
        </w:rPr>
        <w:t xml:space="preserve"> </w:t>
      </w:r>
      <w:r>
        <w:t>(</w:t>
      </w:r>
      <w:hyperlink w:anchor="_bookmark0" w:history="1">
        <w:r>
          <w:rPr>
            <w:b/>
            <w:color w:val="31849B"/>
          </w:rPr>
          <w:t>Figure</w:t>
        </w:r>
        <w:r>
          <w:rPr>
            <w:b/>
            <w:color w:val="31849B"/>
            <w:spacing w:val="-2"/>
          </w:rPr>
          <w:t xml:space="preserve"> </w:t>
        </w:r>
        <w:r>
          <w:rPr>
            <w:b/>
            <w:color w:val="31849B"/>
          </w:rPr>
          <w:t>1</w:t>
        </w:r>
      </w:hyperlink>
      <w:r>
        <w:t>).</w:t>
      </w:r>
    </w:p>
    <w:p w14:paraId="42763D24" w14:textId="77777777" w:rsidR="008F130B" w:rsidRDefault="00000000">
      <w:pPr>
        <w:pStyle w:val="BodyText"/>
        <w:spacing w:line="249" w:lineRule="auto"/>
        <w:ind w:left="709" w:right="272" w:firstLine="200"/>
        <w:jc w:val="both"/>
      </w:pPr>
      <w:r>
        <w:t xml:space="preserve">For root exudates collection, twelve axenic rice plantlets (3 - 5 days) cultivated in a sterile </w:t>
      </w:r>
      <w:proofErr w:type="spellStart"/>
      <w:r>
        <w:t>hydrophonic</w:t>
      </w:r>
      <w:proofErr w:type="spellEnd"/>
      <w:r>
        <w:t xml:space="preserve"> sys-</w:t>
      </w:r>
      <w:r>
        <w:rPr>
          <w:spacing w:val="1"/>
        </w:rPr>
        <w:t xml:space="preserve"> </w:t>
      </w:r>
      <w:proofErr w:type="spellStart"/>
      <w:r>
        <w:t>tem</w:t>
      </w:r>
      <w:proofErr w:type="spellEnd"/>
      <w:r>
        <w:t>. The system consisted of a beaker</w:t>
      </w:r>
      <w:r>
        <w:rPr>
          <w:spacing w:val="1"/>
        </w:rPr>
        <w:t xml:space="preserve"> </w:t>
      </w:r>
      <w:r>
        <w:t>with nutrient</w:t>
      </w:r>
      <w:r>
        <w:rPr>
          <w:spacing w:val="1"/>
        </w:rPr>
        <w:t xml:space="preserve"> </w:t>
      </w:r>
      <w:r>
        <w:t>medium and gauze on</w:t>
      </w:r>
      <w:r>
        <w:rPr>
          <w:spacing w:val="1"/>
        </w:rPr>
        <w:t xml:space="preserve"> </w:t>
      </w:r>
      <w:r>
        <w:t>which the</w:t>
      </w:r>
      <w:r>
        <w:rPr>
          <w:spacing w:val="50"/>
        </w:rPr>
        <w:t xml:space="preserve"> </w:t>
      </w:r>
      <w:r>
        <w:t>seedlings</w:t>
      </w:r>
      <w:r>
        <w:rPr>
          <w:spacing w:val="50"/>
        </w:rPr>
        <w:t xml:space="preserve"> </w:t>
      </w:r>
      <w:r>
        <w:t>were placed.</w:t>
      </w:r>
      <w:r>
        <w:rPr>
          <w:spacing w:val="1"/>
        </w:rPr>
        <w:t xml:space="preserve"> </w:t>
      </w:r>
      <w:r>
        <w:t xml:space="preserve">Rice roots were kept in half-strength Hoagland’s solution </w:t>
      </w:r>
      <w:hyperlink w:anchor="_bookmark27" w:history="1">
        <w:r>
          <w:rPr>
            <w:color w:val="31849B"/>
          </w:rPr>
          <w:t xml:space="preserve">[18] </w:t>
        </w:r>
      </w:hyperlink>
      <w:r>
        <w:t>containing 50 mg/l nalidixic acid to avoid devel-</w:t>
      </w:r>
      <w:r>
        <w:rPr>
          <w:spacing w:val="1"/>
        </w:rPr>
        <w:t xml:space="preserve"> </w:t>
      </w:r>
      <w:proofErr w:type="spellStart"/>
      <w:r>
        <w:t>opment</w:t>
      </w:r>
      <w:proofErr w:type="spellEnd"/>
      <w:r>
        <w:t xml:space="preserve"> of microorganisms.</w:t>
      </w:r>
      <w:r>
        <w:rPr>
          <w:spacing w:val="1"/>
        </w:rPr>
        <w:t xml:space="preserve"> </w:t>
      </w:r>
      <w:r>
        <w:t>Rice plants were put on the</w:t>
      </w:r>
      <w:r>
        <w:rPr>
          <w:spacing w:val="1"/>
        </w:rPr>
        <w:t xml:space="preserve"> </w:t>
      </w:r>
      <w:r>
        <w:t>growth chamber</w:t>
      </w:r>
      <w:r>
        <w:rPr>
          <w:spacing w:val="50"/>
        </w:rPr>
        <w:t xml:space="preserve"> </w:t>
      </w:r>
      <w:r>
        <w:t>with constant temperature of 26˚C,</w:t>
      </w:r>
      <w:r>
        <w:rPr>
          <w:spacing w:val="1"/>
        </w:rPr>
        <w:t xml:space="preserve"> </w:t>
      </w:r>
      <w:r>
        <w:t xml:space="preserve">12-h day, and 70% relative humidity </w:t>
      </w:r>
      <w:hyperlink w:anchor="_bookmark28" w:history="1">
        <w:r>
          <w:rPr>
            <w:color w:val="31849B"/>
          </w:rPr>
          <w:t xml:space="preserve">[19] </w:t>
        </w:r>
      </w:hyperlink>
      <w:r>
        <w:t xml:space="preserve">for 14 days, adding nutrient solution periodically, under axenic </w:t>
      </w:r>
      <w:proofErr w:type="spellStart"/>
      <w:r>
        <w:t>condi</w:t>
      </w:r>
      <w:proofErr w:type="spellEnd"/>
      <w:r>
        <w:t>-</w:t>
      </w:r>
      <w:r>
        <w:rPr>
          <w:spacing w:val="1"/>
        </w:rPr>
        <w:t xml:space="preserve"> </w:t>
      </w:r>
      <w:proofErr w:type="spellStart"/>
      <w:r>
        <w:t>tions</w:t>
      </w:r>
      <w:proofErr w:type="spellEnd"/>
      <w:r>
        <w:rPr>
          <w:spacing w:val="-2"/>
        </w:rPr>
        <w:t xml:space="preserve"> </w:t>
      </w:r>
      <w:hyperlink w:anchor="_bookmark11" w:history="1">
        <w:r>
          <w:rPr>
            <w:color w:val="31849B"/>
          </w:rPr>
          <w:t xml:space="preserve">[2] </w:t>
        </w:r>
      </w:hyperlink>
      <w:r>
        <w:t>(</w:t>
      </w:r>
      <w:hyperlink w:anchor="_bookmark1" w:history="1">
        <w:r>
          <w:rPr>
            <w:b/>
            <w:color w:val="31849B"/>
          </w:rPr>
          <w:t>Figure</w:t>
        </w:r>
        <w:r>
          <w:rPr>
            <w:b/>
            <w:color w:val="31849B"/>
            <w:spacing w:val="-1"/>
          </w:rPr>
          <w:t xml:space="preserve"> </w:t>
        </w:r>
        <w:r>
          <w:rPr>
            <w:b/>
            <w:color w:val="31849B"/>
          </w:rPr>
          <w:t>2</w:t>
        </w:r>
      </w:hyperlink>
      <w:r>
        <w:t>).</w:t>
      </w:r>
      <w:r>
        <w:rPr>
          <w:spacing w:val="-2"/>
        </w:rPr>
        <w:t xml:space="preserve"> </w:t>
      </w:r>
      <w:r>
        <w:t>The</w:t>
      </w:r>
      <w:r>
        <w:rPr>
          <w:spacing w:val="-1"/>
        </w:rPr>
        <w:t xml:space="preserve"> </w:t>
      </w:r>
      <w:r>
        <w:t>components</w:t>
      </w:r>
      <w:r>
        <w:rPr>
          <w:spacing w:val="-2"/>
        </w:rPr>
        <w:t xml:space="preserve"> </w:t>
      </w:r>
      <w:r>
        <w:t>of</w:t>
      </w:r>
      <w:r>
        <w:rPr>
          <w:spacing w:val="-2"/>
        </w:rPr>
        <w:t xml:space="preserve"> </w:t>
      </w:r>
      <w:r>
        <w:t>Hoagland’s</w:t>
      </w:r>
      <w:r>
        <w:rPr>
          <w:spacing w:val="-2"/>
        </w:rPr>
        <w:t xml:space="preserve"> </w:t>
      </w:r>
      <w:r>
        <w:t>solution were</w:t>
      </w:r>
      <w:r>
        <w:rPr>
          <w:spacing w:val="-1"/>
        </w:rPr>
        <w:t xml:space="preserve"> </w:t>
      </w:r>
      <w:r>
        <w:t>presented</w:t>
      </w:r>
      <w:r>
        <w:rPr>
          <w:spacing w:val="1"/>
        </w:rPr>
        <w:t xml:space="preserve"> </w:t>
      </w:r>
      <w:r>
        <w:t xml:space="preserve">in </w:t>
      </w:r>
      <w:hyperlink w:anchor="_bookmark2" w:history="1">
        <w:r>
          <w:rPr>
            <w:b/>
            <w:color w:val="31849B"/>
          </w:rPr>
          <w:t>Table</w:t>
        </w:r>
        <w:r>
          <w:rPr>
            <w:b/>
            <w:color w:val="31849B"/>
            <w:spacing w:val="-1"/>
          </w:rPr>
          <w:t xml:space="preserve"> </w:t>
        </w:r>
        <w:r>
          <w:rPr>
            <w:b/>
            <w:color w:val="31849B"/>
          </w:rPr>
          <w:t>1</w:t>
        </w:r>
        <w:r>
          <w:t>.</w:t>
        </w:r>
      </w:hyperlink>
    </w:p>
    <w:p w14:paraId="4D146C7D" w14:textId="77777777" w:rsidR="008F130B" w:rsidRDefault="00000000">
      <w:pPr>
        <w:pStyle w:val="BodyText"/>
        <w:spacing w:before="5"/>
        <w:rPr>
          <w:sz w:val="17"/>
        </w:rPr>
      </w:pPr>
      <w:r>
        <w:rPr>
          <w:noProof/>
        </w:rPr>
        <w:drawing>
          <wp:anchor distT="0" distB="0" distL="0" distR="0" simplePos="0" relativeHeight="6" behindDoc="0" locked="0" layoutInCell="1" allowOverlap="1" wp14:anchorId="74F4EFAF" wp14:editId="739C0C66">
            <wp:simplePos x="0" y="0"/>
            <wp:positionH relativeFrom="page">
              <wp:posOffset>2245766</wp:posOffset>
            </wp:positionH>
            <wp:positionV relativeFrom="paragraph">
              <wp:posOffset>152507</wp:posOffset>
            </wp:positionV>
            <wp:extent cx="3423262" cy="1625727"/>
            <wp:effectExtent l="0" t="0" r="0" b="0"/>
            <wp:wrapTopAndBottom/>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19" cstate="print"/>
                    <a:stretch>
                      <a:fillRect/>
                    </a:stretch>
                  </pic:blipFill>
                  <pic:spPr>
                    <a:xfrm>
                      <a:off x="0" y="0"/>
                      <a:ext cx="3423262" cy="1625727"/>
                    </a:xfrm>
                    <a:prstGeom prst="rect">
                      <a:avLst/>
                    </a:prstGeom>
                  </pic:spPr>
                </pic:pic>
              </a:graphicData>
            </a:graphic>
          </wp:anchor>
        </w:drawing>
      </w:r>
    </w:p>
    <w:p w14:paraId="2392CC28" w14:textId="77777777" w:rsidR="008F130B" w:rsidRDefault="00000000">
      <w:pPr>
        <w:tabs>
          <w:tab w:val="left" w:pos="9031"/>
        </w:tabs>
        <w:spacing w:before="123"/>
        <w:ind w:left="1497"/>
        <w:rPr>
          <w:sz w:val="18"/>
        </w:rPr>
      </w:pPr>
      <w:bookmarkStart w:id="7" w:name="_bookmark0"/>
      <w:bookmarkEnd w:id="7"/>
      <w:r>
        <w:rPr>
          <w:b/>
          <w:color w:val="31849B"/>
          <w:spacing w:val="-17"/>
          <w:sz w:val="18"/>
          <w:shd w:val="clear" w:color="auto" w:fill="B6DDE8"/>
        </w:rPr>
        <w:t xml:space="preserve"> </w:t>
      </w:r>
      <w:r>
        <w:rPr>
          <w:b/>
          <w:color w:val="31849B"/>
          <w:sz w:val="18"/>
          <w:shd w:val="clear" w:color="auto" w:fill="B6DDE8"/>
        </w:rPr>
        <w:t>Figure</w:t>
      </w:r>
      <w:r>
        <w:rPr>
          <w:b/>
          <w:color w:val="31849B"/>
          <w:spacing w:val="-4"/>
          <w:sz w:val="18"/>
          <w:shd w:val="clear" w:color="auto" w:fill="B6DDE8"/>
        </w:rPr>
        <w:t xml:space="preserve"> </w:t>
      </w:r>
      <w:r>
        <w:rPr>
          <w:b/>
          <w:color w:val="31849B"/>
          <w:sz w:val="18"/>
          <w:shd w:val="clear" w:color="auto" w:fill="B6DDE8"/>
        </w:rPr>
        <w:t>1.</w:t>
      </w:r>
      <w:r>
        <w:rPr>
          <w:b/>
          <w:color w:val="31849B"/>
          <w:spacing w:val="-3"/>
          <w:sz w:val="18"/>
          <w:shd w:val="clear" w:color="auto" w:fill="B6DDE8"/>
        </w:rPr>
        <w:t xml:space="preserve"> </w:t>
      </w:r>
      <w:r>
        <w:rPr>
          <w:sz w:val="18"/>
          <w:shd w:val="clear" w:color="auto" w:fill="B6DDE8"/>
        </w:rPr>
        <w:t>Germinated</w:t>
      </w:r>
      <w:r>
        <w:rPr>
          <w:spacing w:val="-2"/>
          <w:sz w:val="18"/>
          <w:shd w:val="clear" w:color="auto" w:fill="B6DDE8"/>
        </w:rPr>
        <w:t xml:space="preserve"> </w:t>
      </w:r>
      <w:r>
        <w:rPr>
          <w:sz w:val="18"/>
          <w:shd w:val="clear" w:color="auto" w:fill="B6DDE8"/>
        </w:rPr>
        <w:t>seedlings</w:t>
      </w:r>
      <w:r>
        <w:rPr>
          <w:spacing w:val="-3"/>
          <w:sz w:val="18"/>
          <w:shd w:val="clear" w:color="auto" w:fill="B6DDE8"/>
        </w:rPr>
        <w:t xml:space="preserve"> </w:t>
      </w:r>
      <w:r>
        <w:rPr>
          <w:sz w:val="18"/>
          <w:shd w:val="clear" w:color="auto" w:fill="B6DDE8"/>
        </w:rPr>
        <w:t>of</w:t>
      </w:r>
      <w:r>
        <w:rPr>
          <w:spacing w:val="-5"/>
          <w:sz w:val="18"/>
          <w:shd w:val="clear" w:color="auto" w:fill="B6DDE8"/>
        </w:rPr>
        <w:t xml:space="preserve"> </w:t>
      </w:r>
      <w:r>
        <w:rPr>
          <w:sz w:val="18"/>
          <w:shd w:val="clear" w:color="auto" w:fill="B6DDE8"/>
        </w:rPr>
        <w:t>rice.</w:t>
      </w:r>
      <w:r>
        <w:rPr>
          <w:sz w:val="18"/>
          <w:shd w:val="clear" w:color="auto" w:fill="B6DDE8"/>
        </w:rPr>
        <w:tab/>
      </w:r>
    </w:p>
    <w:p w14:paraId="51AEDEB7" w14:textId="77777777" w:rsidR="008F130B" w:rsidRDefault="00000000">
      <w:pPr>
        <w:pStyle w:val="BodyText"/>
        <w:rPr>
          <w:sz w:val="18"/>
        </w:rPr>
      </w:pPr>
      <w:r>
        <w:rPr>
          <w:noProof/>
        </w:rPr>
        <w:drawing>
          <wp:anchor distT="0" distB="0" distL="0" distR="0" simplePos="0" relativeHeight="7" behindDoc="0" locked="0" layoutInCell="1" allowOverlap="1" wp14:anchorId="4494A0C3" wp14:editId="14E82E7C">
            <wp:simplePos x="0" y="0"/>
            <wp:positionH relativeFrom="page">
              <wp:posOffset>1591328</wp:posOffset>
            </wp:positionH>
            <wp:positionV relativeFrom="paragraph">
              <wp:posOffset>156728</wp:posOffset>
            </wp:positionV>
            <wp:extent cx="4836287" cy="1457325"/>
            <wp:effectExtent l="0" t="0" r="0" b="0"/>
            <wp:wrapTopAndBottom/>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20" cstate="print"/>
                    <a:stretch>
                      <a:fillRect/>
                    </a:stretch>
                  </pic:blipFill>
                  <pic:spPr>
                    <a:xfrm>
                      <a:off x="0" y="0"/>
                      <a:ext cx="4836287" cy="1457325"/>
                    </a:xfrm>
                    <a:prstGeom prst="rect">
                      <a:avLst/>
                    </a:prstGeom>
                  </pic:spPr>
                </pic:pic>
              </a:graphicData>
            </a:graphic>
          </wp:anchor>
        </w:drawing>
      </w:r>
    </w:p>
    <w:p w14:paraId="3CA2F78F" w14:textId="77777777" w:rsidR="008F130B" w:rsidRDefault="00000000">
      <w:pPr>
        <w:tabs>
          <w:tab w:val="left" w:pos="9031"/>
        </w:tabs>
        <w:spacing w:before="64"/>
        <w:ind w:left="1497"/>
        <w:rPr>
          <w:sz w:val="18"/>
        </w:rPr>
      </w:pPr>
      <w:bookmarkStart w:id="8" w:name="_bookmark1"/>
      <w:bookmarkEnd w:id="8"/>
      <w:r>
        <w:rPr>
          <w:b/>
          <w:color w:val="31849B"/>
          <w:spacing w:val="-17"/>
          <w:sz w:val="18"/>
          <w:shd w:val="clear" w:color="auto" w:fill="B6DDE8"/>
        </w:rPr>
        <w:t xml:space="preserve"> </w:t>
      </w:r>
      <w:r>
        <w:rPr>
          <w:b/>
          <w:color w:val="31849B"/>
          <w:sz w:val="18"/>
          <w:shd w:val="clear" w:color="auto" w:fill="B6DDE8"/>
        </w:rPr>
        <w:t>Figure</w:t>
      </w:r>
      <w:r>
        <w:rPr>
          <w:b/>
          <w:color w:val="31849B"/>
          <w:spacing w:val="-4"/>
          <w:sz w:val="18"/>
          <w:shd w:val="clear" w:color="auto" w:fill="B6DDE8"/>
        </w:rPr>
        <w:t xml:space="preserve"> </w:t>
      </w:r>
      <w:r>
        <w:rPr>
          <w:b/>
          <w:color w:val="31849B"/>
          <w:sz w:val="18"/>
          <w:shd w:val="clear" w:color="auto" w:fill="B6DDE8"/>
        </w:rPr>
        <w:t>2.</w:t>
      </w:r>
      <w:r>
        <w:rPr>
          <w:b/>
          <w:color w:val="31849B"/>
          <w:spacing w:val="-2"/>
          <w:sz w:val="18"/>
          <w:shd w:val="clear" w:color="auto" w:fill="B6DDE8"/>
        </w:rPr>
        <w:t xml:space="preserve"> </w:t>
      </w:r>
      <w:r>
        <w:rPr>
          <w:sz w:val="18"/>
          <w:shd w:val="clear" w:color="auto" w:fill="B6DDE8"/>
        </w:rPr>
        <w:t>Cultivation</w:t>
      </w:r>
      <w:r>
        <w:rPr>
          <w:spacing w:val="-4"/>
          <w:sz w:val="18"/>
          <w:shd w:val="clear" w:color="auto" w:fill="B6DDE8"/>
        </w:rPr>
        <w:t xml:space="preserve"> </w:t>
      </w:r>
      <w:r>
        <w:rPr>
          <w:sz w:val="18"/>
          <w:shd w:val="clear" w:color="auto" w:fill="B6DDE8"/>
        </w:rPr>
        <w:t>of</w:t>
      </w:r>
      <w:r>
        <w:rPr>
          <w:spacing w:val="-4"/>
          <w:sz w:val="18"/>
          <w:shd w:val="clear" w:color="auto" w:fill="B6DDE8"/>
        </w:rPr>
        <w:t xml:space="preserve"> </w:t>
      </w:r>
      <w:r>
        <w:rPr>
          <w:sz w:val="18"/>
          <w:shd w:val="clear" w:color="auto" w:fill="B6DDE8"/>
        </w:rPr>
        <w:t>rice</w:t>
      </w:r>
      <w:r>
        <w:rPr>
          <w:spacing w:val="-3"/>
          <w:sz w:val="18"/>
          <w:shd w:val="clear" w:color="auto" w:fill="B6DDE8"/>
        </w:rPr>
        <w:t xml:space="preserve"> </w:t>
      </w:r>
      <w:r>
        <w:rPr>
          <w:sz w:val="18"/>
          <w:shd w:val="clear" w:color="auto" w:fill="B6DDE8"/>
        </w:rPr>
        <w:t>in</w:t>
      </w:r>
      <w:r>
        <w:rPr>
          <w:spacing w:val="-2"/>
          <w:sz w:val="18"/>
          <w:shd w:val="clear" w:color="auto" w:fill="B6DDE8"/>
        </w:rPr>
        <w:t xml:space="preserve"> </w:t>
      </w:r>
      <w:r>
        <w:rPr>
          <w:sz w:val="18"/>
          <w:shd w:val="clear" w:color="auto" w:fill="B6DDE8"/>
        </w:rPr>
        <w:t>Hoagland</w:t>
      </w:r>
      <w:r>
        <w:rPr>
          <w:spacing w:val="-1"/>
          <w:sz w:val="18"/>
          <w:shd w:val="clear" w:color="auto" w:fill="B6DDE8"/>
        </w:rPr>
        <w:t xml:space="preserve"> </w:t>
      </w:r>
      <w:r>
        <w:rPr>
          <w:sz w:val="18"/>
          <w:shd w:val="clear" w:color="auto" w:fill="B6DDE8"/>
        </w:rPr>
        <w:t>solution</w:t>
      </w:r>
      <w:r>
        <w:rPr>
          <w:spacing w:val="-2"/>
          <w:sz w:val="18"/>
          <w:shd w:val="clear" w:color="auto" w:fill="B6DDE8"/>
        </w:rPr>
        <w:t xml:space="preserve"> </w:t>
      </w:r>
      <w:r>
        <w:rPr>
          <w:sz w:val="18"/>
          <w:shd w:val="clear" w:color="auto" w:fill="B6DDE8"/>
        </w:rPr>
        <w:t>(left)</w:t>
      </w:r>
      <w:r>
        <w:rPr>
          <w:spacing w:val="-3"/>
          <w:sz w:val="18"/>
          <w:shd w:val="clear" w:color="auto" w:fill="B6DDE8"/>
        </w:rPr>
        <w:t xml:space="preserve"> </w:t>
      </w:r>
      <w:r>
        <w:rPr>
          <w:sz w:val="18"/>
          <w:shd w:val="clear" w:color="auto" w:fill="B6DDE8"/>
        </w:rPr>
        <w:t>and</w:t>
      </w:r>
      <w:r>
        <w:rPr>
          <w:spacing w:val="-2"/>
          <w:sz w:val="18"/>
          <w:shd w:val="clear" w:color="auto" w:fill="B6DDE8"/>
        </w:rPr>
        <w:t xml:space="preserve"> </w:t>
      </w:r>
      <w:r>
        <w:rPr>
          <w:sz w:val="18"/>
          <w:shd w:val="clear" w:color="auto" w:fill="B6DDE8"/>
        </w:rPr>
        <w:t>semi-solid</w:t>
      </w:r>
      <w:r>
        <w:rPr>
          <w:spacing w:val="-3"/>
          <w:sz w:val="18"/>
          <w:shd w:val="clear" w:color="auto" w:fill="B6DDE8"/>
        </w:rPr>
        <w:t xml:space="preserve"> </w:t>
      </w:r>
      <w:r>
        <w:rPr>
          <w:sz w:val="18"/>
          <w:shd w:val="clear" w:color="auto" w:fill="B6DDE8"/>
        </w:rPr>
        <w:t>nutrient</w:t>
      </w:r>
      <w:r>
        <w:rPr>
          <w:spacing w:val="-5"/>
          <w:sz w:val="18"/>
          <w:shd w:val="clear" w:color="auto" w:fill="B6DDE8"/>
        </w:rPr>
        <w:t xml:space="preserve"> </w:t>
      </w:r>
      <w:r>
        <w:rPr>
          <w:sz w:val="18"/>
          <w:shd w:val="clear" w:color="auto" w:fill="B6DDE8"/>
        </w:rPr>
        <w:t>solution</w:t>
      </w:r>
      <w:r>
        <w:rPr>
          <w:spacing w:val="-2"/>
          <w:sz w:val="18"/>
          <w:shd w:val="clear" w:color="auto" w:fill="B6DDE8"/>
        </w:rPr>
        <w:t xml:space="preserve"> </w:t>
      </w:r>
      <w:r>
        <w:rPr>
          <w:sz w:val="18"/>
          <w:shd w:val="clear" w:color="auto" w:fill="B6DDE8"/>
        </w:rPr>
        <w:t>(right).</w:t>
      </w:r>
      <w:r>
        <w:rPr>
          <w:sz w:val="18"/>
          <w:shd w:val="clear" w:color="auto" w:fill="B6DDE8"/>
        </w:rPr>
        <w:tab/>
      </w:r>
    </w:p>
    <w:p w14:paraId="53000410" w14:textId="77777777" w:rsidR="008F130B" w:rsidRDefault="008F130B">
      <w:pPr>
        <w:pStyle w:val="BodyText"/>
        <w:spacing w:before="9"/>
        <w:rPr>
          <w:sz w:val="12"/>
        </w:rPr>
      </w:pPr>
    </w:p>
    <w:p w14:paraId="42A8AEDB" w14:textId="77777777" w:rsidR="008F130B" w:rsidRDefault="00000000">
      <w:pPr>
        <w:tabs>
          <w:tab w:val="left" w:pos="9779"/>
        </w:tabs>
        <w:spacing w:before="92"/>
        <w:ind w:left="684"/>
        <w:rPr>
          <w:sz w:val="18"/>
        </w:rPr>
      </w:pPr>
      <w:bookmarkStart w:id="9" w:name="_bookmark2"/>
      <w:bookmarkEnd w:id="9"/>
      <w:r>
        <w:rPr>
          <w:b/>
          <w:color w:val="31849B"/>
          <w:spacing w:val="-17"/>
          <w:sz w:val="18"/>
          <w:shd w:val="clear" w:color="auto" w:fill="B6DDE8"/>
        </w:rPr>
        <w:t xml:space="preserve"> </w:t>
      </w:r>
      <w:r>
        <w:rPr>
          <w:b/>
          <w:color w:val="31849B"/>
          <w:sz w:val="18"/>
          <w:shd w:val="clear" w:color="auto" w:fill="B6DDE8"/>
        </w:rPr>
        <w:t>Table</w:t>
      </w:r>
      <w:r>
        <w:rPr>
          <w:b/>
          <w:color w:val="31849B"/>
          <w:spacing w:val="-3"/>
          <w:sz w:val="18"/>
          <w:shd w:val="clear" w:color="auto" w:fill="B6DDE8"/>
        </w:rPr>
        <w:t xml:space="preserve"> </w:t>
      </w:r>
      <w:r>
        <w:rPr>
          <w:b/>
          <w:color w:val="31849B"/>
          <w:sz w:val="18"/>
          <w:shd w:val="clear" w:color="auto" w:fill="B6DDE8"/>
        </w:rPr>
        <w:t>1.</w:t>
      </w:r>
      <w:r>
        <w:rPr>
          <w:b/>
          <w:color w:val="31849B"/>
          <w:spacing w:val="-1"/>
          <w:sz w:val="18"/>
          <w:shd w:val="clear" w:color="auto" w:fill="B6DDE8"/>
        </w:rPr>
        <w:t xml:space="preserve"> </w:t>
      </w:r>
      <w:r>
        <w:rPr>
          <w:sz w:val="18"/>
          <w:shd w:val="clear" w:color="auto" w:fill="B6DDE8"/>
        </w:rPr>
        <w:t>Component</w:t>
      </w:r>
      <w:r>
        <w:rPr>
          <w:spacing w:val="-4"/>
          <w:sz w:val="18"/>
          <w:shd w:val="clear" w:color="auto" w:fill="B6DDE8"/>
        </w:rPr>
        <w:t xml:space="preserve"> </w:t>
      </w:r>
      <w:r>
        <w:rPr>
          <w:sz w:val="18"/>
          <w:shd w:val="clear" w:color="auto" w:fill="B6DDE8"/>
        </w:rPr>
        <w:t>of</w:t>
      </w:r>
      <w:r>
        <w:rPr>
          <w:spacing w:val="-4"/>
          <w:sz w:val="18"/>
          <w:shd w:val="clear" w:color="auto" w:fill="B6DDE8"/>
        </w:rPr>
        <w:t xml:space="preserve"> </w:t>
      </w:r>
      <w:r>
        <w:rPr>
          <w:sz w:val="18"/>
          <w:shd w:val="clear" w:color="auto" w:fill="B6DDE8"/>
        </w:rPr>
        <w:t>Hoagland’s</w:t>
      </w:r>
      <w:r>
        <w:rPr>
          <w:spacing w:val="-3"/>
          <w:sz w:val="18"/>
          <w:shd w:val="clear" w:color="auto" w:fill="B6DDE8"/>
        </w:rPr>
        <w:t xml:space="preserve"> </w:t>
      </w:r>
      <w:r>
        <w:rPr>
          <w:sz w:val="18"/>
          <w:shd w:val="clear" w:color="auto" w:fill="B6DDE8"/>
        </w:rPr>
        <w:t>solution.</w:t>
      </w:r>
      <w:r>
        <w:rPr>
          <w:sz w:val="18"/>
          <w:shd w:val="clear" w:color="auto" w:fill="B6DDE8"/>
        </w:rPr>
        <w:tab/>
      </w:r>
    </w:p>
    <w:p w14:paraId="5C48E79E" w14:textId="77777777" w:rsidR="008F130B" w:rsidRDefault="008F130B">
      <w:pPr>
        <w:pStyle w:val="BodyText"/>
        <w:spacing w:before="5"/>
        <w:rPr>
          <w:sz w:val="11"/>
        </w:rPr>
      </w:pPr>
    </w:p>
    <w:tbl>
      <w:tblPr>
        <w:tblW w:w="0" w:type="auto"/>
        <w:tblInd w:w="697" w:type="dxa"/>
        <w:tblLayout w:type="fixed"/>
        <w:tblCellMar>
          <w:left w:w="0" w:type="dxa"/>
          <w:right w:w="0" w:type="dxa"/>
        </w:tblCellMar>
        <w:tblLook w:val="01E0" w:firstRow="1" w:lastRow="1" w:firstColumn="1" w:lastColumn="1" w:noHBand="0" w:noVBand="0"/>
      </w:tblPr>
      <w:tblGrid>
        <w:gridCol w:w="4440"/>
        <w:gridCol w:w="2230"/>
        <w:gridCol w:w="2409"/>
      </w:tblGrid>
      <w:tr w:rsidR="008F130B" w14:paraId="606A3099" w14:textId="77777777">
        <w:trPr>
          <w:trHeight w:val="282"/>
        </w:trPr>
        <w:tc>
          <w:tcPr>
            <w:tcW w:w="4440" w:type="dxa"/>
            <w:tcBorders>
              <w:top w:val="single" w:sz="4" w:space="0" w:color="31849B"/>
              <w:bottom w:val="single" w:sz="2" w:space="0" w:color="31849B"/>
            </w:tcBorders>
            <w:shd w:val="clear" w:color="auto" w:fill="B6DDE8"/>
          </w:tcPr>
          <w:p w14:paraId="73EA6CFD" w14:textId="77777777" w:rsidR="008F130B" w:rsidRDefault="00000000">
            <w:pPr>
              <w:pStyle w:val="TableParagraph"/>
              <w:spacing w:before="64"/>
              <w:ind w:right="654"/>
              <w:rPr>
                <w:sz w:val="16"/>
              </w:rPr>
            </w:pPr>
            <w:r>
              <w:rPr>
                <w:sz w:val="16"/>
              </w:rPr>
              <w:t>Components</w:t>
            </w:r>
          </w:p>
        </w:tc>
        <w:tc>
          <w:tcPr>
            <w:tcW w:w="2230" w:type="dxa"/>
            <w:tcBorders>
              <w:top w:val="single" w:sz="4" w:space="0" w:color="31849B"/>
              <w:bottom w:val="single" w:sz="2" w:space="0" w:color="31849B"/>
            </w:tcBorders>
            <w:shd w:val="clear" w:color="auto" w:fill="B6DDE8"/>
          </w:tcPr>
          <w:p w14:paraId="036428E4" w14:textId="77777777" w:rsidR="008F130B" w:rsidRDefault="00000000">
            <w:pPr>
              <w:pStyle w:val="TableParagraph"/>
              <w:spacing w:before="64"/>
              <w:ind w:left="650" w:right="623"/>
              <w:rPr>
                <w:sz w:val="16"/>
              </w:rPr>
            </w:pPr>
            <w:r>
              <w:rPr>
                <w:sz w:val="16"/>
              </w:rPr>
              <w:t>Stock</w:t>
            </w:r>
            <w:r>
              <w:rPr>
                <w:spacing w:val="-4"/>
                <w:sz w:val="16"/>
              </w:rPr>
              <w:t xml:space="preserve"> </w:t>
            </w:r>
            <w:r>
              <w:rPr>
                <w:sz w:val="16"/>
              </w:rPr>
              <w:t>solution</w:t>
            </w:r>
          </w:p>
        </w:tc>
        <w:tc>
          <w:tcPr>
            <w:tcW w:w="2409" w:type="dxa"/>
            <w:tcBorders>
              <w:top w:val="single" w:sz="4" w:space="0" w:color="31849B"/>
              <w:bottom w:val="single" w:sz="2" w:space="0" w:color="31849B"/>
            </w:tcBorders>
            <w:shd w:val="clear" w:color="auto" w:fill="B6DDE8"/>
          </w:tcPr>
          <w:p w14:paraId="3481536C" w14:textId="77777777" w:rsidR="008F130B" w:rsidRDefault="00000000">
            <w:pPr>
              <w:pStyle w:val="TableParagraph"/>
              <w:spacing w:before="64"/>
              <w:ind w:left="625" w:right="331"/>
              <w:rPr>
                <w:sz w:val="16"/>
              </w:rPr>
            </w:pPr>
            <w:r>
              <w:rPr>
                <w:sz w:val="16"/>
              </w:rPr>
              <w:t>mL</w:t>
            </w:r>
            <w:r>
              <w:rPr>
                <w:spacing w:val="-6"/>
                <w:sz w:val="16"/>
              </w:rPr>
              <w:t xml:space="preserve"> </w:t>
            </w:r>
            <w:r>
              <w:rPr>
                <w:sz w:val="16"/>
              </w:rPr>
              <w:t>stock solution/1 L</w:t>
            </w:r>
          </w:p>
        </w:tc>
      </w:tr>
      <w:tr w:rsidR="008F130B" w14:paraId="12A316CC" w14:textId="77777777">
        <w:trPr>
          <w:trHeight w:val="305"/>
        </w:trPr>
        <w:tc>
          <w:tcPr>
            <w:tcW w:w="4440" w:type="dxa"/>
            <w:tcBorders>
              <w:top w:val="single" w:sz="2" w:space="0" w:color="31849B"/>
            </w:tcBorders>
          </w:tcPr>
          <w:p w14:paraId="64D739AB" w14:textId="77777777" w:rsidR="008F130B" w:rsidRDefault="00000000">
            <w:pPr>
              <w:pStyle w:val="TableParagraph"/>
              <w:spacing w:before="63"/>
              <w:ind w:left="1158" w:right="654"/>
              <w:rPr>
                <w:sz w:val="10"/>
              </w:rPr>
            </w:pPr>
            <w:r>
              <w:rPr>
                <w:position w:val="2"/>
                <w:sz w:val="16"/>
              </w:rPr>
              <w:t>2</w:t>
            </w:r>
            <w:r>
              <w:rPr>
                <w:spacing w:val="-2"/>
                <w:position w:val="2"/>
                <w:sz w:val="16"/>
              </w:rPr>
              <w:t xml:space="preserve"> </w:t>
            </w:r>
            <w:r>
              <w:rPr>
                <w:position w:val="2"/>
                <w:sz w:val="16"/>
              </w:rPr>
              <w:t>M KNO</w:t>
            </w:r>
            <w:r>
              <w:rPr>
                <w:sz w:val="10"/>
              </w:rPr>
              <w:t>3</w:t>
            </w:r>
          </w:p>
        </w:tc>
        <w:tc>
          <w:tcPr>
            <w:tcW w:w="2230" w:type="dxa"/>
            <w:tcBorders>
              <w:top w:val="single" w:sz="2" w:space="0" w:color="31849B"/>
            </w:tcBorders>
          </w:tcPr>
          <w:p w14:paraId="2FCC3807" w14:textId="77777777" w:rsidR="008F130B" w:rsidRDefault="00000000">
            <w:pPr>
              <w:pStyle w:val="TableParagraph"/>
              <w:spacing w:before="64"/>
              <w:ind w:left="650" w:right="620"/>
              <w:rPr>
                <w:sz w:val="16"/>
              </w:rPr>
            </w:pPr>
            <w:r>
              <w:rPr>
                <w:sz w:val="16"/>
              </w:rPr>
              <w:t>202 g/L</w:t>
            </w:r>
          </w:p>
        </w:tc>
        <w:tc>
          <w:tcPr>
            <w:tcW w:w="2409" w:type="dxa"/>
            <w:tcBorders>
              <w:top w:val="single" w:sz="2" w:space="0" w:color="31849B"/>
            </w:tcBorders>
          </w:tcPr>
          <w:p w14:paraId="488E3564" w14:textId="77777777" w:rsidR="008F130B" w:rsidRDefault="00000000">
            <w:pPr>
              <w:pStyle w:val="TableParagraph"/>
              <w:spacing w:before="64"/>
              <w:ind w:left="622" w:right="331"/>
              <w:rPr>
                <w:sz w:val="16"/>
              </w:rPr>
            </w:pPr>
            <w:r>
              <w:rPr>
                <w:sz w:val="16"/>
              </w:rPr>
              <w:t>2.5</w:t>
            </w:r>
          </w:p>
        </w:tc>
      </w:tr>
      <w:tr w:rsidR="008F130B" w14:paraId="578850F5" w14:textId="77777777">
        <w:trPr>
          <w:trHeight w:val="284"/>
        </w:trPr>
        <w:tc>
          <w:tcPr>
            <w:tcW w:w="4440" w:type="dxa"/>
          </w:tcPr>
          <w:p w14:paraId="15AE3EF1" w14:textId="77777777" w:rsidR="008F130B" w:rsidRDefault="00000000">
            <w:pPr>
              <w:pStyle w:val="TableParagraph"/>
              <w:ind w:right="653"/>
              <w:rPr>
                <w:sz w:val="16"/>
              </w:rPr>
            </w:pPr>
            <w:r>
              <w:rPr>
                <w:position w:val="2"/>
                <w:sz w:val="16"/>
              </w:rPr>
              <w:t>2M</w:t>
            </w:r>
            <w:r>
              <w:rPr>
                <w:spacing w:val="-1"/>
                <w:position w:val="2"/>
                <w:sz w:val="16"/>
              </w:rPr>
              <w:t xml:space="preserve"> </w:t>
            </w:r>
            <w:proofErr w:type="gramStart"/>
            <w:r>
              <w:rPr>
                <w:position w:val="2"/>
                <w:sz w:val="16"/>
              </w:rPr>
              <w:t>Ca(</w:t>
            </w:r>
            <w:proofErr w:type="gramEnd"/>
            <w:r>
              <w:rPr>
                <w:position w:val="2"/>
                <w:sz w:val="16"/>
              </w:rPr>
              <w:t>NO</w:t>
            </w:r>
            <w:r>
              <w:rPr>
                <w:sz w:val="10"/>
              </w:rPr>
              <w:t>3</w:t>
            </w:r>
            <w:r>
              <w:rPr>
                <w:position w:val="2"/>
                <w:sz w:val="16"/>
              </w:rPr>
              <w:t>)</w:t>
            </w:r>
            <w:r>
              <w:rPr>
                <w:sz w:val="10"/>
              </w:rPr>
              <w:t>2</w:t>
            </w:r>
            <w:r>
              <w:rPr>
                <w:position w:val="2"/>
                <w:sz w:val="16"/>
              </w:rPr>
              <w:t>∙4H</w:t>
            </w:r>
            <w:r>
              <w:rPr>
                <w:sz w:val="10"/>
              </w:rPr>
              <w:t>2</w:t>
            </w:r>
            <w:r>
              <w:rPr>
                <w:position w:val="2"/>
                <w:sz w:val="16"/>
              </w:rPr>
              <w:t>O</w:t>
            </w:r>
          </w:p>
        </w:tc>
        <w:tc>
          <w:tcPr>
            <w:tcW w:w="2230" w:type="dxa"/>
          </w:tcPr>
          <w:p w14:paraId="58B16B2E" w14:textId="77777777" w:rsidR="008F130B" w:rsidRDefault="00000000">
            <w:pPr>
              <w:pStyle w:val="TableParagraph"/>
              <w:spacing w:before="44"/>
              <w:ind w:left="650" w:right="620"/>
              <w:rPr>
                <w:sz w:val="16"/>
              </w:rPr>
            </w:pPr>
            <w:r>
              <w:rPr>
                <w:sz w:val="16"/>
              </w:rPr>
              <w:t>236 g/0.5</w:t>
            </w:r>
            <w:r>
              <w:rPr>
                <w:spacing w:val="1"/>
                <w:sz w:val="16"/>
              </w:rPr>
              <w:t xml:space="preserve"> </w:t>
            </w:r>
            <w:r>
              <w:rPr>
                <w:sz w:val="16"/>
              </w:rPr>
              <w:t>L</w:t>
            </w:r>
          </w:p>
        </w:tc>
        <w:tc>
          <w:tcPr>
            <w:tcW w:w="2409" w:type="dxa"/>
          </w:tcPr>
          <w:p w14:paraId="2969B66E" w14:textId="77777777" w:rsidR="008F130B" w:rsidRDefault="00000000">
            <w:pPr>
              <w:pStyle w:val="TableParagraph"/>
              <w:spacing w:before="44"/>
              <w:ind w:left="622" w:right="331"/>
              <w:rPr>
                <w:sz w:val="16"/>
              </w:rPr>
            </w:pPr>
            <w:r>
              <w:rPr>
                <w:sz w:val="16"/>
              </w:rPr>
              <w:t>2.5</w:t>
            </w:r>
          </w:p>
        </w:tc>
      </w:tr>
      <w:tr w:rsidR="008F130B" w14:paraId="0B4B217B" w14:textId="77777777">
        <w:trPr>
          <w:trHeight w:val="280"/>
        </w:trPr>
        <w:tc>
          <w:tcPr>
            <w:tcW w:w="4440" w:type="dxa"/>
          </w:tcPr>
          <w:p w14:paraId="2396AD48" w14:textId="77777777" w:rsidR="008F130B" w:rsidRDefault="00000000">
            <w:pPr>
              <w:pStyle w:val="TableParagraph"/>
              <w:ind w:left="1157" w:right="654"/>
              <w:rPr>
                <w:sz w:val="16"/>
              </w:rPr>
            </w:pPr>
            <w:r>
              <w:rPr>
                <w:sz w:val="16"/>
              </w:rPr>
              <w:t>Iron</w:t>
            </w:r>
            <w:r>
              <w:rPr>
                <w:spacing w:val="-1"/>
                <w:sz w:val="16"/>
              </w:rPr>
              <w:t xml:space="preserve"> </w:t>
            </w:r>
            <w:r>
              <w:rPr>
                <w:sz w:val="16"/>
              </w:rPr>
              <w:t>(Sprint</w:t>
            </w:r>
            <w:r>
              <w:rPr>
                <w:spacing w:val="-3"/>
                <w:sz w:val="16"/>
              </w:rPr>
              <w:t xml:space="preserve"> </w:t>
            </w:r>
            <w:r>
              <w:rPr>
                <w:sz w:val="16"/>
              </w:rPr>
              <w:t>138</w:t>
            </w:r>
            <w:r>
              <w:rPr>
                <w:spacing w:val="-4"/>
                <w:sz w:val="16"/>
              </w:rPr>
              <w:t xml:space="preserve"> </w:t>
            </w:r>
            <w:r>
              <w:rPr>
                <w:sz w:val="16"/>
              </w:rPr>
              <w:t>iron</w:t>
            </w:r>
            <w:r>
              <w:rPr>
                <w:spacing w:val="-3"/>
                <w:sz w:val="16"/>
              </w:rPr>
              <w:t xml:space="preserve"> </w:t>
            </w:r>
            <w:r>
              <w:rPr>
                <w:sz w:val="16"/>
              </w:rPr>
              <w:t>chelate)</w:t>
            </w:r>
          </w:p>
        </w:tc>
        <w:tc>
          <w:tcPr>
            <w:tcW w:w="2230" w:type="dxa"/>
          </w:tcPr>
          <w:p w14:paraId="66827AAC" w14:textId="77777777" w:rsidR="008F130B" w:rsidRDefault="00000000">
            <w:pPr>
              <w:pStyle w:val="TableParagraph"/>
              <w:ind w:left="650" w:right="620"/>
              <w:rPr>
                <w:sz w:val="16"/>
              </w:rPr>
            </w:pPr>
            <w:r>
              <w:rPr>
                <w:sz w:val="16"/>
              </w:rPr>
              <w:t>15</w:t>
            </w:r>
            <w:r>
              <w:rPr>
                <w:spacing w:val="-1"/>
                <w:sz w:val="16"/>
              </w:rPr>
              <w:t xml:space="preserve"> </w:t>
            </w:r>
            <w:r>
              <w:rPr>
                <w:sz w:val="16"/>
              </w:rPr>
              <w:t>g/L</w:t>
            </w:r>
          </w:p>
        </w:tc>
        <w:tc>
          <w:tcPr>
            <w:tcW w:w="2409" w:type="dxa"/>
          </w:tcPr>
          <w:p w14:paraId="36A8F852" w14:textId="77777777" w:rsidR="008F130B" w:rsidRDefault="00000000">
            <w:pPr>
              <w:pStyle w:val="TableParagraph"/>
              <w:ind w:left="623" w:right="331"/>
              <w:rPr>
                <w:sz w:val="16"/>
              </w:rPr>
            </w:pPr>
            <w:r>
              <w:rPr>
                <w:sz w:val="16"/>
              </w:rPr>
              <w:t>1.5</w:t>
            </w:r>
          </w:p>
        </w:tc>
      </w:tr>
      <w:tr w:rsidR="008F130B" w14:paraId="7118285B" w14:textId="77777777">
        <w:trPr>
          <w:trHeight w:val="287"/>
        </w:trPr>
        <w:tc>
          <w:tcPr>
            <w:tcW w:w="4440" w:type="dxa"/>
          </w:tcPr>
          <w:p w14:paraId="5C502E4B" w14:textId="77777777" w:rsidR="008F130B" w:rsidRDefault="00000000">
            <w:pPr>
              <w:pStyle w:val="TableParagraph"/>
              <w:spacing w:before="45"/>
              <w:ind w:right="651"/>
              <w:rPr>
                <w:sz w:val="16"/>
              </w:rPr>
            </w:pPr>
            <w:r>
              <w:rPr>
                <w:position w:val="2"/>
                <w:sz w:val="16"/>
              </w:rPr>
              <w:t>2</w:t>
            </w:r>
            <w:r>
              <w:rPr>
                <w:spacing w:val="-1"/>
                <w:position w:val="2"/>
                <w:sz w:val="16"/>
              </w:rPr>
              <w:t xml:space="preserve"> </w:t>
            </w:r>
            <w:r>
              <w:rPr>
                <w:position w:val="2"/>
                <w:sz w:val="16"/>
              </w:rPr>
              <w:t>M</w:t>
            </w:r>
            <w:r>
              <w:rPr>
                <w:spacing w:val="-1"/>
                <w:position w:val="2"/>
                <w:sz w:val="16"/>
              </w:rPr>
              <w:t xml:space="preserve"> </w:t>
            </w:r>
            <w:proofErr w:type="spellStart"/>
            <w:r>
              <w:rPr>
                <w:position w:val="2"/>
                <w:sz w:val="16"/>
              </w:rPr>
              <w:t>MgSO</w:t>
            </w:r>
            <w:proofErr w:type="spellEnd"/>
            <w:r>
              <w:rPr>
                <w:sz w:val="10"/>
              </w:rPr>
              <w:t>4</w:t>
            </w:r>
            <w:r>
              <w:rPr>
                <w:position w:val="2"/>
                <w:sz w:val="16"/>
              </w:rPr>
              <w:t>∙7H</w:t>
            </w:r>
            <w:r>
              <w:rPr>
                <w:sz w:val="10"/>
              </w:rPr>
              <w:t>2</w:t>
            </w:r>
            <w:r>
              <w:rPr>
                <w:position w:val="2"/>
                <w:sz w:val="16"/>
              </w:rPr>
              <w:t>O</w:t>
            </w:r>
          </w:p>
        </w:tc>
        <w:tc>
          <w:tcPr>
            <w:tcW w:w="2230" w:type="dxa"/>
          </w:tcPr>
          <w:p w14:paraId="0B0CDF72" w14:textId="77777777" w:rsidR="008F130B" w:rsidRDefault="00000000">
            <w:pPr>
              <w:pStyle w:val="TableParagraph"/>
              <w:spacing w:before="46"/>
              <w:ind w:left="650" w:right="620"/>
              <w:rPr>
                <w:sz w:val="16"/>
              </w:rPr>
            </w:pPr>
            <w:r>
              <w:rPr>
                <w:sz w:val="16"/>
              </w:rPr>
              <w:t>493 g/L</w:t>
            </w:r>
          </w:p>
        </w:tc>
        <w:tc>
          <w:tcPr>
            <w:tcW w:w="2409" w:type="dxa"/>
          </w:tcPr>
          <w:p w14:paraId="07E4D6FC" w14:textId="77777777" w:rsidR="008F130B" w:rsidRDefault="00000000">
            <w:pPr>
              <w:pStyle w:val="TableParagraph"/>
              <w:spacing w:before="46"/>
              <w:ind w:left="293"/>
              <w:rPr>
                <w:sz w:val="16"/>
              </w:rPr>
            </w:pPr>
            <w:r>
              <w:rPr>
                <w:sz w:val="16"/>
              </w:rPr>
              <w:t>1</w:t>
            </w:r>
          </w:p>
        </w:tc>
      </w:tr>
      <w:tr w:rsidR="008F130B" w14:paraId="1F939893" w14:textId="77777777">
        <w:trPr>
          <w:trHeight w:val="564"/>
        </w:trPr>
        <w:tc>
          <w:tcPr>
            <w:tcW w:w="4440" w:type="dxa"/>
          </w:tcPr>
          <w:p w14:paraId="46D12EB5" w14:textId="77777777" w:rsidR="008F130B" w:rsidRDefault="00000000">
            <w:pPr>
              <w:pStyle w:val="TableParagraph"/>
              <w:ind w:right="652"/>
              <w:rPr>
                <w:sz w:val="10"/>
              </w:rPr>
            </w:pPr>
            <w:r>
              <w:rPr>
                <w:position w:val="2"/>
                <w:sz w:val="16"/>
              </w:rPr>
              <w:t>1</w:t>
            </w:r>
            <w:r>
              <w:rPr>
                <w:spacing w:val="-1"/>
                <w:position w:val="2"/>
                <w:sz w:val="16"/>
              </w:rPr>
              <w:t xml:space="preserve"> </w:t>
            </w:r>
            <w:r>
              <w:rPr>
                <w:position w:val="2"/>
                <w:sz w:val="16"/>
              </w:rPr>
              <w:t>M</w:t>
            </w:r>
            <w:r>
              <w:rPr>
                <w:spacing w:val="1"/>
                <w:position w:val="2"/>
                <w:sz w:val="16"/>
              </w:rPr>
              <w:t xml:space="preserve"> </w:t>
            </w:r>
            <w:r>
              <w:rPr>
                <w:position w:val="2"/>
                <w:sz w:val="16"/>
              </w:rPr>
              <w:t>NH</w:t>
            </w:r>
            <w:r>
              <w:rPr>
                <w:sz w:val="10"/>
              </w:rPr>
              <w:t>4</w:t>
            </w:r>
            <w:r>
              <w:rPr>
                <w:position w:val="2"/>
                <w:sz w:val="16"/>
              </w:rPr>
              <w:t>NO</w:t>
            </w:r>
            <w:r>
              <w:rPr>
                <w:sz w:val="10"/>
              </w:rPr>
              <w:t>3</w:t>
            </w:r>
          </w:p>
          <w:p w14:paraId="61F9B523" w14:textId="77777777" w:rsidR="008F130B" w:rsidRDefault="00000000">
            <w:pPr>
              <w:pStyle w:val="TableParagraph"/>
              <w:spacing w:before="93"/>
              <w:ind w:right="654"/>
              <w:rPr>
                <w:sz w:val="16"/>
              </w:rPr>
            </w:pPr>
            <w:r>
              <w:rPr>
                <w:sz w:val="16"/>
              </w:rPr>
              <w:t>Minors:</w:t>
            </w:r>
          </w:p>
        </w:tc>
        <w:tc>
          <w:tcPr>
            <w:tcW w:w="2230" w:type="dxa"/>
          </w:tcPr>
          <w:p w14:paraId="43A6E252" w14:textId="77777777" w:rsidR="008F130B" w:rsidRDefault="00000000">
            <w:pPr>
              <w:pStyle w:val="TableParagraph"/>
              <w:spacing w:before="44"/>
              <w:ind w:left="650" w:right="620"/>
              <w:rPr>
                <w:sz w:val="16"/>
              </w:rPr>
            </w:pPr>
            <w:r>
              <w:rPr>
                <w:sz w:val="16"/>
              </w:rPr>
              <w:t>80</w:t>
            </w:r>
            <w:r>
              <w:rPr>
                <w:spacing w:val="-1"/>
                <w:sz w:val="16"/>
              </w:rPr>
              <w:t xml:space="preserve"> </w:t>
            </w:r>
            <w:r>
              <w:rPr>
                <w:sz w:val="16"/>
              </w:rPr>
              <w:t>g/L</w:t>
            </w:r>
          </w:p>
        </w:tc>
        <w:tc>
          <w:tcPr>
            <w:tcW w:w="2409" w:type="dxa"/>
          </w:tcPr>
          <w:p w14:paraId="74453F20" w14:textId="77777777" w:rsidR="008F130B" w:rsidRDefault="00000000">
            <w:pPr>
              <w:pStyle w:val="TableParagraph"/>
              <w:spacing w:before="44"/>
              <w:ind w:left="294"/>
              <w:rPr>
                <w:sz w:val="16"/>
              </w:rPr>
            </w:pPr>
            <w:r>
              <w:rPr>
                <w:sz w:val="16"/>
              </w:rPr>
              <w:t>1</w:t>
            </w:r>
          </w:p>
        </w:tc>
      </w:tr>
      <w:tr w:rsidR="008F130B" w14:paraId="4DC1D955" w14:textId="77777777">
        <w:trPr>
          <w:trHeight w:val="287"/>
        </w:trPr>
        <w:tc>
          <w:tcPr>
            <w:tcW w:w="4440" w:type="dxa"/>
          </w:tcPr>
          <w:p w14:paraId="7C51133E" w14:textId="77777777" w:rsidR="008F130B" w:rsidRDefault="00000000">
            <w:pPr>
              <w:pStyle w:val="TableParagraph"/>
              <w:spacing w:before="45"/>
              <w:ind w:right="651"/>
              <w:rPr>
                <w:sz w:val="10"/>
              </w:rPr>
            </w:pPr>
            <w:r>
              <w:rPr>
                <w:position w:val="2"/>
                <w:sz w:val="16"/>
              </w:rPr>
              <w:t>H</w:t>
            </w:r>
            <w:r>
              <w:rPr>
                <w:sz w:val="10"/>
              </w:rPr>
              <w:t>3</w:t>
            </w:r>
            <w:r>
              <w:rPr>
                <w:position w:val="2"/>
                <w:sz w:val="16"/>
              </w:rPr>
              <w:t>BO</w:t>
            </w:r>
            <w:r>
              <w:rPr>
                <w:sz w:val="10"/>
              </w:rPr>
              <w:t>3</w:t>
            </w:r>
          </w:p>
        </w:tc>
        <w:tc>
          <w:tcPr>
            <w:tcW w:w="2230" w:type="dxa"/>
          </w:tcPr>
          <w:p w14:paraId="4D5C3B8A" w14:textId="77777777" w:rsidR="008F130B" w:rsidRDefault="00000000">
            <w:pPr>
              <w:pStyle w:val="TableParagraph"/>
              <w:spacing w:before="46"/>
              <w:ind w:left="858"/>
              <w:jc w:val="left"/>
              <w:rPr>
                <w:sz w:val="16"/>
              </w:rPr>
            </w:pPr>
            <w:r>
              <w:rPr>
                <w:sz w:val="16"/>
              </w:rPr>
              <w:t>2.86</w:t>
            </w:r>
            <w:r>
              <w:rPr>
                <w:spacing w:val="-1"/>
                <w:sz w:val="16"/>
              </w:rPr>
              <w:t xml:space="preserve"> </w:t>
            </w:r>
            <w:r>
              <w:rPr>
                <w:sz w:val="16"/>
              </w:rPr>
              <w:t>g/L</w:t>
            </w:r>
          </w:p>
        </w:tc>
        <w:tc>
          <w:tcPr>
            <w:tcW w:w="2409" w:type="dxa"/>
          </w:tcPr>
          <w:p w14:paraId="66650D73" w14:textId="77777777" w:rsidR="008F130B" w:rsidRDefault="00000000">
            <w:pPr>
              <w:pStyle w:val="TableParagraph"/>
              <w:spacing w:before="46"/>
              <w:ind w:left="293"/>
              <w:rPr>
                <w:sz w:val="16"/>
              </w:rPr>
            </w:pPr>
            <w:r>
              <w:rPr>
                <w:sz w:val="16"/>
              </w:rPr>
              <w:t>1</w:t>
            </w:r>
          </w:p>
        </w:tc>
      </w:tr>
      <w:tr w:rsidR="008F130B" w14:paraId="3C47DD75" w14:textId="77777777">
        <w:trPr>
          <w:trHeight w:val="284"/>
        </w:trPr>
        <w:tc>
          <w:tcPr>
            <w:tcW w:w="4440" w:type="dxa"/>
          </w:tcPr>
          <w:p w14:paraId="20BB6294" w14:textId="77777777" w:rsidR="008F130B" w:rsidRDefault="00000000">
            <w:pPr>
              <w:pStyle w:val="TableParagraph"/>
              <w:ind w:right="653"/>
              <w:rPr>
                <w:sz w:val="16"/>
              </w:rPr>
            </w:pPr>
            <w:r>
              <w:rPr>
                <w:position w:val="2"/>
                <w:sz w:val="16"/>
              </w:rPr>
              <w:t>MnCl</w:t>
            </w:r>
            <w:r>
              <w:rPr>
                <w:sz w:val="10"/>
              </w:rPr>
              <w:t>2</w:t>
            </w:r>
            <w:r>
              <w:rPr>
                <w:position w:val="2"/>
                <w:sz w:val="16"/>
              </w:rPr>
              <w:t>∙4H</w:t>
            </w:r>
            <w:r>
              <w:rPr>
                <w:sz w:val="10"/>
              </w:rPr>
              <w:t>2</w:t>
            </w:r>
            <w:r>
              <w:rPr>
                <w:position w:val="2"/>
                <w:sz w:val="16"/>
              </w:rPr>
              <w:t>O</w:t>
            </w:r>
          </w:p>
        </w:tc>
        <w:tc>
          <w:tcPr>
            <w:tcW w:w="2230" w:type="dxa"/>
          </w:tcPr>
          <w:p w14:paraId="4FC1934B" w14:textId="77777777" w:rsidR="008F130B" w:rsidRDefault="00000000">
            <w:pPr>
              <w:pStyle w:val="TableParagraph"/>
              <w:spacing w:before="44"/>
              <w:ind w:left="857"/>
              <w:jc w:val="left"/>
              <w:rPr>
                <w:sz w:val="16"/>
              </w:rPr>
            </w:pPr>
            <w:r>
              <w:rPr>
                <w:sz w:val="16"/>
              </w:rPr>
              <w:t>1.81</w:t>
            </w:r>
            <w:r>
              <w:rPr>
                <w:spacing w:val="-1"/>
                <w:sz w:val="16"/>
              </w:rPr>
              <w:t xml:space="preserve"> </w:t>
            </w:r>
            <w:r>
              <w:rPr>
                <w:sz w:val="16"/>
              </w:rPr>
              <w:t>g/L</w:t>
            </w:r>
          </w:p>
        </w:tc>
        <w:tc>
          <w:tcPr>
            <w:tcW w:w="2409" w:type="dxa"/>
          </w:tcPr>
          <w:p w14:paraId="503C81AE" w14:textId="77777777" w:rsidR="008F130B" w:rsidRDefault="00000000">
            <w:pPr>
              <w:pStyle w:val="TableParagraph"/>
              <w:spacing w:before="44"/>
              <w:ind w:left="293"/>
              <w:rPr>
                <w:sz w:val="16"/>
              </w:rPr>
            </w:pPr>
            <w:r>
              <w:rPr>
                <w:sz w:val="16"/>
              </w:rPr>
              <w:t>1</w:t>
            </w:r>
          </w:p>
        </w:tc>
      </w:tr>
      <w:tr w:rsidR="008F130B" w14:paraId="6E1562E1" w14:textId="77777777">
        <w:trPr>
          <w:trHeight w:val="283"/>
        </w:trPr>
        <w:tc>
          <w:tcPr>
            <w:tcW w:w="4440" w:type="dxa"/>
          </w:tcPr>
          <w:p w14:paraId="2C07A4E7" w14:textId="77777777" w:rsidR="008F130B" w:rsidRDefault="00000000">
            <w:pPr>
              <w:pStyle w:val="TableParagraph"/>
              <w:spacing w:before="42"/>
              <w:ind w:right="653"/>
              <w:rPr>
                <w:sz w:val="16"/>
              </w:rPr>
            </w:pPr>
            <w:proofErr w:type="spellStart"/>
            <w:r>
              <w:rPr>
                <w:position w:val="2"/>
                <w:sz w:val="16"/>
              </w:rPr>
              <w:t>ZnSO</w:t>
            </w:r>
            <w:proofErr w:type="spellEnd"/>
            <w:r>
              <w:rPr>
                <w:sz w:val="10"/>
              </w:rPr>
              <w:t>4</w:t>
            </w:r>
            <w:r>
              <w:rPr>
                <w:position w:val="2"/>
                <w:sz w:val="16"/>
              </w:rPr>
              <w:t>∙7H</w:t>
            </w:r>
            <w:r>
              <w:rPr>
                <w:sz w:val="10"/>
              </w:rPr>
              <w:t>2</w:t>
            </w:r>
            <w:r>
              <w:rPr>
                <w:position w:val="2"/>
                <w:sz w:val="16"/>
              </w:rPr>
              <w:t>O</w:t>
            </w:r>
          </w:p>
        </w:tc>
        <w:tc>
          <w:tcPr>
            <w:tcW w:w="2230" w:type="dxa"/>
          </w:tcPr>
          <w:p w14:paraId="3C4DEBC3" w14:textId="77777777" w:rsidR="008F130B" w:rsidRDefault="00000000">
            <w:pPr>
              <w:pStyle w:val="TableParagraph"/>
              <w:ind w:left="857"/>
              <w:jc w:val="left"/>
              <w:rPr>
                <w:sz w:val="16"/>
              </w:rPr>
            </w:pPr>
            <w:r>
              <w:rPr>
                <w:sz w:val="16"/>
              </w:rPr>
              <w:t>0.22</w:t>
            </w:r>
            <w:r>
              <w:rPr>
                <w:spacing w:val="-1"/>
                <w:sz w:val="16"/>
              </w:rPr>
              <w:t xml:space="preserve"> </w:t>
            </w:r>
            <w:r>
              <w:rPr>
                <w:sz w:val="16"/>
              </w:rPr>
              <w:t>g/L</w:t>
            </w:r>
          </w:p>
        </w:tc>
        <w:tc>
          <w:tcPr>
            <w:tcW w:w="2409" w:type="dxa"/>
          </w:tcPr>
          <w:p w14:paraId="145A7A60" w14:textId="77777777" w:rsidR="008F130B" w:rsidRDefault="00000000">
            <w:pPr>
              <w:pStyle w:val="TableParagraph"/>
              <w:ind w:left="293"/>
              <w:rPr>
                <w:sz w:val="16"/>
              </w:rPr>
            </w:pPr>
            <w:r>
              <w:rPr>
                <w:sz w:val="16"/>
              </w:rPr>
              <w:t>1</w:t>
            </w:r>
          </w:p>
        </w:tc>
      </w:tr>
      <w:tr w:rsidR="008F130B" w14:paraId="4F73B621" w14:textId="77777777">
        <w:trPr>
          <w:trHeight w:val="284"/>
        </w:trPr>
        <w:tc>
          <w:tcPr>
            <w:tcW w:w="4440" w:type="dxa"/>
          </w:tcPr>
          <w:p w14:paraId="457F3FCF" w14:textId="77777777" w:rsidR="008F130B" w:rsidRDefault="00000000">
            <w:pPr>
              <w:pStyle w:val="TableParagraph"/>
              <w:spacing w:before="42"/>
              <w:ind w:right="652"/>
              <w:rPr>
                <w:sz w:val="10"/>
              </w:rPr>
            </w:pPr>
            <w:proofErr w:type="spellStart"/>
            <w:r>
              <w:rPr>
                <w:position w:val="2"/>
                <w:sz w:val="16"/>
              </w:rPr>
              <w:t>CuSO</w:t>
            </w:r>
            <w:proofErr w:type="spellEnd"/>
            <w:r>
              <w:rPr>
                <w:sz w:val="10"/>
              </w:rPr>
              <w:t>4</w:t>
            </w:r>
          </w:p>
        </w:tc>
        <w:tc>
          <w:tcPr>
            <w:tcW w:w="2230" w:type="dxa"/>
          </w:tcPr>
          <w:p w14:paraId="3DBFBB98" w14:textId="77777777" w:rsidR="008F130B" w:rsidRDefault="00000000">
            <w:pPr>
              <w:pStyle w:val="TableParagraph"/>
              <w:ind w:left="817"/>
              <w:jc w:val="left"/>
              <w:rPr>
                <w:sz w:val="16"/>
              </w:rPr>
            </w:pPr>
            <w:r>
              <w:rPr>
                <w:sz w:val="16"/>
              </w:rPr>
              <w:t>0.051</w:t>
            </w:r>
            <w:r>
              <w:rPr>
                <w:spacing w:val="1"/>
                <w:sz w:val="16"/>
              </w:rPr>
              <w:t xml:space="preserve"> </w:t>
            </w:r>
            <w:r>
              <w:rPr>
                <w:sz w:val="16"/>
              </w:rPr>
              <w:t>g/L</w:t>
            </w:r>
          </w:p>
        </w:tc>
        <w:tc>
          <w:tcPr>
            <w:tcW w:w="2409" w:type="dxa"/>
          </w:tcPr>
          <w:p w14:paraId="7F8C966C" w14:textId="77777777" w:rsidR="008F130B" w:rsidRDefault="00000000">
            <w:pPr>
              <w:pStyle w:val="TableParagraph"/>
              <w:ind w:left="293"/>
              <w:rPr>
                <w:sz w:val="16"/>
              </w:rPr>
            </w:pPr>
            <w:r>
              <w:rPr>
                <w:sz w:val="16"/>
              </w:rPr>
              <w:t>1</w:t>
            </w:r>
          </w:p>
        </w:tc>
      </w:tr>
      <w:tr w:rsidR="008F130B" w14:paraId="72BADE24" w14:textId="77777777">
        <w:trPr>
          <w:trHeight w:val="284"/>
        </w:trPr>
        <w:tc>
          <w:tcPr>
            <w:tcW w:w="4440" w:type="dxa"/>
          </w:tcPr>
          <w:p w14:paraId="251EE46F" w14:textId="77777777" w:rsidR="008F130B" w:rsidRDefault="00000000">
            <w:pPr>
              <w:pStyle w:val="TableParagraph"/>
              <w:ind w:left="1158" w:right="654"/>
              <w:rPr>
                <w:sz w:val="16"/>
              </w:rPr>
            </w:pPr>
            <w:r>
              <w:rPr>
                <w:position w:val="2"/>
                <w:sz w:val="16"/>
              </w:rPr>
              <w:t>H</w:t>
            </w:r>
            <w:r>
              <w:rPr>
                <w:sz w:val="10"/>
              </w:rPr>
              <w:t>3</w:t>
            </w:r>
            <w:proofErr w:type="spellStart"/>
            <w:r>
              <w:rPr>
                <w:position w:val="2"/>
                <w:sz w:val="16"/>
              </w:rPr>
              <w:t>MoO</w:t>
            </w:r>
            <w:proofErr w:type="spellEnd"/>
            <w:r>
              <w:rPr>
                <w:sz w:val="10"/>
              </w:rPr>
              <w:t>4</w:t>
            </w:r>
            <w:r>
              <w:rPr>
                <w:position w:val="2"/>
                <w:sz w:val="16"/>
              </w:rPr>
              <w:t>∙H</w:t>
            </w:r>
            <w:r>
              <w:rPr>
                <w:sz w:val="10"/>
              </w:rPr>
              <w:t>2</w:t>
            </w:r>
            <w:r>
              <w:rPr>
                <w:position w:val="2"/>
                <w:sz w:val="16"/>
              </w:rPr>
              <w:t>O</w:t>
            </w:r>
            <w:r>
              <w:rPr>
                <w:spacing w:val="-2"/>
                <w:position w:val="2"/>
                <w:sz w:val="16"/>
              </w:rPr>
              <w:t xml:space="preserve"> </w:t>
            </w:r>
            <w:r>
              <w:rPr>
                <w:position w:val="2"/>
                <w:sz w:val="16"/>
              </w:rPr>
              <w:t>or</w:t>
            </w:r>
          </w:p>
        </w:tc>
        <w:tc>
          <w:tcPr>
            <w:tcW w:w="2230" w:type="dxa"/>
          </w:tcPr>
          <w:p w14:paraId="2D2E4500" w14:textId="77777777" w:rsidR="008F130B" w:rsidRDefault="00000000">
            <w:pPr>
              <w:pStyle w:val="TableParagraph"/>
              <w:spacing w:before="44"/>
              <w:ind w:left="857"/>
              <w:jc w:val="left"/>
              <w:rPr>
                <w:sz w:val="16"/>
              </w:rPr>
            </w:pPr>
            <w:r>
              <w:rPr>
                <w:sz w:val="16"/>
              </w:rPr>
              <w:t>0.09</w:t>
            </w:r>
            <w:r>
              <w:rPr>
                <w:spacing w:val="-1"/>
                <w:sz w:val="16"/>
              </w:rPr>
              <w:t xml:space="preserve"> </w:t>
            </w:r>
            <w:r>
              <w:rPr>
                <w:sz w:val="16"/>
              </w:rPr>
              <w:t>g/L</w:t>
            </w:r>
          </w:p>
        </w:tc>
        <w:tc>
          <w:tcPr>
            <w:tcW w:w="2409" w:type="dxa"/>
          </w:tcPr>
          <w:p w14:paraId="6319E033" w14:textId="77777777" w:rsidR="008F130B" w:rsidRDefault="00000000">
            <w:pPr>
              <w:pStyle w:val="TableParagraph"/>
              <w:spacing w:before="44"/>
              <w:ind w:left="293"/>
              <w:rPr>
                <w:sz w:val="16"/>
              </w:rPr>
            </w:pPr>
            <w:r>
              <w:rPr>
                <w:sz w:val="16"/>
              </w:rPr>
              <w:t>1</w:t>
            </w:r>
          </w:p>
        </w:tc>
      </w:tr>
      <w:tr w:rsidR="008F130B" w14:paraId="1F7F8F3A" w14:textId="77777777">
        <w:trPr>
          <w:trHeight w:val="283"/>
        </w:trPr>
        <w:tc>
          <w:tcPr>
            <w:tcW w:w="4440" w:type="dxa"/>
          </w:tcPr>
          <w:p w14:paraId="05E8EE36" w14:textId="77777777" w:rsidR="008F130B" w:rsidRDefault="00000000">
            <w:pPr>
              <w:pStyle w:val="TableParagraph"/>
              <w:spacing w:before="42"/>
              <w:ind w:right="653"/>
              <w:rPr>
                <w:sz w:val="16"/>
              </w:rPr>
            </w:pPr>
            <w:r>
              <w:rPr>
                <w:position w:val="2"/>
                <w:sz w:val="16"/>
              </w:rPr>
              <w:t>Na</w:t>
            </w:r>
            <w:r>
              <w:rPr>
                <w:sz w:val="10"/>
              </w:rPr>
              <w:t>2</w:t>
            </w:r>
            <w:proofErr w:type="spellStart"/>
            <w:r>
              <w:rPr>
                <w:position w:val="2"/>
                <w:sz w:val="16"/>
              </w:rPr>
              <w:t>MoO</w:t>
            </w:r>
            <w:proofErr w:type="spellEnd"/>
            <w:r>
              <w:rPr>
                <w:sz w:val="10"/>
              </w:rPr>
              <w:t>4</w:t>
            </w:r>
            <w:r>
              <w:rPr>
                <w:position w:val="2"/>
                <w:sz w:val="16"/>
              </w:rPr>
              <w:t>∙2H</w:t>
            </w:r>
            <w:r>
              <w:rPr>
                <w:sz w:val="10"/>
              </w:rPr>
              <w:t>2</w:t>
            </w:r>
            <w:r>
              <w:rPr>
                <w:position w:val="2"/>
                <w:sz w:val="16"/>
              </w:rPr>
              <w:t>O</w:t>
            </w:r>
          </w:p>
        </w:tc>
        <w:tc>
          <w:tcPr>
            <w:tcW w:w="2230" w:type="dxa"/>
          </w:tcPr>
          <w:p w14:paraId="54074D15" w14:textId="77777777" w:rsidR="008F130B" w:rsidRDefault="00000000">
            <w:pPr>
              <w:pStyle w:val="TableParagraph"/>
              <w:ind w:left="857"/>
              <w:jc w:val="left"/>
              <w:rPr>
                <w:sz w:val="16"/>
              </w:rPr>
            </w:pPr>
            <w:r>
              <w:rPr>
                <w:sz w:val="16"/>
              </w:rPr>
              <w:t>0.12</w:t>
            </w:r>
            <w:r>
              <w:rPr>
                <w:spacing w:val="-1"/>
                <w:sz w:val="16"/>
              </w:rPr>
              <w:t xml:space="preserve"> </w:t>
            </w:r>
            <w:r>
              <w:rPr>
                <w:sz w:val="16"/>
              </w:rPr>
              <w:t>g/L</w:t>
            </w:r>
          </w:p>
        </w:tc>
        <w:tc>
          <w:tcPr>
            <w:tcW w:w="2409" w:type="dxa"/>
          </w:tcPr>
          <w:p w14:paraId="3724F2B3" w14:textId="77777777" w:rsidR="008F130B" w:rsidRDefault="00000000">
            <w:pPr>
              <w:pStyle w:val="TableParagraph"/>
              <w:ind w:left="293"/>
              <w:rPr>
                <w:sz w:val="16"/>
              </w:rPr>
            </w:pPr>
            <w:r>
              <w:rPr>
                <w:sz w:val="16"/>
              </w:rPr>
              <w:t>1</w:t>
            </w:r>
          </w:p>
        </w:tc>
      </w:tr>
      <w:tr w:rsidR="008F130B" w14:paraId="23DEDC2D" w14:textId="77777777">
        <w:trPr>
          <w:trHeight w:val="264"/>
        </w:trPr>
        <w:tc>
          <w:tcPr>
            <w:tcW w:w="4440" w:type="dxa"/>
            <w:tcBorders>
              <w:bottom w:val="single" w:sz="4" w:space="0" w:color="31849B"/>
            </w:tcBorders>
          </w:tcPr>
          <w:p w14:paraId="7BA66182" w14:textId="77777777" w:rsidR="008F130B" w:rsidRDefault="00000000">
            <w:pPr>
              <w:pStyle w:val="TableParagraph"/>
              <w:spacing w:before="42"/>
              <w:ind w:right="654"/>
              <w:rPr>
                <w:sz w:val="16"/>
              </w:rPr>
            </w:pPr>
            <w:r>
              <w:rPr>
                <w:position w:val="2"/>
                <w:sz w:val="16"/>
              </w:rPr>
              <w:t>1</w:t>
            </w:r>
            <w:r>
              <w:rPr>
                <w:spacing w:val="-2"/>
                <w:position w:val="2"/>
                <w:sz w:val="16"/>
              </w:rPr>
              <w:t xml:space="preserve"> </w:t>
            </w:r>
            <w:r>
              <w:rPr>
                <w:position w:val="2"/>
                <w:sz w:val="16"/>
              </w:rPr>
              <w:t>M KH</w:t>
            </w:r>
            <w:r>
              <w:rPr>
                <w:sz w:val="10"/>
              </w:rPr>
              <w:t>2</w:t>
            </w:r>
            <w:r>
              <w:rPr>
                <w:position w:val="2"/>
                <w:sz w:val="16"/>
              </w:rPr>
              <w:t>PO</w:t>
            </w:r>
            <w:r>
              <w:rPr>
                <w:sz w:val="10"/>
              </w:rPr>
              <w:t>4</w:t>
            </w:r>
            <w:r>
              <w:rPr>
                <w:spacing w:val="14"/>
                <w:sz w:val="10"/>
              </w:rPr>
              <w:t xml:space="preserve"> </w:t>
            </w:r>
            <w:r>
              <w:rPr>
                <w:position w:val="2"/>
                <w:sz w:val="16"/>
              </w:rPr>
              <w:t>(pH</w:t>
            </w:r>
            <w:r>
              <w:rPr>
                <w:spacing w:val="-2"/>
                <w:position w:val="2"/>
                <w:sz w:val="16"/>
              </w:rPr>
              <w:t xml:space="preserve"> </w:t>
            </w:r>
            <w:r>
              <w:rPr>
                <w:position w:val="2"/>
                <w:sz w:val="16"/>
              </w:rPr>
              <w:t>to</w:t>
            </w:r>
            <w:r>
              <w:rPr>
                <w:spacing w:val="-4"/>
                <w:position w:val="2"/>
                <w:sz w:val="16"/>
              </w:rPr>
              <w:t xml:space="preserve"> </w:t>
            </w:r>
            <w:r>
              <w:rPr>
                <w:position w:val="2"/>
                <w:sz w:val="16"/>
              </w:rPr>
              <w:t>6.0</w:t>
            </w:r>
            <w:r>
              <w:rPr>
                <w:spacing w:val="1"/>
                <w:position w:val="2"/>
                <w:sz w:val="16"/>
              </w:rPr>
              <w:t xml:space="preserve"> </w:t>
            </w:r>
            <w:r>
              <w:rPr>
                <w:position w:val="2"/>
                <w:sz w:val="16"/>
              </w:rPr>
              <w:t>with</w:t>
            </w:r>
            <w:r>
              <w:rPr>
                <w:spacing w:val="-2"/>
                <w:position w:val="2"/>
                <w:sz w:val="16"/>
              </w:rPr>
              <w:t xml:space="preserve"> </w:t>
            </w:r>
            <w:r>
              <w:rPr>
                <w:position w:val="2"/>
                <w:sz w:val="16"/>
              </w:rPr>
              <w:t>3</w:t>
            </w:r>
            <w:r>
              <w:rPr>
                <w:spacing w:val="-2"/>
                <w:position w:val="2"/>
                <w:sz w:val="16"/>
              </w:rPr>
              <w:t xml:space="preserve"> </w:t>
            </w:r>
            <w:r>
              <w:rPr>
                <w:position w:val="2"/>
                <w:sz w:val="16"/>
              </w:rPr>
              <w:t>M KOH)</w:t>
            </w:r>
          </w:p>
        </w:tc>
        <w:tc>
          <w:tcPr>
            <w:tcW w:w="2230" w:type="dxa"/>
            <w:tcBorders>
              <w:bottom w:val="single" w:sz="4" w:space="0" w:color="31849B"/>
            </w:tcBorders>
          </w:tcPr>
          <w:p w14:paraId="38F7B655" w14:textId="77777777" w:rsidR="008F130B" w:rsidRDefault="00000000">
            <w:pPr>
              <w:pStyle w:val="TableParagraph"/>
              <w:ind w:left="650" w:right="619"/>
              <w:rPr>
                <w:sz w:val="16"/>
              </w:rPr>
            </w:pPr>
            <w:r>
              <w:rPr>
                <w:sz w:val="16"/>
              </w:rPr>
              <w:t>136 g/L</w:t>
            </w:r>
          </w:p>
        </w:tc>
        <w:tc>
          <w:tcPr>
            <w:tcW w:w="2409" w:type="dxa"/>
            <w:tcBorders>
              <w:bottom w:val="single" w:sz="4" w:space="0" w:color="31849B"/>
            </w:tcBorders>
          </w:tcPr>
          <w:p w14:paraId="121AA955" w14:textId="77777777" w:rsidR="008F130B" w:rsidRDefault="00000000">
            <w:pPr>
              <w:pStyle w:val="TableParagraph"/>
              <w:ind w:left="623" w:right="331"/>
              <w:rPr>
                <w:sz w:val="16"/>
              </w:rPr>
            </w:pPr>
            <w:r>
              <w:rPr>
                <w:sz w:val="16"/>
              </w:rPr>
              <w:t>0.5</w:t>
            </w:r>
          </w:p>
        </w:tc>
      </w:tr>
    </w:tbl>
    <w:p w14:paraId="37B169F6" w14:textId="77777777" w:rsidR="008F130B" w:rsidRDefault="008F130B">
      <w:pPr>
        <w:rPr>
          <w:sz w:val="16"/>
        </w:rPr>
        <w:sectPr w:rsidR="008F130B">
          <w:pgSz w:w="11910" w:h="16160"/>
          <w:pgMar w:top="1340" w:right="860" w:bottom="1100" w:left="1020" w:header="1130" w:footer="915" w:gutter="0"/>
          <w:cols w:space="720"/>
        </w:sectPr>
      </w:pPr>
    </w:p>
    <w:p w14:paraId="2C3AE460" w14:textId="77777777" w:rsidR="008F130B" w:rsidRDefault="008F130B">
      <w:pPr>
        <w:pStyle w:val="BodyText"/>
        <w:spacing w:before="4"/>
        <w:rPr>
          <w:sz w:val="18"/>
        </w:rPr>
      </w:pPr>
    </w:p>
    <w:p w14:paraId="6A5800D4" w14:textId="77777777" w:rsidR="008F130B" w:rsidRDefault="00000000">
      <w:pPr>
        <w:pStyle w:val="BodyText"/>
        <w:spacing w:line="20" w:lineRule="exact"/>
        <w:ind w:left="105"/>
        <w:rPr>
          <w:sz w:val="2"/>
        </w:rPr>
      </w:pPr>
      <w:r>
        <w:rPr>
          <w:sz w:val="2"/>
        </w:rPr>
      </w:r>
      <w:r>
        <w:rPr>
          <w:sz w:val="2"/>
        </w:rPr>
        <w:pict w14:anchorId="43F9A39D">
          <v:group id="_x0000_s2165" style="width:481.9pt;height:.75pt;mso-position-horizontal-relative:char;mso-position-vertical-relative:line" coordsize="9638,15">
            <v:line id="_x0000_s2166" style="position:absolute" from="0,8" to="9638,8" strokecolor="#31849b"/>
            <w10:anchorlock/>
          </v:group>
        </w:pict>
      </w:r>
    </w:p>
    <w:p w14:paraId="4D24A992" w14:textId="77777777" w:rsidR="008F130B" w:rsidRDefault="00000000">
      <w:pPr>
        <w:pStyle w:val="BodyText"/>
        <w:spacing w:before="132" w:line="244" w:lineRule="auto"/>
        <w:ind w:left="712" w:right="273" w:firstLine="199"/>
        <w:jc w:val="both"/>
      </w:pPr>
      <w:r>
        <w:t>And the components of semisolid nutrient solution (</w:t>
      </w:r>
      <w:hyperlink w:anchor="_bookmark1" w:history="1">
        <w:r>
          <w:rPr>
            <w:b/>
            <w:color w:val="31849B"/>
          </w:rPr>
          <w:t>Figure 2</w:t>
        </w:r>
      </w:hyperlink>
      <w:r>
        <w:t>) were 50 mg NaH</w:t>
      </w:r>
      <w:r>
        <w:rPr>
          <w:vertAlign w:val="subscript"/>
        </w:rPr>
        <w:t>2</w:t>
      </w:r>
      <w:r>
        <w:t>PO</w:t>
      </w:r>
      <w:r>
        <w:rPr>
          <w:vertAlign w:val="subscript"/>
        </w:rPr>
        <w:t>4</w:t>
      </w:r>
      <w:r>
        <w:t>, 88 mg K</w:t>
      </w:r>
      <w:r>
        <w:rPr>
          <w:vertAlign w:val="subscript"/>
        </w:rPr>
        <w:t>2</w:t>
      </w:r>
      <w:r>
        <w:t>SO</w:t>
      </w:r>
      <w:r>
        <w:rPr>
          <w:vertAlign w:val="subscript"/>
        </w:rPr>
        <w:t>4</w:t>
      </w:r>
      <w:r>
        <w:t>, 110 mg</w:t>
      </w:r>
      <w:r>
        <w:rPr>
          <w:spacing w:val="1"/>
        </w:rPr>
        <w:t xml:space="preserve"> </w:t>
      </w:r>
      <w:r>
        <w:t>CaCl</w:t>
      </w:r>
      <w:r>
        <w:rPr>
          <w:vertAlign w:val="subscript"/>
        </w:rPr>
        <w:t>2</w:t>
      </w:r>
      <w:r>
        <w:t>, 202 mg MgSO</w:t>
      </w:r>
      <w:r>
        <w:rPr>
          <w:vertAlign w:val="subscript"/>
        </w:rPr>
        <w:t>4</w:t>
      </w:r>
      <w:r>
        <w:t>∙7H</w:t>
      </w:r>
      <w:r>
        <w:rPr>
          <w:vertAlign w:val="subscript"/>
        </w:rPr>
        <w:t>2</w:t>
      </w:r>
      <w:r>
        <w:t>O, 1 mg MnSO</w:t>
      </w:r>
      <w:r>
        <w:rPr>
          <w:vertAlign w:val="subscript"/>
        </w:rPr>
        <w:t>4</w:t>
      </w:r>
      <w:r>
        <w:t>∙H</w:t>
      </w:r>
      <w:r>
        <w:rPr>
          <w:vertAlign w:val="subscript"/>
        </w:rPr>
        <w:t>2</w:t>
      </w:r>
      <w:r>
        <w:t>O, 1 mg FeSO</w:t>
      </w:r>
      <w:r>
        <w:rPr>
          <w:vertAlign w:val="subscript"/>
        </w:rPr>
        <w:t>4</w:t>
      </w:r>
      <w:r>
        <w:t>, 1 mg Na</w:t>
      </w:r>
      <w:r>
        <w:rPr>
          <w:vertAlign w:val="subscript"/>
        </w:rPr>
        <w:t>2</w:t>
      </w:r>
      <w:r>
        <w:t>MoO</w:t>
      </w:r>
      <w:r>
        <w:rPr>
          <w:vertAlign w:val="subscript"/>
        </w:rPr>
        <w:t>4</w:t>
      </w:r>
      <w:r>
        <w:t>, 150 mg (NH</w:t>
      </w:r>
      <w:r>
        <w:rPr>
          <w:vertAlign w:val="subscript"/>
        </w:rPr>
        <w:t>4</w:t>
      </w:r>
      <w:r>
        <w:t>)</w:t>
      </w:r>
      <w:r>
        <w:rPr>
          <w:vertAlign w:val="subscript"/>
        </w:rPr>
        <w:t>2</w:t>
      </w:r>
      <w:r>
        <w:t>SO</w:t>
      </w:r>
      <w:r>
        <w:rPr>
          <w:vertAlign w:val="subscript"/>
        </w:rPr>
        <w:t>4</w:t>
      </w:r>
      <w:r>
        <w:t xml:space="preserve"> and agar</w:t>
      </w:r>
      <w:r>
        <w:rPr>
          <w:spacing w:val="1"/>
        </w:rPr>
        <w:t xml:space="preserve"> </w:t>
      </w:r>
      <w:r>
        <w:t>0.25%</w:t>
      </w:r>
      <w:r>
        <w:rPr>
          <w:spacing w:val="-2"/>
        </w:rPr>
        <w:t xml:space="preserve"> </w:t>
      </w:r>
      <w:r>
        <w:t>for</w:t>
      </w:r>
      <w:r>
        <w:rPr>
          <w:spacing w:val="1"/>
        </w:rPr>
        <w:t xml:space="preserve"> </w:t>
      </w:r>
      <w:r>
        <w:t>1</w:t>
      </w:r>
      <w:r>
        <w:rPr>
          <w:spacing w:val="1"/>
        </w:rPr>
        <w:t xml:space="preserve"> </w:t>
      </w:r>
      <w:r>
        <w:t>litter</w:t>
      </w:r>
      <w:r>
        <w:rPr>
          <w:spacing w:val="1"/>
        </w:rPr>
        <w:t xml:space="preserve"> </w:t>
      </w:r>
      <w:r>
        <w:t>with</w:t>
      </w:r>
      <w:r>
        <w:rPr>
          <w:spacing w:val="-1"/>
        </w:rPr>
        <w:t xml:space="preserve"> </w:t>
      </w:r>
      <w:r>
        <w:t>pH 6.8.</w:t>
      </w:r>
    </w:p>
    <w:p w14:paraId="128A16BD" w14:textId="77777777" w:rsidR="008F130B" w:rsidRDefault="008F130B">
      <w:pPr>
        <w:pStyle w:val="BodyText"/>
        <w:spacing w:before="6"/>
        <w:rPr>
          <w:sz w:val="19"/>
        </w:rPr>
      </w:pPr>
    </w:p>
    <w:p w14:paraId="56971C30" w14:textId="77777777" w:rsidR="008F130B" w:rsidRDefault="00000000">
      <w:pPr>
        <w:pStyle w:val="Heading2"/>
        <w:numPr>
          <w:ilvl w:val="1"/>
          <w:numId w:val="2"/>
        </w:numPr>
        <w:tabs>
          <w:tab w:val="left" w:pos="1121"/>
        </w:tabs>
        <w:ind w:hanging="409"/>
      </w:pPr>
      <w:bookmarkStart w:id="10" w:name="2.3._Root_Exudates_Collection"/>
      <w:bookmarkEnd w:id="10"/>
      <w:r>
        <w:rPr>
          <w:color w:val="31849B"/>
        </w:rPr>
        <w:t>Root</w:t>
      </w:r>
      <w:r>
        <w:rPr>
          <w:color w:val="31849B"/>
          <w:spacing w:val="-2"/>
        </w:rPr>
        <w:t xml:space="preserve"> </w:t>
      </w:r>
      <w:r>
        <w:rPr>
          <w:color w:val="31849B"/>
        </w:rPr>
        <w:t>Exudates</w:t>
      </w:r>
      <w:r>
        <w:rPr>
          <w:color w:val="31849B"/>
          <w:spacing w:val="-3"/>
        </w:rPr>
        <w:t xml:space="preserve"> </w:t>
      </w:r>
      <w:r>
        <w:rPr>
          <w:color w:val="31849B"/>
        </w:rPr>
        <w:t>Collection</w:t>
      </w:r>
    </w:p>
    <w:p w14:paraId="7E213ADF" w14:textId="77777777" w:rsidR="008F130B" w:rsidRDefault="00000000">
      <w:pPr>
        <w:pStyle w:val="BodyText"/>
        <w:spacing w:before="122" w:line="247" w:lineRule="auto"/>
        <w:ind w:left="708" w:right="272" w:firstLine="3"/>
        <w:jc w:val="both"/>
      </w:pPr>
      <w:r>
        <w:t>Plants were transferred from the culture solution beaker to jars, where their roots were rinsed consecutively with</w:t>
      </w:r>
      <w:r>
        <w:rPr>
          <w:spacing w:val="1"/>
        </w:rPr>
        <w:t xml:space="preserve"> </w:t>
      </w:r>
      <w:r>
        <w:t>distilled water and trap solution (1 mM NH</w:t>
      </w:r>
      <w:r>
        <w:rPr>
          <w:vertAlign w:val="subscript"/>
        </w:rPr>
        <w:t>4</w:t>
      </w:r>
      <w:r>
        <w:t>Cl and 0.1 mM CaCl</w:t>
      </w:r>
      <w:r>
        <w:rPr>
          <w:vertAlign w:val="subscript"/>
        </w:rPr>
        <w:t>2</w:t>
      </w:r>
      <w:r>
        <w:t>). Finally, the root mass was carefully im-</w:t>
      </w:r>
      <w:r>
        <w:rPr>
          <w:spacing w:val="1"/>
        </w:rPr>
        <w:t xml:space="preserve"> </w:t>
      </w:r>
      <w:proofErr w:type="spellStart"/>
      <w:r>
        <w:t>mersed</w:t>
      </w:r>
      <w:proofErr w:type="spellEnd"/>
      <w:r>
        <w:t xml:space="preserve"> in a 1 L dark bottle containing trap solution for 24 h to collect root exudates. The pH was monitored</w:t>
      </w:r>
      <w:r>
        <w:rPr>
          <w:spacing w:val="1"/>
        </w:rPr>
        <w:t xml:space="preserve"> </w:t>
      </w:r>
      <w:r>
        <w:t>every 8 h during the 24 h collection period and re-adjusted to 5.6 ± 0.2 with HCl or NaOH if necessary. After 24</w:t>
      </w:r>
      <w:r>
        <w:rPr>
          <w:spacing w:val="-47"/>
        </w:rPr>
        <w:t xml:space="preserve"> </w:t>
      </w:r>
      <w:r>
        <w:t>h, the root and shoot tissue were saved for dry matter determination. The trap solution was evaporated to dryness</w:t>
      </w:r>
      <w:r>
        <w:rPr>
          <w:spacing w:val="-47"/>
        </w:rPr>
        <w:t xml:space="preserve"> </w:t>
      </w:r>
      <w:r>
        <w:t>using a rotary evaporator at 40˚C, then re-suspended in 100% methanol and re-evaporated twice. Finally, the</w:t>
      </w:r>
      <w:r>
        <w:rPr>
          <w:spacing w:val="1"/>
        </w:rPr>
        <w:t xml:space="preserve"> </w:t>
      </w:r>
      <w:r>
        <w:t>concentrated sample was suspended in 1.0 mL of 100% methanol and passed through a syringe-driven 0.22 mm</w:t>
      </w:r>
      <w:r>
        <w:rPr>
          <w:spacing w:val="1"/>
        </w:rPr>
        <w:t xml:space="preserve"> </w:t>
      </w:r>
      <w:r>
        <w:t>membrane ﬁlter paper. The ﬁltrate was completely evaporated in a centrifuge evaporator, re-suspended in 50 or</w:t>
      </w:r>
      <w:r>
        <w:rPr>
          <w:spacing w:val="1"/>
        </w:rPr>
        <w:t xml:space="preserve"> </w:t>
      </w:r>
      <w:r>
        <w:t>100 mL of dimethyl sulfoxide (DMSO). Control for the trap solution was subjected to the same procedure as for</w:t>
      </w:r>
      <w:r>
        <w:rPr>
          <w:spacing w:val="1"/>
        </w:rPr>
        <w:t xml:space="preserve"> </w:t>
      </w:r>
      <w:r>
        <w:t>the sample. Other alternative method used as rice plants were placed at top of a paper bottle containing 250 mL</w:t>
      </w:r>
      <w:r>
        <w:rPr>
          <w:spacing w:val="1"/>
        </w:rPr>
        <w:t xml:space="preserve"> </w:t>
      </w:r>
      <w:r>
        <w:t xml:space="preserve">of sterile </w:t>
      </w:r>
      <w:proofErr w:type="spellStart"/>
      <w:r>
        <w:t>deionised</w:t>
      </w:r>
      <w:proofErr w:type="spellEnd"/>
      <w:r>
        <w:t xml:space="preserve"> water. Bottle was aerated and placed in a dark room for 12 hours (modified </w:t>
      </w:r>
      <w:hyperlink w:anchor="_bookmark29" w:history="1">
        <w:r>
          <w:rPr>
            <w:color w:val="31849B"/>
          </w:rPr>
          <w:t>[20]</w:t>
        </w:r>
      </w:hyperlink>
      <w:r>
        <w:t xml:space="preserve">). Root </w:t>
      </w:r>
      <w:proofErr w:type="spellStart"/>
      <w:r>
        <w:t>exu</w:t>
      </w:r>
      <w:proofErr w:type="spellEnd"/>
      <w:r>
        <w:t>-</w:t>
      </w:r>
      <w:r>
        <w:rPr>
          <w:spacing w:val="1"/>
        </w:rPr>
        <w:t xml:space="preserve"> </w:t>
      </w:r>
      <w:r>
        <w:t>dates were filter-sterilized on Whatman no.42 filter paper and 0.22 µm filter Millipore and stored at −20˚C until</w:t>
      </w:r>
      <w:r>
        <w:rPr>
          <w:spacing w:val="1"/>
        </w:rPr>
        <w:t xml:space="preserve"> </w:t>
      </w:r>
      <w:r>
        <w:t>use.</w:t>
      </w:r>
    </w:p>
    <w:p w14:paraId="5BDC6A41" w14:textId="77777777" w:rsidR="008F130B" w:rsidRDefault="008F130B">
      <w:pPr>
        <w:pStyle w:val="BodyText"/>
        <w:spacing w:before="1"/>
        <w:rPr>
          <w:sz w:val="18"/>
        </w:rPr>
      </w:pPr>
    </w:p>
    <w:p w14:paraId="31E53986" w14:textId="77777777" w:rsidR="008F130B" w:rsidRDefault="00000000">
      <w:pPr>
        <w:pStyle w:val="Heading2"/>
        <w:numPr>
          <w:ilvl w:val="1"/>
          <w:numId w:val="2"/>
        </w:numPr>
        <w:tabs>
          <w:tab w:val="left" w:pos="1121"/>
        </w:tabs>
        <w:ind w:hanging="409"/>
      </w:pPr>
      <w:bookmarkStart w:id="11" w:name="2.4._Determination_of_Low_Molecular_Weig"/>
      <w:bookmarkEnd w:id="11"/>
      <w:r>
        <w:rPr>
          <w:color w:val="31849B"/>
        </w:rPr>
        <w:t>Determination</w:t>
      </w:r>
      <w:r>
        <w:rPr>
          <w:color w:val="31849B"/>
          <w:spacing w:val="-1"/>
        </w:rPr>
        <w:t xml:space="preserve"> </w:t>
      </w:r>
      <w:r>
        <w:rPr>
          <w:color w:val="31849B"/>
        </w:rPr>
        <w:t>of</w:t>
      </w:r>
      <w:r>
        <w:rPr>
          <w:color w:val="31849B"/>
          <w:spacing w:val="-2"/>
        </w:rPr>
        <w:t xml:space="preserve"> </w:t>
      </w:r>
      <w:r>
        <w:rPr>
          <w:color w:val="31849B"/>
        </w:rPr>
        <w:t>Low</w:t>
      </w:r>
      <w:r>
        <w:rPr>
          <w:color w:val="31849B"/>
          <w:spacing w:val="-3"/>
        </w:rPr>
        <w:t xml:space="preserve"> </w:t>
      </w:r>
      <w:r>
        <w:rPr>
          <w:color w:val="31849B"/>
        </w:rPr>
        <w:t>Molecular</w:t>
      </w:r>
      <w:r>
        <w:rPr>
          <w:color w:val="31849B"/>
          <w:spacing w:val="-3"/>
        </w:rPr>
        <w:t xml:space="preserve"> </w:t>
      </w:r>
      <w:r>
        <w:rPr>
          <w:color w:val="31849B"/>
        </w:rPr>
        <w:t>Weight</w:t>
      </w:r>
      <w:r>
        <w:rPr>
          <w:color w:val="31849B"/>
          <w:spacing w:val="-1"/>
        </w:rPr>
        <w:t xml:space="preserve"> </w:t>
      </w:r>
      <w:r>
        <w:rPr>
          <w:color w:val="31849B"/>
        </w:rPr>
        <w:t>Organic</w:t>
      </w:r>
      <w:r>
        <w:rPr>
          <w:color w:val="31849B"/>
          <w:spacing w:val="-2"/>
        </w:rPr>
        <w:t xml:space="preserve"> </w:t>
      </w:r>
      <w:r>
        <w:rPr>
          <w:color w:val="31849B"/>
        </w:rPr>
        <w:t>Acid</w:t>
      </w:r>
      <w:r>
        <w:rPr>
          <w:color w:val="31849B"/>
          <w:spacing w:val="-2"/>
        </w:rPr>
        <w:t xml:space="preserve"> </w:t>
      </w:r>
      <w:r>
        <w:rPr>
          <w:color w:val="31849B"/>
        </w:rPr>
        <w:t>from</w:t>
      </w:r>
      <w:r>
        <w:rPr>
          <w:color w:val="31849B"/>
          <w:spacing w:val="-2"/>
        </w:rPr>
        <w:t xml:space="preserve"> </w:t>
      </w:r>
      <w:r>
        <w:rPr>
          <w:color w:val="31849B"/>
        </w:rPr>
        <w:t>Root</w:t>
      </w:r>
      <w:r>
        <w:rPr>
          <w:color w:val="31849B"/>
          <w:spacing w:val="-1"/>
        </w:rPr>
        <w:t xml:space="preserve"> </w:t>
      </w:r>
      <w:r>
        <w:rPr>
          <w:color w:val="31849B"/>
        </w:rPr>
        <w:t>Exudates</w:t>
      </w:r>
      <w:r>
        <w:rPr>
          <w:color w:val="31849B"/>
          <w:spacing w:val="-3"/>
        </w:rPr>
        <w:t xml:space="preserve"> </w:t>
      </w:r>
      <w:r>
        <w:rPr>
          <w:color w:val="31849B"/>
        </w:rPr>
        <w:t>by</w:t>
      </w:r>
      <w:r>
        <w:rPr>
          <w:color w:val="31849B"/>
          <w:spacing w:val="-2"/>
        </w:rPr>
        <w:t xml:space="preserve"> </w:t>
      </w:r>
      <w:r>
        <w:rPr>
          <w:color w:val="31849B"/>
        </w:rPr>
        <w:t>HPLC</w:t>
      </w:r>
    </w:p>
    <w:p w14:paraId="41DC9176" w14:textId="77777777" w:rsidR="008F130B" w:rsidRDefault="00000000">
      <w:pPr>
        <w:pStyle w:val="BodyText"/>
        <w:spacing w:before="122" w:line="247" w:lineRule="auto"/>
        <w:ind w:left="710" w:right="267" w:firstLine="2"/>
        <w:jc w:val="both"/>
      </w:pPr>
      <w:r>
        <w:t>The root exudation was poured into anion exchange (DEAE) column (1.2 cm × 8 cm, 9 ml DEAE32). The col-</w:t>
      </w:r>
      <w:r>
        <w:rPr>
          <w:spacing w:val="1"/>
        </w:rPr>
        <w:t xml:space="preserve"> </w:t>
      </w:r>
      <w:proofErr w:type="spellStart"/>
      <w:r>
        <w:t>umn</w:t>
      </w:r>
      <w:proofErr w:type="spellEnd"/>
      <w:r>
        <w:t xml:space="preserve"> was washed with 25 ml of </w:t>
      </w:r>
      <w:proofErr w:type="spellStart"/>
      <w:r>
        <w:t>deionised</w:t>
      </w:r>
      <w:proofErr w:type="spellEnd"/>
      <w:r>
        <w:t xml:space="preserve"> water and the organic acids were eluted with 15 ml of 1 </w:t>
      </w:r>
      <w:proofErr w:type="spellStart"/>
      <w:r>
        <w:t>MHCl</w:t>
      </w:r>
      <w:proofErr w:type="spellEnd"/>
      <w:r>
        <w:t>. The</w:t>
      </w:r>
      <w:r>
        <w:rPr>
          <w:spacing w:val="1"/>
        </w:rPr>
        <w:t xml:space="preserve"> </w:t>
      </w:r>
      <w:r>
        <w:t>exudate was dried with rotary evaporator (40˚C). The residue was dissolved with 1 to 2 ml of the HPLC</w:t>
      </w:r>
      <w:r>
        <w:rPr>
          <w:spacing w:val="1"/>
        </w:rPr>
        <w:t xml:space="preserve"> </w:t>
      </w:r>
      <w:r>
        <w:t>(high-performance liquid chromatography) mobile phase solution of 0.5% KH</w:t>
      </w:r>
      <w:r>
        <w:rPr>
          <w:vertAlign w:val="subscript"/>
        </w:rPr>
        <w:t>2</w:t>
      </w:r>
      <w:r>
        <w:t>PO4. The mixture was filtered</w:t>
      </w:r>
      <w:r>
        <w:rPr>
          <w:spacing w:val="1"/>
        </w:rPr>
        <w:t xml:space="preserve"> </w:t>
      </w:r>
      <w:r>
        <w:t>through 0.45 µm filter to remove suspended material prior to injection into the HPLC. Separation was conducted</w:t>
      </w:r>
      <w:r>
        <w:rPr>
          <w:spacing w:val="-47"/>
        </w:rPr>
        <w:t xml:space="preserve"> </w:t>
      </w:r>
      <w:r>
        <w:t xml:space="preserve">on a 150 × 4.6 mm reverse phase column (Extend </w:t>
      </w:r>
      <w:proofErr w:type="spellStart"/>
      <w:r>
        <w:t>Zorbax</w:t>
      </w:r>
      <w:proofErr w:type="spellEnd"/>
      <w:r>
        <w:t>). Sample solutions (20 µl) were injected into the col-</w:t>
      </w:r>
      <w:r>
        <w:rPr>
          <w:spacing w:val="1"/>
        </w:rPr>
        <w:t xml:space="preserve"> </w:t>
      </w:r>
      <w:proofErr w:type="spellStart"/>
      <w:r>
        <w:t>umn</w:t>
      </w:r>
      <w:proofErr w:type="spellEnd"/>
      <w:r>
        <w:t xml:space="preserve"> with a flow rate of 0.6 ml∙min</w:t>
      </w:r>
      <w:r>
        <w:rPr>
          <w:vertAlign w:val="superscript"/>
        </w:rPr>
        <w:t>−1</w:t>
      </w:r>
      <w:r>
        <w:t xml:space="preserve"> at 50˚C and UV detection at 210 nm. 0.5% KH</w:t>
      </w:r>
      <w:r>
        <w:rPr>
          <w:vertAlign w:val="subscript"/>
        </w:rPr>
        <w:t>2</w:t>
      </w:r>
      <w:r>
        <w:t>PO4 solution was used for</w:t>
      </w:r>
      <w:r>
        <w:rPr>
          <w:spacing w:val="1"/>
        </w:rPr>
        <w:t xml:space="preserve"> </w:t>
      </w:r>
      <w:r>
        <w:t>isocratic elution. Identification of organic acids was performed by comparing retention times and absorption</w:t>
      </w:r>
      <w:r>
        <w:rPr>
          <w:spacing w:val="1"/>
        </w:rPr>
        <w:t xml:space="preserve"> </w:t>
      </w:r>
      <w:r>
        <w:t>spectra</w:t>
      </w:r>
      <w:r>
        <w:rPr>
          <w:spacing w:val="2"/>
        </w:rPr>
        <w:t xml:space="preserve"> </w:t>
      </w:r>
      <w:r>
        <w:t>with</w:t>
      </w:r>
      <w:r>
        <w:rPr>
          <w:spacing w:val="-1"/>
        </w:rPr>
        <w:t xml:space="preserve"> </w:t>
      </w:r>
      <w:r>
        <w:t>those of</w:t>
      </w:r>
      <w:r>
        <w:rPr>
          <w:spacing w:val="-3"/>
        </w:rPr>
        <w:t xml:space="preserve"> </w:t>
      </w:r>
      <w:r>
        <w:t>known</w:t>
      </w:r>
      <w:r>
        <w:rPr>
          <w:spacing w:val="1"/>
        </w:rPr>
        <w:t xml:space="preserve"> </w:t>
      </w:r>
      <w:r>
        <w:t>standards</w:t>
      </w:r>
      <w:r>
        <w:rPr>
          <w:spacing w:val="-1"/>
        </w:rPr>
        <w:t xml:space="preserve"> </w:t>
      </w:r>
      <w:r>
        <w:t>of</w:t>
      </w:r>
      <w:r>
        <w:rPr>
          <w:spacing w:val="-3"/>
        </w:rPr>
        <w:t xml:space="preserve"> </w:t>
      </w:r>
      <w:r>
        <w:t>different organic acids.</w:t>
      </w:r>
    </w:p>
    <w:p w14:paraId="45C53628" w14:textId="77777777" w:rsidR="008F130B" w:rsidRDefault="008F130B">
      <w:pPr>
        <w:pStyle w:val="BodyText"/>
        <w:spacing w:before="5"/>
        <w:rPr>
          <w:sz w:val="18"/>
        </w:rPr>
      </w:pPr>
    </w:p>
    <w:p w14:paraId="39BB71A7" w14:textId="77777777" w:rsidR="008F130B" w:rsidRDefault="00000000">
      <w:pPr>
        <w:pStyle w:val="Heading2"/>
        <w:numPr>
          <w:ilvl w:val="1"/>
          <w:numId w:val="2"/>
        </w:numPr>
        <w:tabs>
          <w:tab w:val="left" w:pos="1121"/>
        </w:tabs>
        <w:ind w:hanging="409"/>
      </w:pPr>
      <w:bookmarkStart w:id="12" w:name="2.5._Selection_of_Genes_Responsible_for_"/>
      <w:bookmarkEnd w:id="12"/>
      <w:r>
        <w:rPr>
          <w:color w:val="31849B"/>
        </w:rPr>
        <w:t>Selection</w:t>
      </w:r>
      <w:r>
        <w:rPr>
          <w:color w:val="31849B"/>
          <w:spacing w:val="-2"/>
        </w:rPr>
        <w:t xml:space="preserve"> </w:t>
      </w:r>
      <w:r>
        <w:rPr>
          <w:color w:val="31849B"/>
        </w:rPr>
        <w:t>of</w:t>
      </w:r>
      <w:r>
        <w:rPr>
          <w:color w:val="31849B"/>
          <w:spacing w:val="-3"/>
        </w:rPr>
        <w:t xml:space="preserve"> </w:t>
      </w:r>
      <w:r>
        <w:rPr>
          <w:color w:val="31849B"/>
        </w:rPr>
        <w:t>Genes</w:t>
      </w:r>
      <w:r>
        <w:rPr>
          <w:color w:val="31849B"/>
          <w:spacing w:val="-4"/>
        </w:rPr>
        <w:t xml:space="preserve"> </w:t>
      </w:r>
      <w:r>
        <w:rPr>
          <w:color w:val="31849B"/>
        </w:rPr>
        <w:t>Responsible</w:t>
      </w:r>
      <w:r>
        <w:rPr>
          <w:color w:val="31849B"/>
          <w:spacing w:val="-2"/>
        </w:rPr>
        <w:t xml:space="preserve"> </w:t>
      </w:r>
      <w:r>
        <w:rPr>
          <w:color w:val="31849B"/>
        </w:rPr>
        <w:t>for</w:t>
      </w:r>
      <w:r>
        <w:rPr>
          <w:color w:val="31849B"/>
          <w:spacing w:val="-4"/>
        </w:rPr>
        <w:t xml:space="preserve"> </w:t>
      </w:r>
      <w:r>
        <w:rPr>
          <w:color w:val="31849B"/>
        </w:rPr>
        <w:t>Bacteria-Rice</w:t>
      </w:r>
      <w:r>
        <w:rPr>
          <w:color w:val="31849B"/>
          <w:spacing w:val="-3"/>
        </w:rPr>
        <w:t xml:space="preserve"> </w:t>
      </w:r>
      <w:r>
        <w:rPr>
          <w:color w:val="31849B"/>
        </w:rPr>
        <w:t>Interactions</w:t>
      </w:r>
    </w:p>
    <w:p w14:paraId="6703D454" w14:textId="77777777" w:rsidR="008F130B" w:rsidRDefault="00000000">
      <w:pPr>
        <w:pStyle w:val="BodyText"/>
        <w:spacing w:before="122" w:line="247" w:lineRule="auto"/>
        <w:ind w:left="711" w:right="269" w:firstLine="1"/>
        <w:jc w:val="both"/>
      </w:pPr>
      <w:r>
        <w:t xml:space="preserve">The genes were selected from the </w:t>
      </w:r>
      <w:r>
        <w:rPr>
          <w:i/>
        </w:rPr>
        <w:t xml:space="preserve">P. </w:t>
      </w:r>
      <w:proofErr w:type="spellStart"/>
      <w:r>
        <w:rPr>
          <w:i/>
        </w:rPr>
        <w:t>stutzeri</w:t>
      </w:r>
      <w:proofErr w:type="spellEnd"/>
      <w:r>
        <w:rPr>
          <w:i/>
        </w:rPr>
        <w:t xml:space="preserve"> </w:t>
      </w:r>
      <w:r>
        <w:t>A1501 genome (</w:t>
      </w:r>
      <w:hyperlink w:anchor="_bookmark3" w:history="1">
        <w:r>
          <w:rPr>
            <w:b/>
            <w:color w:val="31849B"/>
          </w:rPr>
          <w:t>Table 2</w:t>
        </w:r>
      </w:hyperlink>
      <w:r>
        <w:t>) which has interactions and colonization</w:t>
      </w:r>
      <w:r>
        <w:rPr>
          <w:spacing w:val="1"/>
        </w:rPr>
        <w:t xml:space="preserve"> </w:t>
      </w:r>
      <w:r>
        <w:t xml:space="preserve">capacity to the host plant </w:t>
      </w:r>
      <w:hyperlink w:anchor="_bookmark10" w:history="1">
        <w:r>
          <w:rPr>
            <w:color w:val="31849B"/>
          </w:rPr>
          <w:t xml:space="preserve">[1] </w:t>
        </w:r>
      </w:hyperlink>
      <w:hyperlink w:anchor="_bookmark19" w:history="1">
        <w:r>
          <w:rPr>
            <w:color w:val="31849B"/>
          </w:rPr>
          <w:t xml:space="preserve">[10] </w:t>
        </w:r>
      </w:hyperlink>
      <w:hyperlink w:anchor="_bookmark28" w:history="1">
        <w:r>
          <w:rPr>
            <w:color w:val="31849B"/>
          </w:rPr>
          <w:t>[19]</w:t>
        </w:r>
        <w:r>
          <w:t xml:space="preserve">. </w:t>
        </w:r>
      </w:hyperlink>
      <w:r>
        <w:t>For the identification of genes fragments, the primers were designed by</w:t>
      </w:r>
      <w:r>
        <w:rPr>
          <w:spacing w:val="1"/>
        </w:rPr>
        <w:t xml:space="preserve"> </w:t>
      </w:r>
      <w:r>
        <w:t>using</w:t>
      </w:r>
      <w:r>
        <w:rPr>
          <w:spacing w:val="-2"/>
        </w:rPr>
        <w:t xml:space="preserve"> </w:t>
      </w:r>
      <w:r>
        <w:t>Perl Primer software. The</w:t>
      </w:r>
      <w:r>
        <w:rPr>
          <w:spacing w:val="-1"/>
        </w:rPr>
        <w:t xml:space="preserve"> </w:t>
      </w:r>
      <w:r>
        <w:t>selected</w:t>
      </w:r>
      <w:r>
        <w:rPr>
          <w:spacing w:val="1"/>
        </w:rPr>
        <w:t xml:space="preserve"> </w:t>
      </w:r>
      <w:r>
        <w:t>primers</w:t>
      </w:r>
      <w:r>
        <w:rPr>
          <w:spacing w:val="1"/>
        </w:rPr>
        <w:t xml:space="preserve"> </w:t>
      </w:r>
      <w:r>
        <w:t>mentioned</w:t>
      </w:r>
      <w:r>
        <w:rPr>
          <w:spacing w:val="4"/>
        </w:rPr>
        <w:t xml:space="preserve"> </w:t>
      </w:r>
      <w:r>
        <w:t>at</w:t>
      </w:r>
      <w:r>
        <w:rPr>
          <w:spacing w:val="-1"/>
        </w:rPr>
        <w:t xml:space="preserve"> </w:t>
      </w:r>
      <w:hyperlink w:anchor="_bookmark4" w:history="1">
        <w:r>
          <w:rPr>
            <w:b/>
            <w:color w:val="31849B"/>
          </w:rPr>
          <w:t>Table 3</w:t>
        </w:r>
        <w:r>
          <w:t>.</w:t>
        </w:r>
      </w:hyperlink>
    </w:p>
    <w:p w14:paraId="18F5915B" w14:textId="77777777" w:rsidR="008F130B" w:rsidRDefault="00000000">
      <w:pPr>
        <w:pStyle w:val="BodyText"/>
        <w:spacing w:before="3"/>
        <w:rPr>
          <w:sz w:val="18"/>
        </w:rPr>
      </w:pPr>
      <w:r>
        <w:pict w14:anchorId="5B069DA4">
          <v:shapetype id="_x0000_t202" coordsize="21600,21600" o:spt="202" path="m,l,21600r21600,l21600,xe">
            <v:stroke joinstyle="miter"/>
            <v:path gradientshapeok="t" o:connecttype="rect"/>
          </v:shapetype>
          <v:shape id="_x0000_s2164" type="#_x0000_t202" style="position:absolute;margin-left:85.2pt;margin-top:11.75pt;width:454.8pt;height:10.35pt;z-index:-15724032;mso-wrap-distance-left:0;mso-wrap-distance-right:0;mso-position-horizontal-relative:page" fillcolor="#b6dde8" stroked="f">
            <v:textbox inset="0,0,0,0">
              <w:txbxContent>
                <w:p w14:paraId="4601AD64" w14:textId="77777777" w:rsidR="008F130B" w:rsidRDefault="00000000">
                  <w:pPr>
                    <w:spacing w:line="202" w:lineRule="exact"/>
                    <w:ind w:left="28"/>
                    <w:rPr>
                      <w:sz w:val="18"/>
                    </w:rPr>
                  </w:pPr>
                  <w:bookmarkStart w:id="13" w:name="_bookmark3"/>
                  <w:bookmarkEnd w:id="13"/>
                  <w:r>
                    <w:rPr>
                      <w:b/>
                      <w:color w:val="31849B"/>
                      <w:sz w:val="18"/>
                    </w:rPr>
                    <w:t>Table</w:t>
                  </w:r>
                  <w:r>
                    <w:rPr>
                      <w:b/>
                      <w:color w:val="31849B"/>
                      <w:spacing w:val="-3"/>
                      <w:sz w:val="18"/>
                    </w:rPr>
                    <w:t xml:space="preserve"> </w:t>
                  </w:r>
                  <w:r>
                    <w:rPr>
                      <w:b/>
                      <w:color w:val="31849B"/>
                      <w:sz w:val="18"/>
                    </w:rPr>
                    <w:t>2.</w:t>
                  </w:r>
                  <w:r>
                    <w:rPr>
                      <w:b/>
                      <w:color w:val="31849B"/>
                      <w:spacing w:val="-2"/>
                      <w:sz w:val="18"/>
                    </w:rPr>
                    <w:t xml:space="preserve"> </w:t>
                  </w:r>
                  <w:r>
                    <w:rPr>
                      <w:sz w:val="18"/>
                    </w:rPr>
                    <w:t>List</w:t>
                  </w:r>
                  <w:r>
                    <w:rPr>
                      <w:spacing w:val="-1"/>
                      <w:sz w:val="18"/>
                    </w:rPr>
                    <w:t xml:space="preserve"> </w:t>
                  </w:r>
                  <w:r>
                    <w:rPr>
                      <w:sz w:val="18"/>
                    </w:rPr>
                    <w:t>of</w:t>
                  </w:r>
                  <w:r>
                    <w:rPr>
                      <w:spacing w:val="-4"/>
                      <w:sz w:val="18"/>
                    </w:rPr>
                    <w:t xml:space="preserve"> </w:t>
                  </w:r>
                  <w:r>
                    <w:rPr>
                      <w:sz w:val="18"/>
                    </w:rPr>
                    <w:t>selected</w:t>
                  </w:r>
                  <w:r>
                    <w:rPr>
                      <w:spacing w:val="-1"/>
                      <w:sz w:val="18"/>
                    </w:rPr>
                    <w:t xml:space="preserve"> </w:t>
                  </w:r>
                  <w:r>
                    <w:rPr>
                      <w:sz w:val="18"/>
                    </w:rPr>
                    <w:t>genes</w:t>
                  </w:r>
                  <w:r>
                    <w:rPr>
                      <w:spacing w:val="-2"/>
                      <w:sz w:val="18"/>
                    </w:rPr>
                    <w:t xml:space="preserve"> </w:t>
                  </w:r>
                  <w:r>
                    <w:rPr>
                      <w:sz w:val="18"/>
                    </w:rPr>
                    <w:t>used</w:t>
                  </w:r>
                  <w:r>
                    <w:rPr>
                      <w:spacing w:val="-1"/>
                      <w:sz w:val="18"/>
                    </w:rPr>
                    <w:t xml:space="preserve"> </w:t>
                  </w:r>
                  <w:r>
                    <w:rPr>
                      <w:sz w:val="18"/>
                    </w:rPr>
                    <w:t>in</w:t>
                  </w:r>
                  <w:r>
                    <w:rPr>
                      <w:spacing w:val="-3"/>
                      <w:sz w:val="18"/>
                    </w:rPr>
                    <w:t xml:space="preserve"> </w:t>
                  </w:r>
                  <w:r>
                    <w:rPr>
                      <w:sz w:val="18"/>
                    </w:rPr>
                    <w:t>this</w:t>
                  </w:r>
                  <w:r>
                    <w:rPr>
                      <w:spacing w:val="-2"/>
                      <w:sz w:val="18"/>
                    </w:rPr>
                    <w:t xml:space="preserve"> </w:t>
                  </w:r>
                  <w:r>
                    <w:rPr>
                      <w:sz w:val="18"/>
                    </w:rPr>
                    <w:t>study.</w:t>
                  </w:r>
                </w:p>
              </w:txbxContent>
            </v:textbox>
            <w10:wrap type="topAndBottom" anchorx="page"/>
          </v:shape>
        </w:pict>
      </w:r>
    </w:p>
    <w:p w14:paraId="1FD606AF" w14:textId="77777777" w:rsidR="008F130B" w:rsidRDefault="008F130B">
      <w:pPr>
        <w:pStyle w:val="BodyText"/>
        <w:spacing w:before="6"/>
        <w:rPr>
          <w:sz w:val="9"/>
        </w:rPr>
      </w:pPr>
    </w:p>
    <w:tbl>
      <w:tblPr>
        <w:tblW w:w="0" w:type="auto"/>
        <w:tblInd w:w="705" w:type="dxa"/>
        <w:tblLayout w:type="fixed"/>
        <w:tblCellMar>
          <w:left w:w="0" w:type="dxa"/>
          <w:right w:w="0" w:type="dxa"/>
        </w:tblCellMar>
        <w:tblLook w:val="01E0" w:firstRow="1" w:lastRow="1" w:firstColumn="1" w:lastColumn="1" w:noHBand="0" w:noVBand="0"/>
      </w:tblPr>
      <w:tblGrid>
        <w:gridCol w:w="852"/>
        <w:gridCol w:w="3967"/>
        <w:gridCol w:w="2632"/>
        <w:gridCol w:w="1623"/>
      </w:tblGrid>
      <w:tr w:rsidR="008F130B" w14:paraId="00413ACD" w14:textId="77777777">
        <w:trPr>
          <w:trHeight w:val="256"/>
        </w:trPr>
        <w:tc>
          <w:tcPr>
            <w:tcW w:w="852" w:type="dxa"/>
            <w:tcBorders>
              <w:top w:val="single" w:sz="4" w:space="0" w:color="31849B"/>
              <w:bottom w:val="single" w:sz="2" w:space="0" w:color="31849B"/>
            </w:tcBorders>
            <w:shd w:val="clear" w:color="auto" w:fill="B6DDE8"/>
          </w:tcPr>
          <w:p w14:paraId="70CB2B02" w14:textId="77777777" w:rsidR="008F130B" w:rsidRDefault="00000000">
            <w:pPr>
              <w:pStyle w:val="TableParagraph"/>
              <w:spacing w:before="30"/>
              <w:ind w:left="107"/>
              <w:jc w:val="left"/>
              <w:rPr>
                <w:sz w:val="16"/>
              </w:rPr>
            </w:pPr>
            <w:r>
              <w:rPr>
                <w:sz w:val="16"/>
              </w:rPr>
              <w:t>Gene</w:t>
            </w:r>
          </w:p>
        </w:tc>
        <w:tc>
          <w:tcPr>
            <w:tcW w:w="3967" w:type="dxa"/>
            <w:tcBorders>
              <w:top w:val="single" w:sz="4" w:space="0" w:color="31849B"/>
              <w:bottom w:val="single" w:sz="2" w:space="0" w:color="31849B"/>
            </w:tcBorders>
            <w:shd w:val="clear" w:color="auto" w:fill="B6DDE8"/>
          </w:tcPr>
          <w:p w14:paraId="3D3DD7D9" w14:textId="77777777" w:rsidR="008F130B" w:rsidRDefault="00000000">
            <w:pPr>
              <w:pStyle w:val="TableParagraph"/>
              <w:spacing w:before="30"/>
              <w:ind w:left="405"/>
              <w:jc w:val="left"/>
              <w:rPr>
                <w:sz w:val="16"/>
              </w:rPr>
            </w:pPr>
            <w:r>
              <w:rPr>
                <w:sz w:val="16"/>
              </w:rPr>
              <w:t>Functions</w:t>
            </w:r>
          </w:p>
        </w:tc>
        <w:tc>
          <w:tcPr>
            <w:tcW w:w="2632" w:type="dxa"/>
            <w:tcBorders>
              <w:top w:val="single" w:sz="4" w:space="0" w:color="31849B"/>
              <w:bottom w:val="single" w:sz="2" w:space="0" w:color="31849B"/>
            </w:tcBorders>
            <w:shd w:val="clear" w:color="auto" w:fill="B6DDE8"/>
          </w:tcPr>
          <w:p w14:paraId="088E7DDF" w14:textId="77777777" w:rsidR="008F130B" w:rsidRDefault="00000000">
            <w:pPr>
              <w:pStyle w:val="TableParagraph"/>
              <w:spacing w:before="30"/>
              <w:ind w:left="1322"/>
              <w:jc w:val="left"/>
              <w:rPr>
                <w:sz w:val="16"/>
              </w:rPr>
            </w:pPr>
            <w:r>
              <w:rPr>
                <w:sz w:val="16"/>
              </w:rPr>
              <w:t>Organism</w:t>
            </w:r>
          </w:p>
        </w:tc>
        <w:tc>
          <w:tcPr>
            <w:tcW w:w="1623" w:type="dxa"/>
            <w:tcBorders>
              <w:top w:val="single" w:sz="4" w:space="0" w:color="31849B"/>
              <w:bottom w:val="single" w:sz="2" w:space="0" w:color="31849B"/>
            </w:tcBorders>
            <w:shd w:val="clear" w:color="auto" w:fill="B6DDE8"/>
          </w:tcPr>
          <w:p w14:paraId="5D7F85EA" w14:textId="77777777" w:rsidR="008F130B" w:rsidRDefault="00000000">
            <w:pPr>
              <w:pStyle w:val="TableParagraph"/>
              <w:spacing w:before="30"/>
              <w:ind w:left="200"/>
              <w:jc w:val="left"/>
              <w:rPr>
                <w:sz w:val="16"/>
              </w:rPr>
            </w:pPr>
            <w:r>
              <w:rPr>
                <w:sz w:val="16"/>
              </w:rPr>
              <w:t>Reference</w:t>
            </w:r>
          </w:p>
        </w:tc>
      </w:tr>
      <w:tr w:rsidR="008F130B" w14:paraId="07697B38" w14:textId="77777777">
        <w:trPr>
          <w:trHeight w:val="214"/>
        </w:trPr>
        <w:tc>
          <w:tcPr>
            <w:tcW w:w="852" w:type="dxa"/>
            <w:tcBorders>
              <w:top w:val="single" w:sz="2" w:space="0" w:color="31849B"/>
            </w:tcBorders>
          </w:tcPr>
          <w:p w14:paraId="61798750" w14:textId="77777777" w:rsidR="008F130B" w:rsidRDefault="00000000">
            <w:pPr>
              <w:pStyle w:val="TableParagraph"/>
              <w:spacing w:before="30" w:line="164" w:lineRule="exact"/>
              <w:ind w:left="107"/>
              <w:jc w:val="left"/>
              <w:rPr>
                <w:i/>
                <w:sz w:val="16"/>
              </w:rPr>
            </w:pPr>
            <w:proofErr w:type="spellStart"/>
            <w:r>
              <w:rPr>
                <w:i/>
                <w:sz w:val="16"/>
              </w:rPr>
              <w:t>fdhE</w:t>
            </w:r>
            <w:proofErr w:type="spellEnd"/>
          </w:p>
        </w:tc>
        <w:tc>
          <w:tcPr>
            <w:tcW w:w="3967" w:type="dxa"/>
            <w:tcBorders>
              <w:top w:val="single" w:sz="2" w:space="0" w:color="31849B"/>
            </w:tcBorders>
          </w:tcPr>
          <w:p w14:paraId="0E48F4CA" w14:textId="77777777" w:rsidR="008F130B" w:rsidRDefault="00000000">
            <w:pPr>
              <w:pStyle w:val="TableParagraph"/>
              <w:spacing w:before="30" w:line="164" w:lineRule="exact"/>
              <w:ind w:left="405"/>
              <w:jc w:val="left"/>
              <w:rPr>
                <w:sz w:val="16"/>
              </w:rPr>
            </w:pPr>
            <w:proofErr w:type="spellStart"/>
            <w:r>
              <w:rPr>
                <w:sz w:val="16"/>
              </w:rPr>
              <w:t>FdhE</w:t>
            </w:r>
            <w:proofErr w:type="spellEnd"/>
            <w:r>
              <w:rPr>
                <w:spacing w:val="-4"/>
                <w:sz w:val="16"/>
              </w:rPr>
              <w:t xml:space="preserve"> </w:t>
            </w:r>
            <w:r>
              <w:rPr>
                <w:sz w:val="16"/>
              </w:rPr>
              <w:t>protein (Energy</w:t>
            </w:r>
            <w:r>
              <w:rPr>
                <w:spacing w:val="-5"/>
                <w:sz w:val="16"/>
              </w:rPr>
              <w:t xml:space="preserve"> </w:t>
            </w:r>
            <w:r>
              <w:rPr>
                <w:sz w:val="16"/>
              </w:rPr>
              <w:t>metabolism)</w:t>
            </w:r>
          </w:p>
        </w:tc>
        <w:tc>
          <w:tcPr>
            <w:tcW w:w="2632" w:type="dxa"/>
            <w:tcBorders>
              <w:top w:val="single" w:sz="2" w:space="0" w:color="31849B"/>
            </w:tcBorders>
          </w:tcPr>
          <w:p w14:paraId="1FE39A63" w14:textId="77777777" w:rsidR="008F130B" w:rsidRDefault="00000000">
            <w:pPr>
              <w:pStyle w:val="TableParagraph"/>
              <w:spacing w:before="30" w:line="164" w:lineRule="exact"/>
              <w:ind w:left="1322"/>
              <w:jc w:val="left"/>
              <w:rPr>
                <w:i/>
                <w:sz w:val="16"/>
              </w:rPr>
            </w:pPr>
            <w:r>
              <w:rPr>
                <w:i/>
                <w:sz w:val="16"/>
              </w:rPr>
              <w:t>P.</w:t>
            </w:r>
            <w:r>
              <w:rPr>
                <w:i/>
                <w:spacing w:val="-3"/>
                <w:sz w:val="16"/>
              </w:rPr>
              <w:t xml:space="preserve"> </w:t>
            </w:r>
            <w:proofErr w:type="spellStart"/>
            <w:r>
              <w:rPr>
                <w:i/>
                <w:sz w:val="16"/>
              </w:rPr>
              <w:t>stutzeri</w:t>
            </w:r>
            <w:proofErr w:type="spellEnd"/>
            <w:r>
              <w:rPr>
                <w:i/>
                <w:spacing w:val="-3"/>
                <w:sz w:val="16"/>
              </w:rPr>
              <w:t xml:space="preserve"> </w:t>
            </w:r>
            <w:r>
              <w:rPr>
                <w:i/>
                <w:sz w:val="16"/>
              </w:rPr>
              <w:t>A1501</w:t>
            </w:r>
          </w:p>
        </w:tc>
        <w:tc>
          <w:tcPr>
            <w:tcW w:w="1623" w:type="dxa"/>
            <w:tcBorders>
              <w:top w:val="single" w:sz="2" w:space="0" w:color="31849B"/>
            </w:tcBorders>
          </w:tcPr>
          <w:p w14:paraId="79A699DC" w14:textId="77777777" w:rsidR="008F130B" w:rsidRDefault="00000000">
            <w:pPr>
              <w:pStyle w:val="TableParagraph"/>
              <w:spacing w:before="30" w:line="164" w:lineRule="exact"/>
              <w:ind w:left="200"/>
              <w:jc w:val="left"/>
              <w:rPr>
                <w:sz w:val="16"/>
              </w:rPr>
            </w:pPr>
            <w:r>
              <w:rPr>
                <w:sz w:val="16"/>
              </w:rPr>
              <w:t>This</w:t>
            </w:r>
            <w:r>
              <w:rPr>
                <w:spacing w:val="-2"/>
                <w:sz w:val="16"/>
              </w:rPr>
              <w:t xml:space="preserve"> </w:t>
            </w:r>
            <w:r>
              <w:rPr>
                <w:sz w:val="16"/>
              </w:rPr>
              <w:t>study</w:t>
            </w:r>
          </w:p>
        </w:tc>
      </w:tr>
    </w:tbl>
    <w:p w14:paraId="74A8D534" w14:textId="77777777" w:rsidR="008F130B" w:rsidRDefault="008F130B">
      <w:pPr>
        <w:spacing w:line="164" w:lineRule="exact"/>
        <w:rPr>
          <w:sz w:val="16"/>
        </w:rPr>
        <w:sectPr w:rsidR="008F130B">
          <w:headerReference w:type="even" r:id="rId21"/>
          <w:headerReference w:type="default" r:id="rId22"/>
          <w:footerReference w:type="even" r:id="rId23"/>
          <w:footerReference w:type="default" r:id="rId24"/>
          <w:headerReference w:type="first" r:id="rId25"/>
          <w:pgSz w:w="11910" w:h="16160"/>
          <w:pgMar w:top="1340" w:right="860" w:bottom="1640" w:left="1020" w:header="1130" w:footer="915" w:gutter="0"/>
          <w:pgNumType w:start="213"/>
          <w:cols w:space="720"/>
        </w:sectPr>
      </w:pPr>
    </w:p>
    <w:p w14:paraId="0C081F22" w14:textId="77777777" w:rsidR="008F130B" w:rsidRDefault="00000000">
      <w:pPr>
        <w:tabs>
          <w:tab w:val="left" w:pos="1212"/>
        </w:tabs>
        <w:spacing w:before="55" w:line="153" w:lineRule="auto"/>
        <w:ind w:left="63"/>
        <w:jc w:val="center"/>
        <w:rPr>
          <w:sz w:val="16"/>
        </w:rPr>
      </w:pPr>
      <w:proofErr w:type="spellStart"/>
      <w:r>
        <w:rPr>
          <w:i/>
          <w:position w:val="-8"/>
          <w:sz w:val="16"/>
        </w:rPr>
        <w:t>metE</w:t>
      </w:r>
      <w:proofErr w:type="spellEnd"/>
      <w:r>
        <w:rPr>
          <w:i/>
          <w:position w:val="-8"/>
          <w:sz w:val="16"/>
        </w:rPr>
        <w:tab/>
      </w:r>
      <w:r>
        <w:rPr>
          <w:sz w:val="16"/>
        </w:rPr>
        <w:t>5-methyltetrahydropteroyltriglutamate-homocysteine</w:t>
      </w:r>
    </w:p>
    <w:p w14:paraId="2E9F1CEA" w14:textId="77777777" w:rsidR="008F130B" w:rsidRDefault="00000000">
      <w:pPr>
        <w:spacing w:line="140" w:lineRule="exact"/>
        <w:ind w:left="1956"/>
        <w:rPr>
          <w:sz w:val="16"/>
        </w:rPr>
      </w:pPr>
      <w:r>
        <w:rPr>
          <w:sz w:val="16"/>
        </w:rPr>
        <w:t>S-methyltransferase</w:t>
      </w:r>
      <w:r>
        <w:rPr>
          <w:spacing w:val="-6"/>
          <w:sz w:val="16"/>
        </w:rPr>
        <w:t xml:space="preserve"> </w:t>
      </w:r>
      <w:r>
        <w:rPr>
          <w:sz w:val="16"/>
        </w:rPr>
        <w:t>(Amino</w:t>
      </w:r>
      <w:r>
        <w:rPr>
          <w:spacing w:val="-6"/>
          <w:sz w:val="16"/>
        </w:rPr>
        <w:t xml:space="preserve"> </w:t>
      </w:r>
      <w:r>
        <w:rPr>
          <w:sz w:val="16"/>
        </w:rPr>
        <w:t>acid</w:t>
      </w:r>
      <w:r>
        <w:rPr>
          <w:spacing w:val="-5"/>
          <w:sz w:val="16"/>
        </w:rPr>
        <w:t xml:space="preserve"> </w:t>
      </w:r>
      <w:r>
        <w:rPr>
          <w:sz w:val="16"/>
        </w:rPr>
        <w:t>biosynthesis</w:t>
      </w:r>
      <w:r>
        <w:rPr>
          <w:spacing w:val="-5"/>
          <w:sz w:val="16"/>
        </w:rPr>
        <w:t xml:space="preserve"> </w:t>
      </w:r>
      <w:r>
        <w:rPr>
          <w:sz w:val="16"/>
        </w:rPr>
        <w:t>and</w:t>
      </w:r>
      <w:r>
        <w:rPr>
          <w:spacing w:val="-4"/>
          <w:sz w:val="16"/>
        </w:rPr>
        <w:t xml:space="preserve"> </w:t>
      </w:r>
      <w:proofErr w:type="spellStart"/>
      <w:r>
        <w:rPr>
          <w:sz w:val="16"/>
        </w:rPr>
        <w:t>metaboloism</w:t>
      </w:r>
      <w:proofErr w:type="spellEnd"/>
      <w:r>
        <w:rPr>
          <w:sz w:val="16"/>
        </w:rPr>
        <w:t>)</w:t>
      </w:r>
    </w:p>
    <w:p w14:paraId="29251460" w14:textId="77777777" w:rsidR="008F130B" w:rsidRDefault="00000000">
      <w:pPr>
        <w:tabs>
          <w:tab w:val="left" w:pos="2205"/>
        </w:tabs>
        <w:spacing w:before="125"/>
        <w:ind w:left="696"/>
        <w:rPr>
          <w:sz w:val="16"/>
        </w:rPr>
      </w:pPr>
      <w:r>
        <w:br w:type="column"/>
      </w:r>
      <w:r>
        <w:rPr>
          <w:sz w:val="16"/>
        </w:rPr>
        <w:t>,,</w:t>
      </w:r>
      <w:r>
        <w:rPr>
          <w:sz w:val="16"/>
        </w:rPr>
        <w:tab/>
        <w:t>,,</w:t>
      </w:r>
    </w:p>
    <w:p w14:paraId="0E8B78C6" w14:textId="77777777" w:rsidR="008F130B" w:rsidRDefault="008F130B">
      <w:pPr>
        <w:rPr>
          <w:sz w:val="16"/>
        </w:rPr>
        <w:sectPr w:rsidR="008F130B">
          <w:type w:val="continuous"/>
          <w:pgSz w:w="11910" w:h="16160"/>
          <w:pgMar w:top="1060" w:right="860" w:bottom="280" w:left="1020" w:header="720" w:footer="720" w:gutter="0"/>
          <w:cols w:num="2" w:space="720" w:equalWidth="0">
            <w:col w:w="6104" w:space="40"/>
            <w:col w:w="3886"/>
          </w:cols>
        </w:sectPr>
      </w:pPr>
    </w:p>
    <w:p w14:paraId="17A50BDD" w14:textId="77777777" w:rsidR="008F130B" w:rsidRDefault="00000000">
      <w:pPr>
        <w:tabs>
          <w:tab w:val="left" w:pos="1956"/>
          <w:tab w:val="left" w:pos="6840"/>
          <w:tab w:val="left" w:pos="8350"/>
        </w:tabs>
        <w:spacing w:before="35"/>
        <w:ind w:left="806"/>
        <w:rPr>
          <w:sz w:val="16"/>
        </w:rPr>
      </w:pPr>
      <w:proofErr w:type="spellStart"/>
      <w:r>
        <w:rPr>
          <w:i/>
          <w:sz w:val="16"/>
        </w:rPr>
        <w:t>pilK</w:t>
      </w:r>
      <w:proofErr w:type="spellEnd"/>
      <w:r>
        <w:rPr>
          <w:i/>
          <w:sz w:val="16"/>
        </w:rPr>
        <w:tab/>
      </w:r>
      <w:r>
        <w:rPr>
          <w:sz w:val="16"/>
        </w:rPr>
        <w:t>methyltransferase</w:t>
      </w:r>
      <w:r>
        <w:rPr>
          <w:spacing w:val="-5"/>
          <w:sz w:val="16"/>
        </w:rPr>
        <w:t xml:space="preserve"> </w:t>
      </w:r>
      <w:proofErr w:type="spellStart"/>
      <w:r>
        <w:rPr>
          <w:sz w:val="16"/>
        </w:rPr>
        <w:t>PilK</w:t>
      </w:r>
      <w:proofErr w:type="spellEnd"/>
      <w:r>
        <w:rPr>
          <w:spacing w:val="-6"/>
          <w:sz w:val="16"/>
        </w:rPr>
        <w:t xml:space="preserve"> </w:t>
      </w:r>
      <w:r>
        <w:rPr>
          <w:sz w:val="16"/>
        </w:rPr>
        <w:t>(Twitching</w:t>
      </w:r>
      <w:r>
        <w:rPr>
          <w:spacing w:val="-4"/>
          <w:sz w:val="16"/>
        </w:rPr>
        <w:t xml:space="preserve"> </w:t>
      </w:r>
      <w:proofErr w:type="gramStart"/>
      <w:r>
        <w:rPr>
          <w:sz w:val="16"/>
        </w:rPr>
        <w:t>motility)</w:t>
      </w:r>
      <w:r>
        <w:rPr>
          <w:sz w:val="16"/>
        </w:rPr>
        <w:tab/>
        <w:t>,,</w:t>
      </w:r>
      <w:proofErr w:type="gramEnd"/>
      <w:r>
        <w:rPr>
          <w:sz w:val="16"/>
        </w:rPr>
        <w:tab/>
        <w:t>,,</w:t>
      </w:r>
    </w:p>
    <w:p w14:paraId="31C4DF26" w14:textId="77777777" w:rsidR="008F130B" w:rsidRDefault="00000000">
      <w:pPr>
        <w:tabs>
          <w:tab w:val="left" w:pos="1955"/>
          <w:tab w:val="left" w:pos="6840"/>
          <w:tab w:val="left" w:pos="8349"/>
        </w:tabs>
        <w:spacing w:before="70"/>
        <w:ind w:left="806"/>
        <w:rPr>
          <w:sz w:val="16"/>
        </w:rPr>
      </w:pPr>
      <w:r>
        <w:pict w14:anchorId="27DA9417">
          <v:rect id="_x0000_s2163" style="position:absolute;left:0;text-align:left;margin-left:85.1pt;margin-top:14.8pt;width:454.3pt;height:.5pt;z-index:-15723520;mso-wrap-distance-left:0;mso-wrap-distance-right:0;mso-position-horizontal-relative:page" fillcolor="#31849b" stroked="f">
            <w10:wrap type="topAndBottom" anchorx="page"/>
          </v:rect>
        </w:pict>
      </w:r>
      <w:r>
        <w:pict w14:anchorId="07700555">
          <v:shape id="_x0000_s2162" type="#_x0000_t202" style="position:absolute;left:0;text-align:left;margin-left:85.2pt;margin-top:27.3pt;width:454.8pt;height:10.35pt;z-index:-15723008;mso-wrap-distance-left:0;mso-wrap-distance-right:0;mso-position-horizontal-relative:page" fillcolor="#b6dde8" stroked="f">
            <v:textbox inset="0,0,0,0">
              <w:txbxContent>
                <w:p w14:paraId="5B1B0305" w14:textId="77777777" w:rsidR="008F130B" w:rsidRDefault="00000000">
                  <w:pPr>
                    <w:spacing w:line="202" w:lineRule="exact"/>
                    <w:ind w:left="28"/>
                    <w:rPr>
                      <w:sz w:val="18"/>
                    </w:rPr>
                  </w:pPr>
                  <w:bookmarkStart w:id="14" w:name="_bookmark4"/>
                  <w:bookmarkEnd w:id="14"/>
                  <w:r>
                    <w:rPr>
                      <w:b/>
                      <w:color w:val="31849B"/>
                      <w:sz w:val="18"/>
                    </w:rPr>
                    <w:t>Table</w:t>
                  </w:r>
                  <w:r>
                    <w:rPr>
                      <w:b/>
                      <w:color w:val="31849B"/>
                      <w:spacing w:val="-3"/>
                      <w:sz w:val="18"/>
                    </w:rPr>
                    <w:t xml:space="preserve"> </w:t>
                  </w:r>
                  <w:r>
                    <w:rPr>
                      <w:b/>
                      <w:color w:val="31849B"/>
                      <w:sz w:val="18"/>
                    </w:rPr>
                    <w:t>3.</w:t>
                  </w:r>
                  <w:r>
                    <w:rPr>
                      <w:b/>
                      <w:color w:val="31849B"/>
                      <w:spacing w:val="-1"/>
                      <w:sz w:val="18"/>
                    </w:rPr>
                    <w:t xml:space="preserve"> </w:t>
                  </w:r>
                  <w:r>
                    <w:rPr>
                      <w:sz w:val="18"/>
                    </w:rPr>
                    <w:t>List</w:t>
                  </w:r>
                  <w:r>
                    <w:rPr>
                      <w:spacing w:val="-1"/>
                      <w:sz w:val="18"/>
                    </w:rPr>
                    <w:t xml:space="preserve"> </w:t>
                  </w:r>
                  <w:r>
                    <w:rPr>
                      <w:sz w:val="18"/>
                    </w:rPr>
                    <w:t>of</w:t>
                  </w:r>
                  <w:r>
                    <w:rPr>
                      <w:spacing w:val="-4"/>
                      <w:sz w:val="18"/>
                    </w:rPr>
                    <w:t xml:space="preserve"> </w:t>
                  </w:r>
                  <w:r>
                    <w:rPr>
                      <w:sz w:val="18"/>
                    </w:rPr>
                    <w:t>primers</w:t>
                  </w:r>
                  <w:r>
                    <w:rPr>
                      <w:spacing w:val="-2"/>
                      <w:sz w:val="18"/>
                    </w:rPr>
                    <w:t xml:space="preserve"> </w:t>
                  </w:r>
                  <w:r>
                    <w:rPr>
                      <w:sz w:val="18"/>
                    </w:rPr>
                    <w:t>used</w:t>
                  </w:r>
                  <w:r>
                    <w:rPr>
                      <w:spacing w:val="-1"/>
                      <w:sz w:val="18"/>
                    </w:rPr>
                    <w:t xml:space="preserve"> </w:t>
                  </w:r>
                  <w:r>
                    <w:rPr>
                      <w:sz w:val="18"/>
                    </w:rPr>
                    <w:t>in</w:t>
                  </w:r>
                  <w:r>
                    <w:rPr>
                      <w:spacing w:val="-1"/>
                      <w:sz w:val="18"/>
                    </w:rPr>
                    <w:t xml:space="preserve"> </w:t>
                  </w:r>
                  <w:r>
                    <w:rPr>
                      <w:sz w:val="18"/>
                    </w:rPr>
                    <w:t>this</w:t>
                  </w:r>
                  <w:r>
                    <w:rPr>
                      <w:spacing w:val="-2"/>
                      <w:sz w:val="18"/>
                    </w:rPr>
                    <w:t xml:space="preserve"> </w:t>
                  </w:r>
                  <w:r>
                    <w:rPr>
                      <w:sz w:val="18"/>
                    </w:rPr>
                    <w:t>study.</w:t>
                  </w:r>
                </w:p>
              </w:txbxContent>
            </v:textbox>
            <w10:wrap type="topAndBottom" anchorx="page"/>
          </v:shape>
        </w:pict>
      </w:r>
      <w:proofErr w:type="spellStart"/>
      <w:r>
        <w:rPr>
          <w:i/>
          <w:sz w:val="16"/>
        </w:rPr>
        <w:t>rpoN</w:t>
      </w:r>
      <w:proofErr w:type="spellEnd"/>
      <w:r>
        <w:rPr>
          <w:i/>
          <w:sz w:val="16"/>
        </w:rPr>
        <w:tab/>
      </w:r>
      <w:r>
        <w:rPr>
          <w:sz w:val="16"/>
        </w:rPr>
        <w:t>RNA</w:t>
      </w:r>
      <w:r>
        <w:rPr>
          <w:spacing w:val="-5"/>
          <w:sz w:val="16"/>
        </w:rPr>
        <w:t xml:space="preserve"> </w:t>
      </w:r>
      <w:r>
        <w:rPr>
          <w:sz w:val="16"/>
        </w:rPr>
        <w:t>polymerase</w:t>
      </w:r>
      <w:r>
        <w:rPr>
          <w:spacing w:val="-3"/>
          <w:sz w:val="16"/>
        </w:rPr>
        <w:t xml:space="preserve"> </w:t>
      </w:r>
      <w:r>
        <w:rPr>
          <w:sz w:val="16"/>
        </w:rPr>
        <w:t>sigma-54</w:t>
      </w:r>
      <w:r>
        <w:rPr>
          <w:spacing w:val="-3"/>
          <w:sz w:val="16"/>
        </w:rPr>
        <w:t xml:space="preserve"> </w:t>
      </w:r>
      <w:r>
        <w:rPr>
          <w:sz w:val="16"/>
        </w:rPr>
        <w:t>factor</w:t>
      </w:r>
      <w:r>
        <w:rPr>
          <w:spacing w:val="-2"/>
          <w:sz w:val="16"/>
        </w:rPr>
        <w:t xml:space="preserve"> </w:t>
      </w:r>
      <w:r>
        <w:rPr>
          <w:sz w:val="16"/>
        </w:rPr>
        <w:t>(amino</w:t>
      </w:r>
      <w:r>
        <w:rPr>
          <w:spacing w:val="-5"/>
          <w:sz w:val="16"/>
        </w:rPr>
        <w:t xml:space="preserve"> </w:t>
      </w:r>
      <w:r>
        <w:rPr>
          <w:sz w:val="16"/>
        </w:rPr>
        <w:t>acid</w:t>
      </w:r>
      <w:r>
        <w:rPr>
          <w:spacing w:val="-3"/>
          <w:sz w:val="16"/>
        </w:rPr>
        <w:t xml:space="preserve"> </w:t>
      </w:r>
      <w:proofErr w:type="gramStart"/>
      <w:r>
        <w:rPr>
          <w:sz w:val="16"/>
        </w:rPr>
        <w:t>biosynthesis)</w:t>
      </w:r>
      <w:r>
        <w:rPr>
          <w:sz w:val="16"/>
        </w:rPr>
        <w:tab/>
        <w:t>,,</w:t>
      </w:r>
      <w:proofErr w:type="gramEnd"/>
      <w:r>
        <w:rPr>
          <w:sz w:val="16"/>
        </w:rPr>
        <w:tab/>
        <w:t>,,</w:t>
      </w:r>
    </w:p>
    <w:p w14:paraId="68B181AE" w14:textId="77777777" w:rsidR="008F130B" w:rsidRDefault="008F130B">
      <w:pPr>
        <w:pStyle w:val="BodyText"/>
        <w:spacing w:before="3"/>
        <w:rPr>
          <w:sz w:val="16"/>
        </w:rPr>
      </w:pPr>
    </w:p>
    <w:p w14:paraId="7CC8D7FC" w14:textId="77777777" w:rsidR="008F130B" w:rsidRDefault="008F130B">
      <w:pPr>
        <w:pStyle w:val="BodyText"/>
        <w:spacing w:before="1"/>
        <w:rPr>
          <w:sz w:val="9"/>
        </w:rPr>
      </w:pPr>
    </w:p>
    <w:p w14:paraId="4012CE57" w14:textId="77777777" w:rsidR="008F130B" w:rsidRDefault="00000000">
      <w:pPr>
        <w:pStyle w:val="BodyText"/>
        <w:ind w:left="696"/>
      </w:pPr>
      <w:r>
        <w:pict w14:anchorId="023233FD">
          <v:group id="_x0000_s2158" style="width:453.75pt;height:15.05pt;mso-position-horizontal-relative:char;mso-position-vertical-relative:line" coordsize="9075,301">
            <v:shape id="_x0000_s2161" style="position:absolute;left:2;top:9;width:9072;height:286" coordorigin="2,10" coordsize="9072,286" o:spt="100" adj="0,,0" path="m1469,10l2,10r,50l2,245r,50l1469,295r,-50l1469,60r,-50xm9074,10r-1879,l7087,10r,50l7087,245r,l7087,60r,l7087,10r-5616,l1471,60r,185l1471,295r5724,l9074,295r,-50l9074,60r,-50xe" fillcolor="#b6dde8" stroked="f">
              <v:stroke joinstyle="round"/>
              <v:formulas/>
              <v:path arrowok="t" o:connecttype="segments"/>
            </v:shape>
            <v:shape id="_x0000_s2160" style="position:absolute;width:9072;height:301" coordsize="9072,301" o:spt="100" adj="0,,0" path="m7195,295r-5721,l1469,295,,295r,5l1469,300r5,l7195,300r,-5xm7195,l1478,r,l1469,,,,,10r1469,l1478,10r,l7195,10r,-10xm7200,295r-5,l7195,300r5,l7200,295xm9072,295r-1872,l7200,300r1872,l9072,295xm9072,l7205,r-10,l7195,10r10,l9072,10r,-10xe" fillcolor="#31849b" stroked="f">
              <v:stroke joinstyle="round"/>
              <v:formulas/>
              <v:path arrowok="t" o:connecttype="segments"/>
            </v:shape>
            <v:shape id="_x0000_s2159" type="#_x0000_t202" style="position:absolute;left:2;top:9;width:9072;height:286" filled="f" stroked="f">
              <v:textbox inset="0,0,0,0">
                <w:txbxContent>
                  <w:p w14:paraId="2ED099CF" w14:textId="77777777" w:rsidR="008F130B" w:rsidRDefault="00000000">
                    <w:pPr>
                      <w:tabs>
                        <w:tab w:val="left" w:pos="1574"/>
                        <w:tab w:val="left" w:pos="7300"/>
                      </w:tabs>
                      <w:spacing w:before="45"/>
                      <w:ind w:left="107"/>
                      <w:rPr>
                        <w:sz w:val="16"/>
                      </w:rPr>
                    </w:pPr>
                    <w:r>
                      <w:rPr>
                        <w:sz w:val="16"/>
                      </w:rPr>
                      <w:t>Gene</w:t>
                    </w:r>
                    <w:r>
                      <w:rPr>
                        <w:spacing w:val="-2"/>
                        <w:sz w:val="16"/>
                      </w:rPr>
                      <w:t xml:space="preserve"> </w:t>
                    </w:r>
                    <w:r>
                      <w:rPr>
                        <w:sz w:val="16"/>
                      </w:rPr>
                      <w:t>name</w:t>
                    </w:r>
                    <w:r>
                      <w:rPr>
                        <w:sz w:val="16"/>
                      </w:rPr>
                      <w:tab/>
                      <w:t>Primer</w:t>
                    </w:r>
                    <w:r>
                      <w:rPr>
                        <w:sz w:val="16"/>
                      </w:rPr>
                      <w:tab/>
                    </w:r>
                    <w:proofErr w:type="spellStart"/>
                    <w:r>
                      <w:rPr>
                        <w:sz w:val="16"/>
                      </w:rPr>
                      <w:t>Thermo</w:t>
                    </w:r>
                    <w:proofErr w:type="spellEnd"/>
                    <w:r>
                      <w:rPr>
                        <w:spacing w:val="-5"/>
                        <w:sz w:val="16"/>
                      </w:rPr>
                      <w:t xml:space="preserve"> </w:t>
                    </w:r>
                    <w:r>
                      <w:rPr>
                        <w:sz w:val="16"/>
                      </w:rPr>
                      <w:t>Tm</w:t>
                    </w:r>
                  </w:p>
                </w:txbxContent>
              </v:textbox>
            </v:shape>
            <w10:anchorlock/>
          </v:group>
        </w:pict>
      </w:r>
    </w:p>
    <w:p w14:paraId="2C82B9BF" w14:textId="77777777" w:rsidR="008F130B" w:rsidRDefault="008F130B">
      <w:pPr>
        <w:sectPr w:rsidR="008F130B">
          <w:type w:val="continuous"/>
          <w:pgSz w:w="11910" w:h="16160"/>
          <w:pgMar w:top="1060" w:right="860" w:bottom="280" w:left="1020" w:header="720" w:footer="720" w:gutter="0"/>
          <w:cols w:space="720"/>
        </w:sectPr>
      </w:pPr>
    </w:p>
    <w:p w14:paraId="2E1C9B92" w14:textId="77777777" w:rsidR="008F130B" w:rsidRDefault="00000000">
      <w:pPr>
        <w:tabs>
          <w:tab w:val="left" w:pos="2272"/>
        </w:tabs>
        <w:spacing w:line="153" w:lineRule="auto"/>
        <w:ind w:left="806"/>
        <w:rPr>
          <w:sz w:val="16"/>
        </w:rPr>
      </w:pPr>
      <w:proofErr w:type="spellStart"/>
      <w:r>
        <w:rPr>
          <w:i/>
          <w:position w:val="-8"/>
          <w:sz w:val="16"/>
        </w:rPr>
        <w:t>fdhE</w:t>
      </w:r>
      <w:proofErr w:type="spellEnd"/>
      <w:r>
        <w:rPr>
          <w:i/>
          <w:position w:val="-8"/>
          <w:sz w:val="16"/>
        </w:rPr>
        <w:tab/>
      </w:r>
      <w:r>
        <w:rPr>
          <w:sz w:val="16"/>
        </w:rPr>
        <w:t>F:</w:t>
      </w:r>
      <w:r>
        <w:rPr>
          <w:spacing w:val="-5"/>
          <w:sz w:val="16"/>
        </w:rPr>
        <w:t xml:space="preserve"> </w:t>
      </w:r>
      <w:r>
        <w:rPr>
          <w:sz w:val="16"/>
        </w:rPr>
        <w:t>ACCAAGAAGCTCGACTACC</w:t>
      </w:r>
    </w:p>
    <w:p w14:paraId="1A88F8F2" w14:textId="77777777" w:rsidR="008F130B" w:rsidRDefault="00000000">
      <w:pPr>
        <w:spacing w:line="139" w:lineRule="exact"/>
        <w:ind w:left="2272"/>
        <w:rPr>
          <w:sz w:val="16"/>
        </w:rPr>
      </w:pPr>
      <w:r>
        <w:rPr>
          <w:sz w:val="16"/>
        </w:rPr>
        <w:t>R:</w:t>
      </w:r>
      <w:r>
        <w:rPr>
          <w:spacing w:val="-4"/>
          <w:sz w:val="16"/>
        </w:rPr>
        <w:t xml:space="preserve"> </w:t>
      </w:r>
      <w:r>
        <w:rPr>
          <w:sz w:val="16"/>
        </w:rPr>
        <w:t>GCCAATTCGAGATAGAGCTG</w:t>
      </w:r>
    </w:p>
    <w:p w14:paraId="13C32BA4" w14:textId="77777777" w:rsidR="008F130B" w:rsidRDefault="00000000">
      <w:pPr>
        <w:tabs>
          <w:tab w:val="left" w:pos="2272"/>
        </w:tabs>
        <w:spacing w:line="160" w:lineRule="auto"/>
        <w:ind w:left="2272" w:right="38" w:hanging="1467"/>
        <w:rPr>
          <w:sz w:val="16"/>
        </w:rPr>
      </w:pPr>
      <w:proofErr w:type="spellStart"/>
      <w:r>
        <w:rPr>
          <w:i/>
          <w:position w:val="-8"/>
          <w:sz w:val="16"/>
        </w:rPr>
        <w:t>metE</w:t>
      </w:r>
      <w:proofErr w:type="spellEnd"/>
      <w:r>
        <w:rPr>
          <w:i/>
          <w:position w:val="-8"/>
          <w:sz w:val="16"/>
        </w:rPr>
        <w:tab/>
      </w:r>
      <w:r>
        <w:rPr>
          <w:sz w:val="16"/>
        </w:rPr>
        <w:t>F: TTCGATACCAACTACCACTATCTG</w:t>
      </w:r>
      <w:r>
        <w:rPr>
          <w:spacing w:val="-37"/>
          <w:sz w:val="16"/>
        </w:rPr>
        <w:t xml:space="preserve"> </w:t>
      </w:r>
      <w:r>
        <w:rPr>
          <w:sz w:val="16"/>
        </w:rPr>
        <w:t>R:</w:t>
      </w:r>
      <w:r>
        <w:rPr>
          <w:spacing w:val="-2"/>
          <w:sz w:val="16"/>
        </w:rPr>
        <w:t xml:space="preserve"> </w:t>
      </w:r>
      <w:r>
        <w:rPr>
          <w:sz w:val="16"/>
        </w:rPr>
        <w:t>GATCTGTACCCACTCGACTC</w:t>
      </w:r>
    </w:p>
    <w:p w14:paraId="416DF03F" w14:textId="77777777" w:rsidR="008F130B" w:rsidRDefault="00000000">
      <w:pPr>
        <w:tabs>
          <w:tab w:val="left" w:pos="2272"/>
        </w:tabs>
        <w:spacing w:before="30" w:line="151" w:lineRule="auto"/>
        <w:ind w:left="806"/>
        <w:rPr>
          <w:sz w:val="16"/>
        </w:rPr>
      </w:pPr>
      <w:proofErr w:type="spellStart"/>
      <w:r>
        <w:rPr>
          <w:i/>
          <w:position w:val="-8"/>
          <w:sz w:val="16"/>
        </w:rPr>
        <w:t>pilK</w:t>
      </w:r>
      <w:proofErr w:type="spellEnd"/>
      <w:r>
        <w:rPr>
          <w:i/>
          <w:position w:val="-8"/>
          <w:sz w:val="16"/>
        </w:rPr>
        <w:tab/>
      </w:r>
      <w:r>
        <w:rPr>
          <w:sz w:val="16"/>
        </w:rPr>
        <w:t>F:</w:t>
      </w:r>
      <w:r>
        <w:rPr>
          <w:spacing w:val="-6"/>
          <w:sz w:val="16"/>
        </w:rPr>
        <w:t xml:space="preserve"> </w:t>
      </w:r>
      <w:r>
        <w:rPr>
          <w:sz w:val="16"/>
        </w:rPr>
        <w:t>CTGTTGATCTACTTCCGCC</w:t>
      </w:r>
    </w:p>
    <w:p w14:paraId="31A6672C" w14:textId="77777777" w:rsidR="008F130B" w:rsidRDefault="00000000">
      <w:pPr>
        <w:spacing w:line="139" w:lineRule="exact"/>
        <w:ind w:left="2272"/>
        <w:rPr>
          <w:sz w:val="16"/>
        </w:rPr>
      </w:pPr>
      <w:r>
        <w:rPr>
          <w:sz w:val="16"/>
        </w:rPr>
        <w:t>R:</w:t>
      </w:r>
      <w:r>
        <w:rPr>
          <w:spacing w:val="-5"/>
          <w:sz w:val="16"/>
        </w:rPr>
        <w:t xml:space="preserve"> </w:t>
      </w:r>
      <w:r>
        <w:rPr>
          <w:sz w:val="16"/>
        </w:rPr>
        <w:t>GAACCTGATCATTGGCAACC</w:t>
      </w:r>
    </w:p>
    <w:p w14:paraId="57D0C4FF" w14:textId="77777777" w:rsidR="008F130B" w:rsidRDefault="00000000">
      <w:pPr>
        <w:tabs>
          <w:tab w:val="left" w:pos="2272"/>
        </w:tabs>
        <w:spacing w:before="20" w:line="160" w:lineRule="auto"/>
        <w:ind w:left="2272" w:right="76" w:hanging="1467"/>
        <w:rPr>
          <w:sz w:val="16"/>
        </w:rPr>
      </w:pPr>
      <w:proofErr w:type="spellStart"/>
      <w:r>
        <w:rPr>
          <w:i/>
          <w:position w:val="-8"/>
          <w:sz w:val="16"/>
        </w:rPr>
        <w:t>rpoN</w:t>
      </w:r>
      <w:proofErr w:type="spellEnd"/>
      <w:r>
        <w:rPr>
          <w:i/>
          <w:position w:val="-8"/>
          <w:sz w:val="16"/>
        </w:rPr>
        <w:tab/>
      </w:r>
      <w:r>
        <w:rPr>
          <w:spacing w:val="-1"/>
          <w:sz w:val="16"/>
        </w:rPr>
        <w:t>F:</w:t>
      </w:r>
      <w:r>
        <w:rPr>
          <w:spacing w:val="3"/>
          <w:sz w:val="16"/>
        </w:rPr>
        <w:t xml:space="preserve"> </w:t>
      </w:r>
      <w:r>
        <w:rPr>
          <w:spacing w:val="-1"/>
          <w:sz w:val="16"/>
        </w:rPr>
        <w:t>TGGCTGGAGAAGAAGTATTTGAG</w:t>
      </w:r>
      <w:r>
        <w:rPr>
          <w:spacing w:val="-37"/>
          <w:sz w:val="16"/>
        </w:rPr>
        <w:t xml:space="preserve"> </w:t>
      </w:r>
      <w:r>
        <w:rPr>
          <w:sz w:val="16"/>
        </w:rPr>
        <w:t>R:</w:t>
      </w:r>
      <w:r>
        <w:rPr>
          <w:spacing w:val="-2"/>
          <w:sz w:val="16"/>
        </w:rPr>
        <w:t xml:space="preserve"> </w:t>
      </w:r>
      <w:r>
        <w:rPr>
          <w:sz w:val="16"/>
        </w:rPr>
        <w:t>AACGAAACACTGATGAAGGTC</w:t>
      </w:r>
    </w:p>
    <w:p w14:paraId="7F224572" w14:textId="77777777" w:rsidR="008F130B" w:rsidRDefault="00000000">
      <w:pPr>
        <w:spacing w:line="139" w:lineRule="exact"/>
        <w:ind w:left="806"/>
        <w:rPr>
          <w:sz w:val="16"/>
        </w:rPr>
      </w:pPr>
      <w:r>
        <w:br w:type="column"/>
      </w:r>
      <w:r>
        <w:rPr>
          <w:sz w:val="16"/>
        </w:rPr>
        <w:t>54.5˚C</w:t>
      </w:r>
    </w:p>
    <w:p w14:paraId="60CF2C4F" w14:textId="77777777" w:rsidR="008F130B" w:rsidRDefault="00000000">
      <w:pPr>
        <w:spacing w:before="1" w:line="183" w:lineRule="exact"/>
        <w:ind w:left="806"/>
        <w:rPr>
          <w:sz w:val="16"/>
        </w:rPr>
      </w:pPr>
      <w:r>
        <w:rPr>
          <w:sz w:val="16"/>
        </w:rPr>
        <w:t>57.7˚C</w:t>
      </w:r>
    </w:p>
    <w:p w14:paraId="06E3C352" w14:textId="77777777" w:rsidR="008F130B" w:rsidRDefault="00000000">
      <w:pPr>
        <w:spacing w:line="183" w:lineRule="exact"/>
        <w:ind w:left="806"/>
        <w:rPr>
          <w:sz w:val="16"/>
        </w:rPr>
      </w:pPr>
      <w:r>
        <w:rPr>
          <w:sz w:val="16"/>
        </w:rPr>
        <w:t>57.4˚C</w:t>
      </w:r>
    </w:p>
    <w:p w14:paraId="6AC8D47D" w14:textId="77777777" w:rsidR="008F130B" w:rsidRDefault="00000000">
      <w:pPr>
        <w:ind w:left="806"/>
        <w:rPr>
          <w:sz w:val="16"/>
        </w:rPr>
      </w:pPr>
      <w:r>
        <w:rPr>
          <w:sz w:val="16"/>
        </w:rPr>
        <w:t>54.5˚C</w:t>
      </w:r>
    </w:p>
    <w:p w14:paraId="358CA5FD" w14:textId="77777777" w:rsidR="008F130B" w:rsidRDefault="00000000">
      <w:pPr>
        <w:spacing w:before="1" w:line="183" w:lineRule="exact"/>
        <w:ind w:left="806"/>
        <w:rPr>
          <w:sz w:val="16"/>
        </w:rPr>
      </w:pPr>
      <w:r>
        <w:rPr>
          <w:sz w:val="16"/>
        </w:rPr>
        <w:t>55.8˚C</w:t>
      </w:r>
    </w:p>
    <w:p w14:paraId="6FC8A802" w14:textId="77777777" w:rsidR="008F130B" w:rsidRDefault="00000000">
      <w:pPr>
        <w:spacing w:line="183" w:lineRule="exact"/>
        <w:ind w:left="806"/>
        <w:rPr>
          <w:sz w:val="16"/>
        </w:rPr>
      </w:pPr>
      <w:r>
        <w:rPr>
          <w:sz w:val="16"/>
        </w:rPr>
        <w:t>60.3˚C</w:t>
      </w:r>
    </w:p>
    <w:p w14:paraId="7FE25167" w14:textId="77777777" w:rsidR="008F130B" w:rsidRDefault="00000000">
      <w:pPr>
        <w:spacing w:before="1"/>
        <w:ind w:left="806"/>
        <w:rPr>
          <w:sz w:val="16"/>
        </w:rPr>
      </w:pPr>
      <w:r>
        <w:rPr>
          <w:sz w:val="16"/>
        </w:rPr>
        <w:t>55.0˚C</w:t>
      </w:r>
    </w:p>
    <w:p w14:paraId="2859E636" w14:textId="77777777" w:rsidR="008F130B" w:rsidRDefault="00000000">
      <w:pPr>
        <w:spacing w:before="1"/>
        <w:ind w:left="806"/>
        <w:rPr>
          <w:sz w:val="16"/>
        </w:rPr>
      </w:pPr>
      <w:r>
        <w:rPr>
          <w:sz w:val="16"/>
        </w:rPr>
        <w:t>55.0˚C</w:t>
      </w:r>
    </w:p>
    <w:p w14:paraId="1BE180F5" w14:textId="77777777" w:rsidR="008F130B" w:rsidRDefault="008F130B">
      <w:pPr>
        <w:rPr>
          <w:sz w:val="16"/>
        </w:rPr>
        <w:sectPr w:rsidR="008F130B">
          <w:type w:val="continuous"/>
          <w:pgSz w:w="11910" w:h="16160"/>
          <w:pgMar w:top="1060" w:right="860" w:bottom="280" w:left="1020" w:header="720" w:footer="720" w:gutter="0"/>
          <w:cols w:num="2" w:space="720" w:equalWidth="0">
            <w:col w:w="5065" w:space="2128"/>
            <w:col w:w="2837"/>
          </w:cols>
        </w:sectPr>
      </w:pPr>
    </w:p>
    <w:p w14:paraId="351CFA97" w14:textId="77777777" w:rsidR="008F130B" w:rsidRDefault="008F130B">
      <w:pPr>
        <w:pStyle w:val="BodyText"/>
        <w:spacing w:before="9"/>
        <w:rPr>
          <w:sz w:val="17"/>
        </w:rPr>
      </w:pPr>
    </w:p>
    <w:p w14:paraId="33C6468D" w14:textId="77777777" w:rsidR="008F130B" w:rsidRDefault="00000000">
      <w:pPr>
        <w:pStyle w:val="BodyText"/>
        <w:spacing w:line="20" w:lineRule="exact"/>
        <w:ind w:left="99"/>
        <w:rPr>
          <w:sz w:val="2"/>
        </w:rPr>
      </w:pPr>
      <w:r>
        <w:rPr>
          <w:sz w:val="2"/>
        </w:rPr>
      </w:r>
      <w:r>
        <w:rPr>
          <w:sz w:val="2"/>
        </w:rPr>
        <w:pict w14:anchorId="577BA904">
          <v:group id="_x0000_s2156" style="width:481.9pt;height:.75pt;mso-position-horizontal-relative:char;mso-position-vertical-relative:line" coordsize="9638,15">
            <v:line id="_x0000_s2157" style="position:absolute" from="0,8" to="9638,8" strokecolor="#31849b"/>
            <w10:anchorlock/>
          </v:group>
        </w:pict>
      </w:r>
    </w:p>
    <w:p w14:paraId="588D64F0" w14:textId="77777777" w:rsidR="008F130B" w:rsidRDefault="00000000">
      <w:pPr>
        <w:pStyle w:val="Heading2"/>
        <w:numPr>
          <w:ilvl w:val="1"/>
          <w:numId w:val="2"/>
        </w:numPr>
        <w:tabs>
          <w:tab w:val="left" w:pos="1121"/>
        </w:tabs>
        <w:spacing w:before="118"/>
        <w:ind w:hanging="409"/>
      </w:pPr>
      <w:bookmarkStart w:id="15" w:name="2.6._Establishment_of_Bacterium_into_Roo"/>
      <w:bookmarkEnd w:id="15"/>
      <w:r>
        <w:rPr>
          <w:color w:val="31849B"/>
        </w:rPr>
        <w:t>Establishment</w:t>
      </w:r>
      <w:r>
        <w:rPr>
          <w:color w:val="31849B"/>
          <w:spacing w:val="-2"/>
        </w:rPr>
        <w:t xml:space="preserve"> </w:t>
      </w:r>
      <w:r>
        <w:rPr>
          <w:color w:val="31849B"/>
        </w:rPr>
        <w:t>of</w:t>
      </w:r>
      <w:r>
        <w:rPr>
          <w:color w:val="31849B"/>
          <w:spacing w:val="-3"/>
        </w:rPr>
        <w:t xml:space="preserve"> </w:t>
      </w:r>
      <w:r>
        <w:rPr>
          <w:color w:val="31849B"/>
        </w:rPr>
        <w:t>Bacterium</w:t>
      </w:r>
      <w:r>
        <w:rPr>
          <w:color w:val="31849B"/>
          <w:spacing w:val="-2"/>
        </w:rPr>
        <w:t xml:space="preserve"> </w:t>
      </w:r>
      <w:r>
        <w:rPr>
          <w:color w:val="31849B"/>
        </w:rPr>
        <w:t>into</w:t>
      </w:r>
      <w:r>
        <w:rPr>
          <w:color w:val="31849B"/>
          <w:spacing w:val="-3"/>
        </w:rPr>
        <w:t xml:space="preserve"> </w:t>
      </w:r>
      <w:r>
        <w:rPr>
          <w:color w:val="31849B"/>
        </w:rPr>
        <w:t>Root</w:t>
      </w:r>
      <w:r>
        <w:rPr>
          <w:color w:val="31849B"/>
          <w:spacing w:val="-2"/>
        </w:rPr>
        <w:t xml:space="preserve"> </w:t>
      </w:r>
      <w:r>
        <w:rPr>
          <w:color w:val="31849B"/>
        </w:rPr>
        <w:t>Exudates</w:t>
      </w:r>
    </w:p>
    <w:p w14:paraId="43664399" w14:textId="77777777" w:rsidR="008F130B" w:rsidRDefault="00000000">
      <w:pPr>
        <w:pStyle w:val="BodyText"/>
        <w:spacing w:before="125" w:line="249" w:lineRule="auto"/>
        <w:ind w:left="709" w:right="273" w:firstLine="3"/>
        <w:jc w:val="both"/>
      </w:pPr>
      <w:r>
        <w:t xml:space="preserve">Overnight 10 ml bacterial culture of </w:t>
      </w:r>
      <w:r>
        <w:rPr>
          <w:i/>
        </w:rPr>
        <w:t xml:space="preserve">Pseudomonas </w:t>
      </w:r>
      <w:proofErr w:type="spellStart"/>
      <w:r>
        <w:rPr>
          <w:i/>
        </w:rPr>
        <w:t>stutzeri</w:t>
      </w:r>
      <w:proofErr w:type="spellEnd"/>
      <w:r>
        <w:rPr>
          <w:i/>
        </w:rPr>
        <w:t xml:space="preserve"> </w:t>
      </w:r>
      <w:r>
        <w:t>was inoculated in to the 50 ml of A15 medium and</w:t>
      </w:r>
      <w:r>
        <w:rPr>
          <w:spacing w:val="1"/>
        </w:rPr>
        <w:t xml:space="preserve"> </w:t>
      </w:r>
      <w:r>
        <w:t>then added 40 ml root exudates in the conical flask, mixed it thoroughly and shaking the flask by the shaker with</w:t>
      </w:r>
      <w:r>
        <w:rPr>
          <w:spacing w:val="-47"/>
        </w:rPr>
        <w:t xml:space="preserve"> </w:t>
      </w:r>
      <w:r>
        <w:t>150 rpm. Bacterial samples were collected after 1 hour and 4 hours. At the same time control sample</w:t>
      </w:r>
      <w:r>
        <w:rPr>
          <w:spacing w:val="50"/>
        </w:rPr>
        <w:t xml:space="preserve"> </w:t>
      </w:r>
      <w:r>
        <w:t>was run</w:t>
      </w:r>
      <w:r>
        <w:rPr>
          <w:spacing w:val="1"/>
        </w:rPr>
        <w:t xml:space="preserve"> </w:t>
      </w:r>
      <w:r>
        <w:t>and</w:t>
      </w:r>
      <w:r>
        <w:rPr>
          <w:spacing w:val="-1"/>
        </w:rPr>
        <w:t xml:space="preserve"> </w:t>
      </w:r>
      <w:r>
        <w:t>followed the</w:t>
      </w:r>
      <w:r>
        <w:rPr>
          <w:spacing w:val="-1"/>
        </w:rPr>
        <w:t xml:space="preserve"> </w:t>
      </w:r>
      <w:r>
        <w:t>same</w:t>
      </w:r>
      <w:r>
        <w:rPr>
          <w:spacing w:val="-1"/>
        </w:rPr>
        <w:t xml:space="preserve"> </w:t>
      </w:r>
      <w:r>
        <w:t>procedures</w:t>
      </w:r>
      <w:r>
        <w:rPr>
          <w:spacing w:val="-2"/>
        </w:rPr>
        <w:t xml:space="preserve"> </w:t>
      </w:r>
      <w:r>
        <w:t>and then</w:t>
      </w:r>
      <w:r>
        <w:rPr>
          <w:spacing w:val="-3"/>
        </w:rPr>
        <w:t xml:space="preserve"> </w:t>
      </w:r>
      <w:r>
        <w:t>all</w:t>
      </w:r>
      <w:r>
        <w:rPr>
          <w:spacing w:val="-1"/>
        </w:rPr>
        <w:t xml:space="preserve"> </w:t>
      </w:r>
      <w:r>
        <w:t>collected samples</w:t>
      </w:r>
      <w:r>
        <w:rPr>
          <w:spacing w:val="-2"/>
        </w:rPr>
        <w:t xml:space="preserve"> </w:t>
      </w:r>
      <w:r>
        <w:t>of</w:t>
      </w:r>
      <w:r>
        <w:rPr>
          <w:spacing w:val="-3"/>
        </w:rPr>
        <w:t xml:space="preserve"> </w:t>
      </w:r>
      <w:r>
        <w:t>bacteria</w:t>
      </w:r>
      <w:r>
        <w:rPr>
          <w:spacing w:val="2"/>
        </w:rPr>
        <w:t xml:space="preserve"> </w:t>
      </w:r>
      <w:r>
        <w:t>were</w:t>
      </w:r>
      <w:r>
        <w:rPr>
          <w:spacing w:val="-2"/>
        </w:rPr>
        <w:t xml:space="preserve"> </w:t>
      </w:r>
      <w:r>
        <w:t>stored at</w:t>
      </w:r>
      <w:r>
        <w:rPr>
          <w:spacing w:val="-1"/>
        </w:rPr>
        <w:t xml:space="preserve"> </w:t>
      </w:r>
      <w:r>
        <w:t>−80˚C.</w:t>
      </w:r>
    </w:p>
    <w:p w14:paraId="453C1A73" w14:textId="77777777" w:rsidR="008F130B" w:rsidRDefault="008F130B">
      <w:pPr>
        <w:pStyle w:val="BodyText"/>
        <w:spacing w:before="2"/>
        <w:rPr>
          <w:sz w:val="19"/>
        </w:rPr>
      </w:pPr>
    </w:p>
    <w:p w14:paraId="2DCF8DC3" w14:textId="77777777" w:rsidR="008F130B" w:rsidRDefault="00000000">
      <w:pPr>
        <w:pStyle w:val="ListParagraph"/>
        <w:numPr>
          <w:ilvl w:val="1"/>
          <w:numId w:val="2"/>
        </w:numPr>
        <w:tabs>
          <w:tab w:val="left" w:pos="1121"/>
        </w:tabs>
        <w:ind w:hanging="409"/>
        <w:rPr>
          <w:rFonts w:ascii="Cambria"/>
          <w:b/>
        </w:rPr>
      </w:pPr>
      <w:bookmarkStart w:id="16" w:name="2.7._Colonization_of_Rice_Roots_by_Pseud"/>
      <w:bookmarkEnd w:id="16"/>
      <w:r>
        <w:rPr>
          <w:rFonts w:ascii="Cambria"/>
          <w:b/>
          <w:color w:val="31849B"/>
        </w:rPr>
        <w:t>Colonization</w:t>
      </w:r>
      <w:r>
        <w:rPr>
          <w:rFonts w:ascii="Cambria"/>
          <w:b/>
          <w:color w:val="31849B"/>
          <w:spacing w:val="-1"/>
        </w:rPr>
        <w:t xml:space="preserve"> </w:t>
      </w:r>
      <w:r>
        <w:rPr>
          <w:rFonts w:ascii="Cambria"/>
          <w:b/>
          <w:color w:val="31849B"/>
        </w:rPr>
        <w:t>of</w:t>
      </w:r>
      <w:r>
        <w:rPr>
          <w:rFonts w:ascii="Cambria"/>
          <w:b/>
          <w:color w:val="31849B"/>
          <w:spacing w:val="-2"/>
        </w:rPr>
        <w:t xml:space="preserve"> </w:t>
      </w:r>
      <w:r>
        <w:rPr>
          <w:rFonts w:ascii="Cambria"/>
          <w:b/>
          <w:color w:val="31849B"/>
        </w:rPr>
        <w:t>Rice</w:t>
      </w:r>
      <w:r>
        <w:rPr>
          <w:rFonts w:ascii="Cambria"/>
          <w:b/>
          <w:color w:val="31849B"/>
          <w:spacing w:val="-4"/>
        </w:rPr>
        <w:t xml:space="preserve"> </w:t>
      </w:r>
      <w:r>
        <w:rPr>
          <w:rFonts w:ascii="Cambria"/>
          <w:b/>
          <w:color w:val="31849B"/>
        </w:rPr>
        <w:t>Roots</w:t>
      </w:r>
      <w:r>
        <w:rPr>
          <w:rFonts w:ascii="Cambria"/>
          <w:b/>
          <w:color w:val="31849B"/>
          <w:spacing w:val="-3"/>
        </w:rPr>
        <w:t xml:space="preserve"> </w:t>
      </w:r>
      <w:r>
        <w:rPr>
          <w:rFonts w:ascii="Cambria"/>
          <w:b/>
          <w:color w:val="31849B"/>
        </w:rPr>
        <w:t>by</w:t>
      </w:r>
      <w:r>
        <w:rPr>
          <w:rFonts w:ascii="Cambria"/>
          <w:b/>
          <w:color w:val="31849B"/>
          <w:spacing w:val="-2"/>
        </w:rPr>
        <w:t xml:space="preserve"> </w:t>
      </w:r>
      <w:r>
        <w:rPr>
          <w:rFonts w:ascii="Cambria"/>
          <w:b/>
          <w:i/>
          <w:color w:val="31849B"/>
        </w:rPr>
        <w:t>Pseudomonas</w:t>
      </w:r>
      <w:r>
        <w:rPr>
          <w:rFonts w:ascii="Cambria"/>
          <w:b/>
          <w:i/>
          <w:color w:val="31849B"/>
          <w:spacing w:val="-3"/>
        </w:rPr>
        <w:t xml:space="preserve"> </w:t>
      </w:r>
      <w:proofErr w:type="spellStart"/>
      <w:r>
        <w:rPr>
          <w:rFonts w:ascii="Cambria"/>
          <w:b/>
          <w:i/>
          <w:color w:val="31849B"/>
        </w:rPr>
        <w:t>stutzeri</w:t>
      </w:r>
      <w:proofErr w:type="spellEnd"/>
      <w:r>
        <w:rPr>
          <w:rFonts w:ascii="Cambria"/>
          <w:b/>
          <w:i/>
          <w:color w:val="31849B"/>
          <w:spacing w:val="-3"/>
        </w:rPr>
        <w:t xml:space="preserve"> </w:t>
      </w:r>
      <w:r>
        <w:rPr>
          <w:rFonts w:ascii="Cambria"/>
          <w:b/>
          <w:color w:val="31849B"/>
        </w:rPr>
        <w:t>Strain</w:t>
      </w:r>
    </w:p>
    <w:p w14:paraId="0E7E3F78" w14:textId="77777777" w:rsidR="008F130B" w:rsidRDefault="00000000">
      <w:pPr>
        <w:pStyle w:val="BodyText"/>
        <w:spacing w:before="125" w:line="249" w:lineRule="auto"/>
        <w:ind w:left="711" w:right="274" w:firstLine="1"/>
        <w:jc w:val="both"/>
      </w:pPr>
      <w:r>
        <w:t>Three days aged rice seedlings of similar root length were selected and inoculated by 20 mL of a bacterial sus-</w:t>
      </w:r>
      <w:r>
        <w:rPr>
          <w:spacing w:val="1"/>
        </w:rPr>
        <w:t xml:space="preserve"> </w:t>
      </w:r>
      <w:r>
        <w:t>pension. This bacterial suspension was made by suspending bacteria in sterile water to OD 600 of 0.10, then di-</w:t>
      </w:r>
      <w:r>
        <w:rPr>
          <w:spacing w:val="1"/>
        </w:rPr>
        <w:t xml:space="preserve"> </w:t>
      </w:r>
      <w:r>
        <w:t>luting 1:20 with sterile water, giving a bacterial cell count of about 4 × 10</w:t>
      </w:r>
      <w:r>
        <w:rPr>
          <w:vertAlign w:val="superscript"/>
        </w:rPr>
        <w:t>6</w:t>
      </w:r>
      <w:r>
        <w:t xml:space="preserve"> cells per </w:t>
      </w:r>
      <w:proofErr w:type="spellStart"/>
      <w:r>
        <w:t>mL.</w:t>
      </w:r>
      <w:proofErr w:type="spellEnd"/>
      <w:r>
        <w:t xml:space="preserve"> Seedlings were then</w:t>
      </w:r>
      <w:r>
        <w:rPr>
          <w:spacing w:val="1"/>
        </w:rPr>
        <w:t xml:space="preserve"> </w:t>
      </w:r>
      <w:r>
        <w:t>placed into the appropriate plant growth chamber (</w:t>
      </w:r>
      <w:hyperlink w:anchor="_bookmark5" w:history="1">
        <w:r>
          <w:rPr>
            <w:b/>
            <w:color w:val="31849B"/>
          </w:rPr>
          <w:t>Figure 3</w:t>
        </w:r>
      </w:hyperlink>
      <w:r>
        <w:t>). The seedlings were examined at 14 days after in-</w:t>
      </w:r>
      <w:r>
        <w:rPr>
          <w:spacing w:val="1"/>
        </w:rPr>
        <w:t xml:space="preserve"> </w:t>
      </w:r>
      <w:proofErr w:type="spellStart"/>
      <w:r>
        <w:t>oculation</w:t>
      </w:r>
      <w:proofErr w:type="spellEnd"/>
      <w:r>
        <w:t xml:space="preserve"> to determine the success of the association of the bacteria with the root and the level of invasion into</w:t>
      </w:r>
      <w:r>
        <w:rPr>
          <w:spacing w:val="1"/>
        </w:rPr>
        <w:t xml:space="preserve"> </w:t>
      </w:r>
      <w:r>
        <w:t>root tissues. To obtain cross sections of the root samples, fresh root segments were fixed in 3.6% formaldehyde</w:t>
      </w:r>
      <w:r>
        <w:rPr>
          <w:spacing w:val="1"/>
        </w:rPr>
        <w:t xml:space="preserve"> </w:t>
      </w:r>
      <w:r>
        <w:t>solution in phosphate buffer (0.5 M, pH 7.0) for 2 days, and then rinsed three times with phosphate buffer. Fixed</w:t>
      </w:r>
      <w:r>
        <w:rPr>
          <w:spacing w:val="-47"/>
        </w:rPr>
        <w:t xml:space="preserve"> </w:t>
      </w:r>
      <w:r>
        <w:t>root</w:t>
      </w:r>
      <w:r>
        <w:rPr>
          <w:spacing w:val="-2"/>
        </w:rPr>
        <w:t xml:space="preserve"> </w:t>
      </w:r>
      <w:r>
        <w:t>segments</w:t>
      </w:r>
      <w:r>
        <w:rPr>
          <w:spacing w:val="1"/>
        </w:rPr>
        <w:t xml:space="preserve"> </w:t>
      </w:r>
      <w:r>
        <w:t>were</w:t>
      </w:r>
      <w:r>
        <w:rPr>
          <w:spacing w:val="-2"/>
        </w:rPr>
        <w:t xml:space="preserve"> </w:t>
      </w:r>
      <w:r>
        <w:t>embedded in</w:t>
      </w:r>
      <w:r>
        <w:rPr>
          <w:spacing w:val="-3"/>
        </w:rPr>
        <w:t xml:space="preserve"> </w:t>
      </w:r>
      <w:r>
        <w:t>5%</w:t>
      </w:r>
      <w:r>
        <w:rPr>
          <w:spacing w:val="-1"/>
        </w:rPr>
        <w:t xml:space="preserve"> </w:t>
      </w:r>
      <w:r>
        <w:t>agarose</w:t>
      </w:r>
      <w:r>
        <w:rPr>
          <w:spacing w:val="-1"/>
        </w:rPr>
        <w:t xml:space="preserve"> </w:t>
      </w:r>
      <w:r>
        <w:t>and</w:t>
      </w:r>
      <w:r>
        <w:rPr>
          <w:spacing w:val="-1"/>
        </w:rPr>
        <w:t xml:space="preserve"> </w:t>
      </w:r>
      <w:r>
        <w:t>then sectioned</w:t>
      </w:r>
      <w:r>
        <w:rPr>
          <w:spacing w:val="-1"/>
        </w:rPr>
        <w:t xml:space="preserve"> </w:t>
      </w:r>
      <w:r>
        <w:t>using</w:t>
      </w:r>
      <w:r>
        <w:rPr>
          <w:spacing w:val="-2"/>
        </w:rPr>
        <w:t xml:space="preserve"> </w:t>
      </w:r>
      <w:r>
        <w:t>a</w:t>
      </w:r>
      <w:r>
        <w:rPr>
          <w:spacing w:val="-1"/>
        </w:rPr>
        <w:t xml:space="preserve"> </w:t>
      </w:r>
      <w:r>
        <w:t>Lancer</w:t>
      </w:r>
      <w:r>
        <w:rPr>
          <w:spacing w:val="-1"/>
        </w:rPr>
        <w:t xml:space="preserve"> </w:t>
      </w:r>
      <w:r>
        <w:t>Vibratome</w:t>
      </w:r>
      <w:r>
        <w:rPr>
          <w:spacing w:val="2"/>
        </w:rPr>
        <w:t xml:space="preserve"> </w:t>
      </w:r>
      <w:r>
        <w:t>Series</w:t>
      </w:r>
      <w:r>
        <w:rPr>
          <w:spacing w:val="-3"/>
        </w:rPr>
        <w:t xml:space="preserve"> </w:t>
      </w:r>
      <w:r>
        <w:t>1000.</w:t>
      </w:r>
    </w:p>
    <w:p w14:paraId="1C5598F7" w14:textId="77777777" w:rsidR="008F130B" w:rsidRDefault="008F130B">
      <w:pPr>
        <w:pStyle w:val="BodyText"/>
        <w:spacing w:before="5"/>
        <w:rPr>
          <w:sz w:val="19"/>
        </w:rPr>
      </w:pPr>
    </w:p>
    <w:p w14:paraId="1ADA0251" w14:textId="77777777" w:rsidR="008F130B" w:rsidRDefault="00000000">
      <w:pPr>
        <w:pStyle w:val="Heading2"/>
        <w:numPr>
          <w:ilvl w:val="1"/>
          <w:numId w:val="2"/>
        </w:numPr>
        <w:tabs>
          <w:tab w:val="left" w:pos="1121"/>
        </w:tabs>
        <w:ind w:hanging="409"/>
      </w:pPr>
      <w:bookmarkStart w:id="17" w:name="2.8._Scanning_Electron_Microscopic_Study"/>
      <w:bookmarkEnd w:id="17"/>
      <w:r>
        <w:rPr>
          <w:color w:val="31849B"/>
        </w:rPr>
        <w:t>Scanning</w:t>
      </w:r>
      <w:r>
        <w:rPr>
          <w:color w:val="31849B"/>
          <w:spacing w:val="-3"/>
        </w:rPr>
        <w:t xml:space="preserve"> </w:t>
      </w:r>
      <w:r>
        <w:rPr>
          <w:color w:val="31849B"/>
        </w:rPr>
        <w:t>Electron</w:t>
      </w:r>
      <w:r>
        <w:rPr>
          <w:color w:val="31849B"/>
          <w:spacing w:val="-3"/>
        </w:rPr>
        <w:t xml:space="preserve"> </w:t>
      </w:r>
      <w:r>
        <w:rPr>
          <w:color w:val="31849B"/>
        </w:rPr>
        <w:t>Microscopic</w:t>
      </w:r>
      <w:r>
        <w:rPr>
          <w:color w:val="31849B"/>
          <w:spacing w:val="-2"/>
        </w:rPr>
        <w:t xml:space="preserve"> </w:t>
      </w:r>
      <w:r>
        <w:rPr>
          <w:color w:val="31849B"/>
        </w:rPr>
        <w:t>Study</w:t>
      </w:r>
    </w:p>
    <w:p w14:paraId="389794F3" w14:textId="77777777" w:rsidR="008F130B" w:rsidRDefault="00000000">
      <w:pPr>
        <w:pStyle w:val="BodyText"/>
        <w:spacing w:before="125" w:line="249" w:lineRule="auto"/>
        <w:ind w:left="710" w:firstLine="2"/>
      </w:pPr>
      <w:r>
        <w:t>Seedlings of 14</w:t>
      </w:r>
      <w:r>
        <w:rPr>
          <w:spacing w:val="2"/>
        </w:rPr>
        <w:t xml:space="preserve"> </w:t>
      </w:r>
      <w:r>
        <w:t>days</w:t>
      </w:r>
      <w:r>
        <w:rPr>
          <w:spacing w:val="1"/>
        </w:rPr>
        <w:t xml:space="preserve"> </w:t>
      </w:r>
      <w:r>
        <w:t>inoculation</w:t>
      </w:r>
      <w:r>
        <w:rPr>
          <w:spacing w:val="2"/>
        </w:rPr>
        <w:t xml:space="preserve"> </w:t>
      </w:r>
      <w:r>
        <w:t>were</w:t>
      </w:r>
      <w:r>
        <w:rPr>
          <w:spacing w:val="2"/>
        </w:rPr>
        <w:t xml:space="preserve"> </w:t>
      </w:r>
      <w:r>
        <w:t>randomly</w:t>
      </w:r>
      <w:r>
        <w:rPr>
          <w:spacing w:val="-1"/>
        </w:rPr>
        <w:t xml:space="preserve"> </w:t>
      </w:r>
      <w:r>
        <w:t>selected</w:t>
      </w:r>
      <w:r>
        <w:rPr>
          <w:spacing w:val="3"/>
        </w:rPr>
        <w:t xml:space="preserve"> </w:t>
      </w:r>
      <w:r>
        <w:t>for</w:t>
      </w:r>
      <w:r>
        <w:rPr>
          <w:spacing w:val="2"/>
        </w:rPr>
        <w:t xml:space="preserve"> </w:t>
      </w:r>
      <w:r>
        <w:t>scanning electron</w:t>
      </w:r>
      <w:r>
        <w:rPr>
          <w:spacing w:val="2"/>
        </w:rPr>
        <w:t xml:space="preserve"> </w:t>
      </w:r>
      <w:r>
        <w:t>microscopic</w:t>
      </w:r>
      <w:r>
        <w:rPr>
          <w:spacing w:val="2"/>
        </w:rPr>
        <w:t xml:space="preserve"> </w:t>
      </w:r>
      <w:r>
        <w:t>examination.</w:t>
      </w:r>
      <w:r>
        <w:rPr>
          <w:spacing w:val="1"/>
        </w:rPr>
        <w:t xml:space="preserve"> </w:t>
      </w:r>
      <w:r>
        <w:t>Tissue</w:t>
      </w:r>
      <w:r>
        <w:rPr>
          <w:spacing w:val="1"/>
        </w:rPr>
        <w:t xml:space="preserve"> </w:t>
      </w:r>
      <w:r>
        <w:t>samples</w:t>
      </w:r>
      <w:r>
        <w:rPr>
          <w:spacing w:val="17"/>
        </w:rPr>
        <w:t xml:space="preserve"> </w:t>
      </w:r>
      <w:r>
        <w:t>from</w:t>
      </w:r>
      <w:r>
        <w:rPr>
          <w:spacing w:val="13"/>
        </w:rPr>
        <w:t xml:space="preserve"> </w:t>
      </w:r>
      <w:r>
        <w:t>inoculated</w:t>
      </w:r>
      <w:r>
        <w:rPr>
          <w:spacing w:val="17"/>
        </w:rPr>
        <w:t xml:space="preserve"> </w:t>
      </w:r>
      <w:r>
        <w:t>seedling</w:t>
      </w:r>
      <w:r>
        <w:rPr>
          <w:spacing w:val="15"/>
        </w:rPr>
        <w:t xml:space="preserve"> </w:t>
      </w:r>
      <w:r>
        <w:t>roots</w:t>
      </w:r>
      <w:r>
        <w:rPr>
          <w:spacing w:val="15"/>
        </w:rPr>
        <w:t xml:space="preserve"> </w:t>
      </w:r>
      <w:r>
        <w:t>of</w:t>
      </w:r>
      <w:r>
        <w:rPr>
          <w:spacing w:val="14"/>
        </w:rPr>
        <w:t xml:space="preserve"> </w:t>
      </w:r>
      <w:r>
        <w:t>rice</w:t>
      </w:r>
      <w:r>
        <w:rPr>
          <w:spacing w:val="16"/>
        </w:rPr>
        <w:t xml:space="preserve"> </w:t>
      </w:r>
      <w:r>
        <w:t>were</w:t>
      </w:r>
      <w:r>
        <w:rPr>
          <w:spacing w:val="16"/>
        </w:rPr>
        <w:t xml:space="preserve"> </w:t>
      </w:r>
      <w:r>
        <w:t>fixed</w:t>
      </w:r>
      <w:r>
        <w:rPr>
          <w:spacing w:val="17"/>
        </w:rPr>
        <w:t xml:space="preserve"> </w:t>
      </w:r>
      <w:r>
        <w:t>in</w:t>
      </w:r>
      <w:r>
        <w:rPr>
          <w:spacing w:val="15"/>
        </w:rPr>
        <w:t xml:space="preserve"> </w:t>
      </w:r>
      <w:r>
        <w:t>2%</w:t>
      </w:r>
      <w:r>
        <w:rPr>
          <w:spacing w:val="16"/>
        </w:rPr>
        <w:t xml:space="preserve"> </w:t>
      </w:r>
      <w:r>
        <w:t>glutaraldehyde</w:t>
      </w:r>
      <w:r>
        <w:rPr>
          <w:spacing w:val="17"/>
        </w:rPr>
        <w:t xml:space="preserve"> </w:t>
      </w:r>
      <w:r>
        <w:t>(made</w:t>
      </w:r>
      <w:r>
        <w:rPr>
          <w:spacing w:val="16"/>
        </w:rPr>
        <w:t xml:space="preserve"> </w:t>
      </w:r>
      <w:r>
        <w:t>up</w:t>
      </w:r>
      <w:r>
        <w:rPr>
          <w:spacing w:val="17"/>
        </w:rPr>
        <w:t xml:space="preserve"> </w:t>
      </w:r>
      <w:r>
        <w:t>in</w:t>
      </w:r>
      <w:r>
        <w:rPr>
          <w:spacing w:val="15"/>
        </w:rPr>
        <w:t xml:space="preserve"> </w:t>
      </w:r>
      <w:r>
        <w:t>0.1</w:t>
      </w:r>
      <w:r>
        <w:rPr>
          <w:spacing w:val="15"/>
        </w:rPr>
        <w:t xml:space="preserve"> </w:t>
      </w:r>
      <w:proofErr w:type="spellStart"/>
      <w:r>
        <w:t>Mcacodylate</w:t>
      </w:r>
      <w:proofErr w:type="spellEnd"/>
      <w:r>
        <w:rPr>
          <w:spacing w:val="1"/>
        </w:rPr>
        <w:t xml:space="preserve"> </w:t>
      </w:r>
      <w:r>
        <w:t>buffer)</w:t>
      </w:r>
      <w:r>
        <w:rPr>
          <w:spacing w:val="5"/>
        </w:rPr>
        <w:t xml:space="preserve"> </w:t>
      </w:r>
      <w:r>
        <w:t>in</w:t>
      </w:r>
      <w:r>
        <w:rPr>
          <w:spacing w:val="4"/>
        </w:rPr>
        <w:t xml:space="preserve"> </w:t>
      </w:r>
      <w:r>
        <w:t>the</w:t>
      </w:r>
      <w:r>
        <w:rPr>
          <w:spacing w:val="4"/>
        </w:rPr>
        <w:t xml:space="preserve"> </w:t>
      </w:r>
      <w:r>
        <w:t>refrigerator</w:t>
      </w:r>
      <w:r>
        <w:rPr>
          <w:spacing w:val="6"/>
        </w:rPr>
        <w:t xml:space="preserve"> </w:t>
      </w:r>
      <w:r>
        <w:t>(8˚C)</w:t>
      </w:r>
      <w:r>
        <w:rPr>
          <w:spacing w:val="5"/>
        </w:rPr>
        <w:t xml:space="preserve"> </w:t>
      </w:r>
      <w:r>
        <w:t>for</w:t>
      </w:r>
      <w:r>
        <w:rPr>
          <w:spacing w:val="6"/>
        </w:rPr>
        <w:t xml:space="preserve"> </w:t>
      </w:r>
      <w:r>
        <w:t>1.5</w:t>
      </w:r>
      <w:r>
        <w:rPr>
          <w:spacing w:val="5"/>
        </w:rPr>
        <w:t xml:space="preserve"> </w:t>
      </w:r>
      <w:r>
        <w:t>hr.</w:t>
      </w:r>
      <w:r>
        <w:rPr>
          <w:spacing w:val="6"/>
        </w:rPr>
        <w:t xml:space="preserve"> </w:t>
      </w:r>
      <w:r>
        <w:t>Samples</w:t>
      </w:r>
      <w:r>
        <w:rPr>
          <w:spacing w:val="6"/>
        </w:rPr>
        <w:t xml:space="preserve"> </w:t>
      </w:r>
      <w:r>
        <w:t>were</w:t>
      </w:r>
      <w:r>
        <w:rPr>
          <w:spacing w:val="7"/>
        </w:rPr>
        <w:t xml:space="preserve"> </w:t>
      </w:r>
      <w:r>
        <w:t>washed</w:t>
      </w:r>
      <w:r>
        <w:rPr>
          <w:spacing w:val="6"/>
        </w:rPr>
        <w:t xml:space="preserve"> </w:t>
      </w:r>
      <w:r>
        <w:t>two</w:t>
      </w:r>
      <w:r>
        <w:rPr>
          <w:spacing w:val="5"/>
        </w:rPr>
        <w:t xml:space="preserve"> </w:t>
      </w:r>
      <w:r>
        <w:t>times</w:t>
      </w:r>
      <w:r>
        <w:rPr>
          <w:spacing w:val="5"/>
        </w:rPr>
        <w:t xml:space="preserve"> </w:t>
      </w:r>
      <w:r>
        <w:t>in</w:t>
      </w:r>
      <w:r>
        <w:rPr>
          <w:spacing w:val="3"/>
        </w:rPr>
        <w:t xml:space="preserve"> </w:t>
      </w:r>
      <w:r>
        <w:t>the</w:t>
      </w:r>
      <w:r>
        <w:rPr>
          <w:spacing w:val="5"/>
        </w:rPr>
        <w:t xml:space="preserve"> </w:t>
      </w:r>
      <w:r>
        <w:t>same</w:t>
      </w:r>
      <w:r>
        <w:rPr>
          <w:spacing w:val="5"/>
        </w:rPr>
        <w:t xml:space="preserve"> </w:t>
      </w:r>
      <w:r>
        <w:t>buffer</w:t>
      </w:r>
      <w:r>
        <w:rPr>
          <w:spacing w:val="7"/>
        </w:rPr>
        <w:t xml:space="preserve"> </w:t>
      </w:r>
      <w:r>
        <w:t>for</w:t>
      </w:r>
      <w:r>
        <w:rPr>
          <w:spacing w:val="5"/>
        </w:rPr>
        <w:t xml:space="preserve"> </w:t>
      </w:r>
      <w:r>
        <w:t>10</w:t>
      </w:r>
      <w:r>
        <w:rPr>
          <w:spacing w:val="6"/>
        </w:rPr>
        <w:t xml:space="preserve"> </w:t>
      </w:r>
      <w:r>
        <w:t>min,</w:t>
      </w:r>
      <w:r>
        <w:rPr>
          <w:spacing w:val="5"/>
        </w:rPr>
        <w:t xml:space="preserve"> </w:t>
      </w:r>
      <w:r>
        <w:t>post-</w:t>
      </w:r>
      <w:r>
        <w:rPr>
          <w:spacing w:val="1"/>
        </w:rPr>
        <w:t xml:space="preserve"> </w:t>
      </w:r>
      <w:r>
        <w:t>fixed</w:t>
      </w:r>
      <w:r>
        <w:rPr>
          <w:spacing w:val="3"/>
        </w:rPr>
        <w:t xml:space="preserve"> </w:t>
      </w:r>
      <w:r>
        <w:t>in</w:t>
      </w:r>
      <w:r>
        <w:rPr>
          <w:spacing w:val="2"/>
        </w:rPr>
        <w:t xml:space="preserve"> </w:t>
      </w:r>
      <w:r>
        <w:t>1%</w:t>
      </w:r>
      <w:r>
        <w:rPr>
          <w:spacing w:val="1"/>
        </w:rPr>
        <w:t xml:space="preserve"> </w:t>
      </w:r>
      <w:r>
        <w:t>OsO</w:t>
      </w:r>
      <w:r>
        <w:rPr>
          <w:vertAlign w:val="subscript"/>
        </w:rPr>
        <w:t>4</w:t>
      </w:r>
      <w:r>
        <w:rPr>
          <w:spacing w:val="3"/>
        </w:rPr>
        <w:t xml:space="preserve"> </w:t>
      </w:r>
      <w:r>
        <w:t>for</w:t>
      </w:r>
      <w:r>
        <w:rPr>
          <w:spacing w:val="3"/>
        </w:rPr>
        <w:t xml:space="preserve"> </w:t>
      </w:r>
      <w:r>
        <w:t>4</w:t>
      </w:r>
      <w:r>
        <w:rPr>
          <w:spacing w:val="4"/>
        </w:rPr>
        <w:t xml:space="preserve"> </w:t>
      </w:r>
      <w:proofErr w:type="spellStart"/>
      <w:r>
        <w:t>hrs</w:t>
      </w:r>
      <w:proofErr w:type="spellEnd"/>
      <w:r>
        <w:t>,</w:t>
      </w:r>
      <w:r>
        <w:rPr>
          <w:spacing w:val="2"/>
        </w:rPr>
        <w:t xml:space="preserve"> </w:t>
      </w:r>
      <w:r>
        <w:t>and</w:t>
      </w:r>
      <w:r>
        <w:rPr>
          <w:spacing w:val="4"/>
        </w:rPr>
        <w:t xml:space="preserve"> </w:t>
      </w:r>
      <w:r>
        <w:t>dehydrated</w:t>
      </w:r>
      <w:r>
        <w:rPr>
          <w:spacing w:val="3"/>
        </w:rPr>
        <w:t xml:space="preserve"> </w:t>
      </w:r>
      <w:r>
        <w:t>as</w:t>
      </w:r>
      <w:r>
        <w:rPr>
          <w:spacing w:val="2"/>
        </w:rPr>
        <w:t xml:space="preserve"> </w:t>
      </w:r>
      <w:r>
        <w:t>follows:</w:t>
      </w:r>
      <w:r>
        <w:rPr>
          <w:spacing w:val="2"/>
        </w:rPr>
        <w:t xml:space="preserve"> </w:t>
      </w:r>
      <w:r>
        <w:t>30%,</w:t>
      </w:r>
      <w:r>
        <w:rPr>
          <w:spacing w:val="3"/>
        </w:rPr>
        <w:t xml:space="preserve"> </w:t>
      </w:r>
      <w:r>
        <w:t>50%,</w:t>
      </w:r>
      <w:r>
        <w:rPr>
          <w:spacing w:val="2"/>
        </w:rPr>
        <w:t xml:space="preserve"> </w:t>
      </w:r>
      <w:r>
        <w:t>70%,</w:t>
      </w:r>
      <w:r>
        <w:rPr>
          <w:spacing w:val="3"/>
        </w:rPr>
        <w:t xml:space="preserve"> </w:t>
      </w:r>
      <w:r>
        <w:t>85%,</w:t>
      </w:r>
      <w:r>
        <w:rPr>
          <w:spacing w:val="2"/>
        </w:rPr>
        <w:t xml:space="preserve"> </w:t>
      </w:r>
      <w:r>
        <w:t>and</w:t>
      </w:r>
      <w:r>
        <w:rPr>
          <w:spacing w:val="4"/>
        </w:rPr>
        <w:t xml:space="preserve"> </w:t>
      </w:r>
      <w:r>
        <w:t>95%</w:t>
      </w:r>
      <w:r>
        <w:rPr>
          <w:spacing w:val="-2"/>
        </w:rPr>
        <w:t xml:space="preserve"> </w:t>
      </w:r>
      <w:r>
        <w:t>ethanol</w:t>
      </w:r>
      <w:r>
        <w:rPr>
          <w:spacing w:val="4"/>
        </w:rPr>
        <w:t xml:space="preserve"> </w:t>
      </w:r>
      <w:r>
        <w:t>for</w:t>
      </w:r>
      <w:r>
        <w:rPr>
          <w:spacing w:val="4"/>
        </w:rPr>
        <w:t xml:space="preserve"> </w:t>
      </w:r>
      <w:r>
        <w:t>15 min;</w:t>
      </w:r>
      <w:r>
        <w:rPr>
          <w:spacing w:val="3"/>
        </w:rPr>
        <w:t xml:space="preserve"> </w:t>
      </w:r>
      <w:r>
        <w:t>100%</w:t>
      </w:r>
      <w:r>
        <w:rPr>
          <w:spacing w:val="-47"/>
        </w:rPr>
        <w:t xml:space="preserve"> </w:t>
      </w:r>
      <w:r>
        <w:t>ethanol,</w:t>
      </w:r>
      <w:r>
        <w:rPr>
          <w:spacing w:val="28"/>
        </w:rPr>
        <w:t xml:space="preserve"> </w:t>
      </w:r>
      <w:r>
        <w:t>two</w:t>
      </w:r>
      <w:r>
        <w:rPr>
          <w:spacing w:val="29"/>
        </w:rPr>
        <w:t xml:space="preserve"> </w:t>
      </w:r>
      <w:r>
        <w:t>times</w:t>
      </w:r>
      <w:r>
        <w:rPr>
          <w:spacing w:val="28"/>
        </w:rPr>
        <w:t xml:space="preserve"> </w:t>
      </w:r>
      <w:r>
        <w:t>for</w:t>
      </w:r>
      <w:r>
        <w:rPr>
          <w:spacing w:val="29"/>
        </w:rPr>
        <w:t xml:space="preserve"> </w:t>
      </w:r>
      <w:r>
        <w:t>15</w:t>
      </w:r>
      <w:r>
        <w:rPr>
          <w:spacing w:val="29"/>
        </w:rPr>
        <w:t xml:space="preserve"> </w:t>
      </w:r>
      <w:r>
        <w:t>min</w:t>
      </w:r>
      <w:r>
        <w:rPr>
          <w:spacing w:val="26"/>
        </w:rPr>
        <w:t xml:space="preserve"> </w:t>
      </w:r>
      <w:r>
        <w:t>each.</w:t>
      </w:r>
      <w:r>
        <w:rPr>
          <w:spacing w:val="29"/>
        </w:rPr>
        <w:t xml:space="preserve"> </w:t>
      </w:r>
      <w:r>
        <w:t>For</w:t>
      </w:r>
      <w:r>
        <w:rPr>
          <w:spacing w:val="29"/>
        </w:rPr>
        <w:t xml:space="preserve"> </w:t>
      </w:r>
      <w:r>
        <w:t>the</w:t>
      </w:r>
      <w:r>
        <w:rPr>
          <w:spacing w:val="29"/>
        </w:rPr>
        <w:t xml:space="preserve"> </w:t>
      </w:r>
      <w:r>
        <w:t>scanning</w:t>
      </w:r>
      <w:r>
        <w:rPr>
          <w:spacing w:val="27"/>
        </w:rPr>
        <w:t xml:space="preserve"> </w:t>
      </w:r>
      <w:r>
        <w:t>electron</w:t>
      </w:r>
      <w:r>
        <w:rPr>
          <w:spacing w:val="29"/>
        </w:rPr>
        <w:t xml:space="preserve"> </w:t>
      </w:r>
      <w:r>
        <w:t>microscopy,</w:t>
      </w:r>
      <w:r>
        <w:rPr>
          <w:spacing w:val="28"/>
        </w:rPr>
        <w:t xml:space="preserve"> </w:t>
      </w:r>
      <w:r>
        <w:t>the</w:t>
      </w:r>
      <w:r>
        <w:rPr>
          <w:spacing w:val="29"/>
        </w:rPr>
        <w:t xml:space="preserve"> </w:t>
      </w:r>
      <w:r>
        <w:t>Critical</w:t>
      </w:r>
      <w:r>
        <w:rPr>
          <w:spacing w:val="28"/>
        </w:rPr>
        <w:t xml:space="preserve"> </w:t>
      </w:r>
      <w:r>
        <w:t>Point</w:t>
      </w:r>
      <w:r>
        <w:rPr>
          <w:spacing w:val="28"/>
        </w:rPr>
        <w:t xml:space="preserve"> </w:t>
      </w:r>
      <w:r>
        <w:t>Drying</w:t>
      </w:r>
      <w:r>
        <w:rPr>
          <w:spacing w:val="27"/>
        </w:rPr>
        <w:t xml:space="preserve"> </w:t>
      </w:r>
      <w:r>
        <w:t>(CPD)</w:t>
      </w:r>
      <w:r>
        <w:rPr>
          <w:spacing w:val="1"/>
        </w:rPr>
        <w:t xml:space="preserve"> </w:t>
      </w:r>
      <w:r>
        <w:t>method,</w:t>
      </w:r>
      <w:r>
        <w:rPr>
          <w:spacing w:val="10"/>
        </w:rPr>
        <w:t xml:space="preserve"> </w:t>
      </w:r>
      <w:r>
        <w:t>sputter</w:t>
      </w:r>
      <w:r>
        <w:rPr>
          <w:spacing w:val="11"/>
        </w:rPr>
        <w:t xml:space="preserve"> </w:t>
      </w:r>
      <w:r>
        <w:t>coating,</w:t>
      </w:r>
      <w:r>
        <w:rPr>
          <w:spacing w:val="11"/>
        </w:rPr>
        <w:t xml:space="preserve"> </w:t>
      </w:r>
      <w:r>
        <w:t>and</w:t>
      </w:r>
      <w:r>
        <w:rPr>
          <w:spacing w:val="14"/>
        </w:rPr>
        <w:t xml:space="preserve"> </w:t>
      </w:r>
      <w:r>
        <w:t>an</w:t>
      </w:r>
      <w:r>
        <w:rPr>
          <w:spacing w:val="11"/>
        </w:rPr>
        <w:t xml:space="preserve"> </w:t>
      </w:r>
      <w:proofErr w:type="spellStart"/>
      <w:r>
        <w:t>Amray</w:t>
      </w:r>
      <w:proofErr w:type="spellEnd"/>
      <w:r>
        <w:rPr>
          <w:spacing w:val="6"/>
        </w:rPr>
        <w:t xml:space="preserve"> </w:t>
      </w:r>
      <w:r>
        <w:t>1600</w:t>
      </w:r>
      <w:r>
        <w:rPr>
          <w:spacing w:val="11"/>
        </w:rPr>
        <w:t xml:space="preserve"> </w:t>
      </w:r>
      <w:r>
        <w:t>scanning</w:t>
      </w:r>
      <w:r>
        <w:rPr>
          <w:spacing w:val="9"/>
        </w:rPr>
        <w:t xml:space="preserve"> </w:t>
      </w:r>
      <w:r>
        <w:t>electron</w:t>
      </w:r>
      <w:r>
        <w:rPr>
          <w:spacing w:val="10"/>
        </w:rPr>
        <w:t xml:space="preserve"> </w:t>
      </w:r>
      <w:r>
        <w:t>microscope</w:t>
      </w:r>
      <w:r>
        <w:rPr>
          <w:spacing w:val="10"/>
        </w:rPr>
        <w:t xml:space="preserve"> </w:t>
      </w:r>
      <w:r>
        <w:t>operating</w:t>
      </w:r>
      <w:r>
        <w:rPr>
          <w:spacing w:val="9"/>
        </w:rPr>
        <w:t xml:space="preserve"> </w:t>
      </w:r>
      <w:r>
        <w:t>at</w:t>
      </w:r>
      <w:r>
        <w:rPr>
          <w:spacing w:val="12"/>
        </w:rPr>
        <w:t xml:space="preserve"> </w:t>
      </w:r>
      <w:r>
        <w:t>20</w:t>
      </w:r>
      <w:r>
        <w:rPr>
          <w:spacing w:val="11"/>
        </w:rPr>
        <w:t xml:space="preserve"> </w:t>
      </w:r>
      <w:proofErr w:type="spellStart"/>
      <w:r>
        <w:t>kv</w:t>
      </w:r>
      <w:proofErr w:type="spellEnd"/>
      <w:r>
        <w:rPr>
          <w:spacing w:val="11"/>
        </w:rPr>
        <w:t xml:space="preserve"> </w:t>
      </w:r>
      <w:r>
        <w:t>were</w:t>
      </w:r>
      <w:r>
        <w:rPr>
          <w:spacing w:val="13"/>
        </w:rPr>
        <w:t xml:space="preserve"> </w:t>
      </w:r>
      <w:r>
        <w:t>used.</w:t>
      </w:r>
      <w:r>
        <w:rPr>
          <w:spacing w:val="9"/>
        </w:rPr>
        <w:t xml:space="preserve"> </w:t>
      </w:r>
      <w:r>
        <w:t>Root</w:t>
      </w:r>
      <w:r>
        <w:rPr>
          <w:spacing w:val="1"/>
        </w:rPr>
        <w:t xml:space="preserve"> </w:t>
      </w:r>
      <w:r>
        <w:t>vascular systems</w:t>
      </w:r>
      <w:r>
        <w:rPr>
          <w:spacing w:val="-2"/>
        </w:rPr>
        <w:t xml:space="preserve"> </w:t>
      </w:r>
      <w:r>
        <w:t>and</w:t>
      </w:r>
      <w:r>
        <w:rPr>
          <w:spacing w:val="1"/>
        </w:rPr>
        <w:t xml:space="preserve"> </w:t>
      </w:r>
      <w:r>
        <w:t>rhizobacteria</w:t>
      </w:r>
      <w:r>
        <w:rPr>
          <w:spacing w:val="-1"/>
        </w:rPr>
        <w:t xml:space="preserve"> </w:t>
      </w:r>
      <w:r>
        <w:t>colonization</w:t>
      </w:r>
      <w:r>
        <w:rPr>
          <w:spacing w:val="-2"/>
        </w:rPr>
        <w:t xml:space="preserve"> </w:t>
      </w:r>
      <w:r>
        <w:t>patterns</w:t>
      </w:r>
      <w:r>
        <w:rPr>
          <w:spacing w:val="2"/>
        </w:rPr>
        <w:t xml:space="preserve"> </w:t>
      </w:r>
      <w:r>
        <w:t>were</w:t>
      </w:r>
      <w:r>
        <w:rPr>
          <w:spacing w:val="-1"/>
        </w:rPr>
        <w:t xml:space="preserve"> </w:t>
      </w:r>
      <w:r>
        <w:t>observed by</w:t>
      </w:r>
      <w:r>
        <w:rPr>
          <w:spacing w:val="-4"/>
        </w:rPr>
        <w:t xml:space="preserve"> </w:t>
      </w:r>
      <w:r>
        <w:t>SEM.</w:t>
      </w:r>
    </w:p>
    <w:p w14:paraId="2A39F89C" w14:textId="77777777" w:rsidR="008F130B" w:rsidRDefault="008F130B">
      <w:pPr>
        <w:pStyle w:val="BodyText"/>
        <w:spacing w:before="4"/>
        <w:rPr>
          <w:sz w:val="19"/>
        </w:rPr>
      </w:pPr>
    </w:p>
    <w:p w14:paraId="0D033358" w14:textId="77777777" w:rsidR="008F130B" w:rsidRDefault="00000000">
      <w:pPr>
        <w:pStyle w:val="Heading2"/>
        <w:numPr>
          <w:ilvl w:val="1"/>
          <w:numId w:val="2"/>
        </w:numPr>
        <w:tabs>
          <w:tab w:val="left" w:pos="1121"/>
        </w:tabs>
        <w:spacing w:before="1"/>
        <w:ind w:hanging="409"/>
      </w:pPr>
      <w:bookmarkStart w:id="18" w:name="2.9._Isolation_of_RNA"/>
      <w:bookmarkEnd w:id="18"/>
      <w:r>
        <w:rPr>
          <w:color w:val="31849B"/>
        </w:rPr>
        <w:t>Isolation</w:t>
      </w:r>
      <w:r>
        <w:rPr>
          <w:color w:val="31849B"/>
          <w:spacing w:val="-2"/>
        </w:rPr>
        <w:t xml:space="preserve"> </w:t>
      </w:r>
      <w:r>
        <w:rPr>
          <w:color w:val="31849B"/>
        </w:rPr>
        <w:t>of</w:t>
      </w:r>
      <w:r>
        <w:rPr>
          <w:color w:val="31849B"/>
          <w:spacing w:val="-3"/>
        </w:rPr>
        <w:t xml:space="preserve"> </w:t>
      </w:r>
      <w:r>
        <w:rPr>
          <w:color w:val="31849B"/>
        </w:rPr>
        <w:t>RNA</w:t>
      </w:r>
    </w:p>
    <w:p w14:paraId="4ED57310" w14:textId="77777777" w:rsidR="008F130B" w:rsidRDefault="00000000">
      <w:pPr>
        <w:pStyle w:val="BodyText"/>
        <w:spacing w:before="124" w:line="249" w:lineRule="auto"/>
        <w:ind w:left="707" w:right="270" w:firstLine="5"/>
        <w:jc w:val="both"/>
      </w:pPr>
      <w:r>
        <w:t>The bacterial samples which were stored at −80˚C took it out and transferred to a 1.5 micro centrifuge tubes and</w:t>
      </w:r>
      <w:r>
        <w:rPr>
          <w:spacing w:val="1"/>
        </w:rPr>
        <w:t xml:space="preserve"> </w:t>
      </w:r>
      <w:r>
        <w:t xml:space="preserve">it were centrifuged for 2 minutes at 14000 × g. The supernatant removed carefully and the </w:t>
      </w:r>
      <w:proofErr w:type="spellStart"/>
      <w:r>
        <w:t>pillet</w:t>
      </w:r>
      <w:proofErr w:type="spellEnd"/>
      <w:r>
        <w:t xml:space="preserve"> left as dry as</w:t>
      </w:r>
      <w:r>
        <w:rPr>
          <w:spacing w:val="1"/>
        </w:rPr>
        <w:t xml:space="preserve"> </w:t>
      </w:r>
      <w:r>
        <w:t xml:space="preserve">possible. The </w:t>
      </w:r>
      <w:proofErr w:type="spellStart"/>
      <w:r>
        <w:t>pillet</w:t>
      </w:r>
      <w:proofErr w:type="spellEnd"/>
      <w:r>
        <w:t xml:space="preserve"> was re-suspended in 100 µl fleshy prepared TE containing </w:t>
      </w:r>
      <w:proofErr w:type="spellStart"/>
      <w:r>
        <w:t>lisozyme</w:t>
      </w:r>
      <w:proofErr w:type="spellEnd"/>
      <w:r>
        <w:t xml:space="preserve"> and mixed it gently. The</w:t>
      </w:r>
      <w:r>
        <w:rPr>
          <w:spacing w:val="-47"/>
        </w:rPr>
        <w:t xml:space="preserve"> </w:t>
      </w:r>
      <w:r>
        <w:t>re-suspended</w:t>
      </w:r>
      <w:r>
        <w:rPr>
          <w:spacing w:val="6"/>
        </w:rPr>
        <w:t xml:space="preserve"> </w:t>
      </w:r>
      <w:proofErr w:type="spellStart"/>
      <w:r>
        <w:t>pillet</w:t>
      </w:r>
      <w:proofErr w:type="spellEnd"/>
      <w:r>
        <w:rPr>
          <w:spacing w:val="10"/>
        </w:rPr>
        <w:t xml:space="preserve"> </w:t>
      </w:r>
      <w:r>
        <w:t>was</w:t>
      </w:r>
      <w:r>
        <w:rPr>
          <w:spacing w:val="4"/>
        </w:rPr>
        <w:t xml:space="preserve"> </w:t>
      </w:r>
      <w:r>
        <w:t>incubated</w:t>
      </w:r>
      <w:r>
        <w:rPr>
          <w:spacing w:val="6"/>
        </w:rPr>
        <w:t xml:space="preserve"> </w:t>
      </w:r>
      <w:r>
        <w:t>at</w:t>
      </w:r>
      <w:r>
        <w:rPr>
          <w:spacing w:val="6"/>
        </w:rPr>
        <w:t xml:space="preserve"> </w:t>
      </w:r>
      <w:r>
        <w:t>room</w:t>
      </w:r>
      <w:r>
        <w:rPr>
          <w:spacing w:val="4"/>
        </w:rPr>
        <w:t xml:space="preserve"> </w:t>
      </w:r>
      <w:r>
        <w:t>temperature</w:t>
      </w:r>
      <w:r>
        <w:rPr>
          <w:spacing w:val="5"/>
        </w:rPr>
        <w:t xml:space="preserve"> </w:t>
      </w:r>
      <w:r>
        <w:t>at</w:t>
      </w:r>
      <w:r>
        <w:rPr>
          <w:spacing w:val="6"/>
        </w:rPr>
        <w:t xml:space="preserve"> </w:t>
      </w:r>
      <w:r>
        <w:t>3</w:t>
      </w:r>
      <w:r>
        <w:rPr>
          <w:spacing w:val="9"/>
        </w:rPr>
        <w:t xml:space="preserve"> </w:t>
      </w:r>
      <w:r>
        <w:t>-</w:t>
      </w:r>
      <w:r>
        <w:rPr>
          <w:spacing w:val="3"/>
        </w:rPr>
        <w:t xml:space="preserve"> </w:t>
      </w:r>
      <w:r>
        <w:t>5</w:t>
      </w:r>
      <w:r>
        <w:rPr>
          <w:spacing w:val="9"/>
        </w:rPr>
        <w:t xml:space="preserve"> </w:t>
      </w:r>
      <w:r>
        <w:t>minutes</w:t>
      </w:r>
      <w:r>
        <w:rPr>
          <w:spacing w:val="5"/>
        </w:rPr>
        <w:t xml:space="preserve"> </w:t>
      </w:r>
      <w:r>
        <w:t>and</w:t>
      </w:r>
      <w:r>
        <w:rPr>
          <w:spacing w:val="7"/>
        </w:rPr>
        <w:t xml:space="preserve"> </w:t>
      </w:r>
      <w:r>
        <w:t>added</w:t>
      </w:r>
      <w:r>
        <w:rPr>
          <w:spacing w:val="6"/>
        </w:rPr>
        <w:t xml:space="preserve"> </w:t>
      </w:r>
      <w:r>
        <w:t>3</w:t>
      </w:r>
      <w:r>
        <w:rPr>
          <w:spacing w:val="6"/>
        </w:rPr>
        <w:t xml:space="preserve"> </w:t>
      </w:r>
      <w:r>
        <w:t>-</w:t>
      </w:r>
      <w:r>
        <w:rPr>
          <w:spacing w:val="3"/>
        </w:rPr>
        <w:t xml:space="preserve"> </w:t>
      </w:r>
      <w:r>
        <w:t>5</w:t>
      </w:r>
      <w:r>
        <w:rPr>
          <w:spacing w:val="7"/>
        </w:rPr>
        <w:t xml:space="preserve"> </w:t>
      </w:r>
      <w:r>
        <w:t>µl</w:t>
      </w:r>
      <w:r>
        <w:rPr>
          <w:spacing w:val="5"/>
        </w:rPr>
        <w:t xml:space="preserve"> </w:t>
      </w:r>
      <w:r>
        <w:t>of</w:t>
      </w:r>
      <w:r>
        <w:rPr>
          <w:spacing w:val="6"/>
        </w:rPr>
        <w:t xml:space="preserve"> </w:t>
      </w:r>
      <w:r>
        <w:t>RNA</w:t>
      </w:r>
      <w:r>
        <w:rPr>
          <w:spacing w:val="4"/>
        </w:rPr>
        <w:t xml:space="preserve"> </w:t>
      </w:r>
      <w:r>
        <w:t>lysis</w:t>
      </w:r>
      <w:r>
        <w:rPr>
          <w:spacing w:val="4"/>
        </w:rPr>
        <w:t xml:space="preserve"> </w:t>
      </w:r>
      <w:r>
        <w:t>buffer.</w:t>
      </w:r>
      <w:r>
        <w:rPr>
          <w:spacing w:val="1"/>
        </w:rPr>
        <w:t xml:space="preserve"> </w:t>
      </w:r>
      <w:r>
        <w:t>It was added 350 µl RNA dilution buffer and mixed it by inversion and added 200 µl ethanol (95%) to the clear</w:t>
      </w:r>
      <w:r>
        <w:rPr>
          <w:spacing w:val="1"/>
        </w:rPr>
        <w:t xml:space="preserve"> </w:t>
      </w:r>
      <w:r>
        <w:t>lysate;</w:t>
      </w:r>
      <w:r>
        <w:rPr>
          <w:spacing w:val="6"/>
        </w:rPr>
        <w:t xml:space="preserve"> </w:t>
      </w:r>
      <w:r>
        <w:t>and</w:t>
      </w:r>
      <w:r>
        <w:rPr>
          <w:spacing w:val="10"/>
        </w:rPr>
        <w:t xml:space="preserve"> </w:t>
      </w:r>
      <w:r>
        <w:t>mixed</w:t>
      </w:r>
      <w:r>
        <w:rPr>
          <w:spacing w:val="9"/>
        </w:rPr>
        <w:t xml:space="preserve"> </w:t>
      </w:r>
      <w:r>
        <w:t>by</w:t>
      </w:r>
      <w:r>
        <w:rPr>
          <w:spacing w:val="5"/>
        </w:rPr>
        <w:t xml:space="preserve"> </w:t>
      </w:r>
      <w:proofErr w:type="spellStart"/>
      <w:r>
        <w:t>pipeting</w:t>
      </w:r>
      <w:proofErr w:type="spellEnd"/>
      <w:r>
        <w:rPr>
          <w:spacing w:val="9"/>
        </w:rPr>
        <w:t xml:space="preserve"> </w:t>
      </w:r>
      <w:r>
        <w:t>3</w:t>
      </w:r>
      <w:r>
        <w:rPr>
          <w:spacing w:val="8"/>
        </w:rPr>
        <w:t xml:space="preserve"> </w:t>
      </w:r>
      <w:r>
        <w:t>-</w:t>
      </w:r>
      <w:r>
        <w:rPr>
          <w:spacing w:val="6"/>
        </w:rPr>
        <w:t xml:space="preserve"> </w:t>
      </w:r>
      <w:r>
        <w:t>4</w:t>
      </w:r>
      <w:r>
        <w:rPr>
          <w:spacing w:val="8"/>
        </w:rPr>
        <w:t xml:space="preserve"> </w:t>
      </w:r>
      <w:r>
        <w:t>times,</w:t>
      </w:r>
      <w:r>
        <w:rPr>
          <w:spacing w:val="10"/>
        </w:rPr>
        <w:t xml:space="preserve"> </w:t>
      </w:r>
      <w:r>
        <w:t>mixture</w:t>
      </w:r>
      <w:r>
        <w:rPr>
          <w:spacing w:val="10"/>
        </w:rPr>
        <w:t xml:space="preserve"> </w:t>
      </w:r>
      <w:r>
        <w:t>was</w:t>
      </w:r>
      <w:r>
        <w:rPr>
          <w:spacing w:val="6"/>
        </w:rPr>
        <w:t xml:space="preserve"> </w:t>
      </w:r>
      <w:r>
        <w:t>transferred</w:t>
      </w:r>
      <w:r>
        <w:rPr>
          <w:spacing w:val="9"/>
        </w:rPr>
        <w:t xml:space="preserve"> </w:t>
      </w:r>
      <w:r>
        <w:t>to</w:t>
      </w:r>
      <w:r>
        <w:rPr>
          <w:spacing w:val="8"/>
        </w:rPr>
        <w:t xml:space="preserve"> </w:t>
      </w:r>
      <w:r>
        <w:t>the</w:t>
      </w:r>
      <w:r>
        <w:rPr>
          <w:spacing w:val="7"/>
        </w:rPr>
        <w:t xml:space="preserve"> </w:t>
      </w:r>
      <w:r>
        <w:t>spin</w:t>
      </w:r>
      <w:r>
        <w:rPr>
          <w:spacing w:val="6"/>
        </w:rPr>
        <w:t xml:space="preserve"> </w:t>
      </w:r>
      <w:r>
        <w:t>column</w:t>
      </w:r>
      <w:r>
        <w:rPr>
          <w:spacing w:val="8"/>
        </w:rPr>
        <w:t xml:space="preserve"> </w:t>
      </w:r>
      <w:r>
        <w:t>assembly;</w:t>
      </w:r>
      <w:r>
        <w:rPr>
          <w:spacing w:val="10"/>
        </w:rPr>
        <w:t xml:space="preserve"> </w:t>
      </w:r>
      <w:r>
        <w:t>and</w:t>
      </w:r>
      <w:r>
        <w:rPr>
          <w:spacing w:val="8"/>
        </w:rPr>
        <w:t xml:space="preserve"> </w:t>
      </w:r>
      <w:r>
        <w:t>centrifuge</w:t>
      </w:r>
      <w:r>
        <w:rPr>
          <w:spacing w:val="1"/>
        </w:rPr>
        <w:t xml:space="preserve"> </w:t>
      </w:r>
      <w:r>
        <w:t>at 12,000 - 14,000 × g for one minute. The spin basket was taken from the spin column assembly, discarded spin</w:t>
      </w:r>
      <w:r>
        <w:rPr>
          <w:spacing w:val="-47"/>
        </w:rPr>
        <w:t xml:space="preserve"> </w:t>
      </w:r>
      <w:r>
        <w:t>basket in the collection tube and put back into the collection tube, it was added 600 µl of RNA wash solution to</w:t>
      </w:r>
      <w:r>
        <w:rPr>
          <w:spacing w:val="1"/>
        </w:rPr>
        <w:t xml:space="preserve"> </w:t>
      </w:r>
      <w:r>
        <w:t>the spin column assembly and centrifuged at 12000 - 14000 × g for 1 min. The collection tube did the empty as</w:t>
      </w:r>
      <w:r>
        <w:rPr>
          <w:spacing w:val="1"/>
        </w:rPr>
        <w:t xml:space="preserve"> </w:t>
      </w:r>
      <w:r>
        <w:t>before and placed it in a rack. It was incubated for 20˚C - 25˚C. After this incubation, 200 µl of DNase stop so-</w:t>
      </w:r>
      <w:r>
        <w:rPr>
          <w:spacing w:val="1"/>
        </w:rPr>
        <w:t xml:space="preserve"> </w:t>
      </w:r>
      <w:proofErr w:type="spellStart"/>
      <w:r>
        <w:t>lution</w:t>
      </w:r>
      <w:proofErr w:type="spellEnd"/>
      <w:r>
        <w:t xml:space="preserve"> was added and centrifuged at 12000 - 14000 × g for 1 min. Then 600 µl of RNA wash solution with </w:t>
      </w:r>
      <w:proofErr w:type="spellStart"/>
      <w:r>
        <w:t>etha</w:t>
      </w:r>
      <w:proofErr w:type="spellEnd"/>
      <w:r>
        <w:t>-</w:t>
      </w:r>
      <w:r>
        <w:rPr>
          <w:spacing w:val="1"/>
        </w:rPr>
        <w:t xml:space="preserve"> </w:t>
      </w:r>
      <w:proofErr w:type="spellStart"/>
      <w:r>
        <w:t>nol</w:t>
      </w:r>
      <w:proofErr w:type="spellEnd"/>
      <w:r>
        <w:t xml:space="preserve"> was added and centrifuged at 12000 - 14000 × g for 1 min. The collection tube did the empty and added 250</w:t>
      </w:r>
      <w:r>
        <w:rPr>
          <w:spacing w:val="1"/>
        </w:rPr>
        <w:t xml:space="preserve"> </w:t>
      </w:r>
      <w:r>
        <w:t>µl</w:t>
      </w:r>
      <w:r>
        <w:rPr>
          <w:spacing w:val="16"/>
        </w:rPr>
        <w:t xml:space="preserve"> </w:t>
      </w:r>
      <w:r>
        <w:t>RNA</w:t>
      </w:r>
      <w:r>
        <w:rPr>
          <w:spacing w:val="16"/>
        </w:rPr>
        <w:t xml:space="preserve"> </w:t>
      </w:r>
      <w:r>
        <w:t>wash</w:t>
      </w:r>
      <w:r>
        <w:rPr>
          <w:spacing w:val="17"/>
        </w:rPr>
        <w:t xml:space="preserve"> </w:t>
      </w:r>
      <w:r>
        <w:t>solution</w:t>
      </w:r>
      <w:r>
        <w:rPr>
          <w:spacing w:val="16"/>
        </w:rPr>
        <w:t xml:space="preserve"> </w:t>
      </w:r>
      <w:r>
        <w:t>and</w:t>
      </w:r>
      <w:r>
        <w:rPr>
          <w:spacing w:val="17"/>
        </w:rPr>
        <w:t xml:space="preserve"> </w:t>
      </w:r>
      <w:r>
        <w:t>centrifuged</w:t>
      </w:r>
      <w:r>
        <w:rPr>
          <w:spacing w:val="17"/>
        </w:rPr>
        <w:t xml:space="preserve"> </w:t>
      </w:r>
      <w:r>
        <w:t>at</w:t>
      </w:r>
      <w:r>
        <w:rPr>
          <w:spacing w:val="16"/>
        </w:rPr>
        <w:t xml:space="preserve"> </w:t>
      </w:r>
      <w:r>
        <w:t>high</w:t>
      </w:r>
      <w:r>
        <w:rPr>
          <w:spacing w:val="15"/>
        </w:rPr>
        <w:t xml:space="preserve"> </w:t>
      </w:r>
      <w:r>
        <w:t>speed</w:t>
      </w:r>
      <w:r>
        <w:rPr>
          <w:spacing w:val="18"/>
        </w:rPr>
        <w:t xml:space="preserve"> </w:t>
      </w:r>
      <w:r>
        <w:t>for</w:t>
      </w:r>
      <w:r>
        <w:rPr>
          <w:spacing w:val="19"/>
        </w:rPr>
        <w:t xml:space="preserve"> </w:t>
      </w:r>
      <w:r>
        <w:t>2</w:t>
      </w:r>
      <w:r>
        <w:rPr>
          <w:spacing w:val="20"/>
        </w:rPr>
        <w:t xml:space="preserve"> </w:t>
      </w:r>
      <w:r>
        <w:t>minutes.</w:t>
      </w:r>
      <w:r>
        <w:rPr>
          <w:spacing w:val="17"/>
        </w:rPr>
        <w:t xml:space="preserve"> </w:t>
      </w:r>
      <w:r>
        <w:t>The</w:t>
      </w:r>
      <w:r>
        <w:rPr>
          <w:spacing w:val="16"/>
        </w:rPr>
        <w:t xml:space="preserve"> </w:t>
      </w:r>
      <w:r>
        <w:t>spin</w:t>
      </w:r>
      <w:r>
        <w:rPr>
          <w:spacing w:val="16"/>
        </w:rPr>
        <w:t xml:space="preserve"> </w:t>
      </w:r>
      <w:r>
        <w:t>basket</w:t>
      </w:r>
      <w:r>
        <w:rPr>
          <w:spacing w:val="18"/>
        </w:rPr>
        <w:t xml:space="preserve"> </w:t>
      </w:r>
      <w:r>
        <w:t>was</w:t>
      </w:r>
      <w:r>
        <w:rPr>
          <w:spacing w:val="15"/>
        </w:rPr>
        <w:t xml:space="preserve"> </w:t>
      </w:r>
      <w:r>
        <w:t>transferred</w:t>
      </w:r>
      <w:r>
        <w:rPr>
          <w:spacing w:val="17"/>
        </w:rPr>
        <w:t xml:space="preserve"> </w:t>
      </w:r>
      <w:r>
        <w:t>from</w:t>
      </w:r>
      <w:r>
        <w:rPr>
          <w:spacing w:val="16"/>
        </w:rPr>
        <w:t xml:space="preserve"> </w:t>
      </w:r>
      <w:r>
        <w:t>the</w:t>
      </w:r>
    </w:p>
    <w:p w14:paraId="6DABFA36" w14:textId="77777777" w:rsidR="008F130B" w:rsidRDefault="00000000">
      <w:pPr>
        <w:pStyle w:val="BodyText"/>
        <w:spacing w:before="1"/>
        <w:rPr>
          <w:sz w:val="18"/>
        </w:rPr>
      </w:pPr>
      <w:r>
        <w:rPr>
          <w:noProof/>
        </w:rPr>
        <w:drawing>
          <wp:anchor distT="0" distB="0" distL="0" distR="0" simplePos="0" relativeHeight="14" behindDoc="0" locked="0" layoutInCell="1" allowOverlap="1" wp14:anchorId="3E0FDCDD" wp14:editId="0198DF08">
            <wp:simplePos x="0" y="0"/>
            <wp:positionH relativeFrom="page">
              <wp:posOffset>1705484</wp:posOffset>
            </wp:positionH>
            <wp:positionV relativeFrom="paragraph">
              <wp:posOffset>157115</wp:posOffset>
            </wp:positionV>
            <wp:extent cx="4587836" cy="1479327"/>
            <wp:effectExtent l="0" t="0" r="0" b="0"/>
            <wp:wrapTopAndBottom/>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26" cstate="print"/>
                    <a:stretch>
                      <a:fillRect/>
                    </a:stretch>
                  </pic:blipFill>
                  <pic:spPr>
                    <a:xfrm>
                      <a:off x="0" y="0"/>
                      <a:ext cx="4587836" cy="1479327"/>
                    </a:xfrm>
                    <a:prstGeom prst="rect">
                      <a:avLst/>
                    </a:prstGeom>
                  </pic:spPr>
                </pic:pic>
              </a:graphicData>
            </a:graphic>
          </wp:anchor>
        </w:drawing>
      </w:r>
    </w:p>
    <w:p w14:paraId="79AADBCE" w14:textId="77777777" w:rsidR="008F130B" w:rsidRDefault="00000000">
      <w:pPr>
        <w:tabs>
          <w:tab w:val="left" w:pos="8819"/>
        </w:tabs>
        <w:spacing w:before="63"/>
        <w:ind w:left="1665"/>
        <w:rPr>
          <w:i/>
          <w:sz w:val="18"/>
        </w:rPr>
      </w:pPr>
      <w:bookmarkStart w:id="19" w:name="_bookmark5"/>
      <w:bookmarkEnd w:id="19"/>
      <w:r>
        <w:rPr>
          <w:b/>
          <w:color w:val="31849B"/>
          <w:spacing w:val="-17"/>
          <w:sz w:val="18"/>
          <w:shd w:val="clear" w:color="auto" w:fill="B6DDE8"/>
        </w:rPr>
        <w:t xml:space="preserve"> </w:t>
      </w:r>
      <w:r>
        <w:rPr>
          <w:b/>
          <w:color w:val="31849B"/>
          <w:sz w:val="18"/>
          <w:shd w:val="clear" w:color="auto" w:fill="B6DDE8"/>
        </w:rPr>
        <w:t>Figure</w:t>
      </w:r>
      <w:r>
        <w:rPr>
          <w:b/>
          <w:color w:val="31849B"/>
          <w:spacing w:val="-3"/>
          <w:sz w:val="18"/>
          <w:shd w:val="clear" w:color="auto" w:fill="B6DDE8"/>
        </w:rPr>
        <w:t xml:space="preserve"> </w:t>
      </w:r>
      <w:r>
        <w:rPr>
          <w:b/>
          <w:color w:val="31849B"/>
          <w:sz w:val="18"/>
          <w:shd w:val="clear" w:color="auto" w:fill="B6DDE8"/>
        </w:rPr>
        <w:t xml:space="preserve">3. </w:t>
      </w:r>
      <w:r>
        <w:rPr>
          <w:sz w:val="18"/>
          <w:shd w:val="clear" w:color="auto" w:fill="B6DDE8"/>
        </w:rPr>
        <w:t>Inoculation</w:t>
      </w:r>
      <w:r>
        <w:rPr>
          <w:spacing w:val="-3"/>
          <w:sz w:val="18"/>
          <w:shd w:val="clear" w:color="auto" w:fill="B6DDE8"/>
        </w:rPr>
        <w:t xml:space="preserve"> </w:t>
      </w:r>
      <w:r>
        <w:rPr>
          <w:sz w:val="18"/>
          <w:shd w:val="clear" w:color="auto" w:fill="B6DDE8"/>
        </w:rPr>
        <w:t>of</w:t>
      </w:r>
      <w:r>
        <w:rPr>
          <w:spacing w:val="-3"/>
          <w:sz w:val="18"/>
          <w:shd w:val="clear" w:color="auto" w:fill="B6DDE8"/>
        </w:rPr>
        <w:t xml:space="preserve"> </w:t>
      </w:r>
      <w:r>
        <w:rPr>
          <w:sz w:val="18"/>
          <w:shd w:val="clear" w:color="auto" w:fill="B6DDE8"/>
        </w:rPr>
        <w:t>rice</w:t>
      </w:r>
      <w:r>
        <w:rPr>
          <w:spacing w:val="-2"/>
          <w:sz w:val="18"/>
          <w:shd w:val="clear" w:color="auto" w:fill="B6DDE8"/>
        </w:rPr>
        <w:t xml:space="preserve"> </w:t>
      </w:r>
      <w:r>
        <w:rPr>
          <w:sz w:val="18"/>
          <w:shd w:val="clear" w:color="auto" w:fill="B6DDE8"/>
        </w:rPr>
        <w:t>roots</w:t>
      </w:r>
      <w:r>
        <w:rPr>
          <w:spacing w:val="-1"/>
          <w:sz w:val="18"/>
          <w:shd w:val="clear" w:color="auto" w:fill="B6DDE8"/>
        </w:rPr>
        <w:t xml:space="preserve"> </w:t>
      </w:r>
      <w:r>
        <w:rPr>
          <w:sz w:val="18"/>
          <w:shd w:val="clear" w:color="auto" w:fill="B6DDE8"/>
        </w:rPr>
        <w:t>by</w:t>
      </w:r>
      <w:r>
        <w:rPr>
          <w:spacing w:val="-5"/>
          <w:sz w:val="18"/>
          <w:shd w:val="clear" w:color="auto" w:fill="B6DDE8"/>
        </w:rPr>
        <w:t xml:space="preserve"> </w:t>
      </w:r>
      <w:r>
        <w:rPr>
          <w:i/>
          <w:sz w:val="18"/>
          <w:shd w:val="clear" w:color="auto" w:fill="B6DDE8"/>
        </w:rPr>
        <w:t>Pseudomonas</w:t>
      </w:r>
      <w:r>
        <w:rPr>
          <w:i/>
          <w:spacing w:val="-3"/>
          <w:sz w:val="18"/>
          <w:shd w:val="clear" w:color="auto" w:fill="B6DDE8"/>
        </w:rPr>
        <w:t xml:space="preserve"> </w:t>
      </w:r>
      <w:proofErr w:type="spellStart"/>
      <w:r>
        <w:rPr>
          <w:i/>
          <w:sz w:val="18"/>
          <w:shd w:val="clear" w:color="auto" w:fill="B6DDE8"/>
        </w:rPr>
        <w:t>stutzeri</w:t>
      </w:r>
      <w:proofErr w:type="spellEnd"/>
      <w:r>
        <w:rPr>
          <w:i/>
          <w:sz w:val="18"/>
          <w:shd w:val="clear" w:color="auto" w:fill="B6DDE8"/>
        </w:rPr>
        <w:t>.</w:t>
      </w:r>
      <w:r>
        <w:rPr>
          <w:i/>
          <w:sz w:val="18"/>
          <w:shd w:val="clear" w:color="auto" w:fill="B6DDE8"/>
        </w:rPr>
        <w:tab/>
      </w:r>
    </w:p>
    <w:p w14:paraId="2ABF6725" w14:textId="77777777" w:rsidR="008F130B" w:rsidRDefault="008F130B">
      <w:pPr>
        <w:rPr>
          <w:sz w:val="18"/>
        </w:rPr>
        <w:sectPr w:rsidR="008F130B">
          <w:pgSz w:w="11910" w:h="16160"/>
          <w:pgMar w:top="1340" w:right="860" w:bottom="1100" w:left="1020" w:header="1130" w:footer="1453" w:gutter="0"/>
          <w:cols w:space="720"/>
        </w:sectPr>
      </w:pPr>
    </w:p>
    <w:p w14:paraId="0BE4D348" w14:textId="77777777" w:rsidR="008F130B" w:rsidRDefault="008F130B">
      <w:pPr>
        <w:pStyle w:val="BodyText"/>
        <w:spacing w:before="4"/>
        <w:rPr>
          <w:i/>
          <w:sz w:val="18"/>
        </w:rPr>
      </w:pPr>
    </w:p>
    <w:p w14:paraId="648A26A7" w14:textId="77777777" w:rsidR="008F130B" w:rsidRDefault="00000000">
      <w:pPr>
        <w:pStyle w:val="BodyText"/>
        <w:spacing w:line="20" w:lineRule="exact"/>
        <w:ind w:left="105"/>
        <w:rPr>
          <w:sz w:val="2"/>
        </w:rPr>
      </w:pPr>
      <w:r>
        <w:rPr>
          <w:sz w:val="2"/>
        </w:rPr>
      </w:r>
      <w:r>
        <w:rPr>
          <w:sz w:val="2"/>
        </w:rPr>
        <w:pict w14:anchorId="00772970">
          <v:group id="_x0000_s2154" style="width:481.9pt;height:.75pt;mso-position-horizontal-relative:char;mso-position-vertical-relative:line" coordsize="9638,15">
            <v:line id="_x0000_s2155" style="position:absolute" from="0,8" to="9638,8" strokecolor="#31849b"/>
            <w10:anchorlock/>
          </v:group>
        </w:pict>
      </w:r>
    </w:p>
    <w:p w14:paraId="22F9C909" w14:textId="77777777" w:rsidR="008F130B" w:rsidRDefault="00000000">
      <w:pPr>
        <w:pStyle w:val="BodyText"/>
        <w:spacing w:before="135" w:line="249" w:lineRule="auto"/>
        <w:ind w:left="708" w:right="272" w:firstLine="3"/>
        <w:jc w:val="both"/>
      </w:pPr>
      <w:r>
        <w:t>collection tube to the elution tube and added 100 µl nuclease free water to the membrane. The spin basket as-</w:t>
      </w:r>
      <w:r>
        <w:rPr>
          <w:spacing w:val="1"/>
        </w:rPr>
        <w:t xml:space="preserve"> </w:t>
      </w:r>
      <w:proofErr w:type="spellStart"/>
      <w:r>
        <w:t>semblies</w:t>
      </w:r>
      <w:proofErr w:type="spellEnd"/>
      <w:r>
        <w:rPr>
          <w:spacing w:val="11"/>
        </w:rPr>
        <w:t xml:space="preserve"> </w:t>
      </w:r>
      <w:r>
        <w:t>placed</w:t>
      </w:r>
      <w:r>
        <w:rPr>
          <w:spacing w:val="12"/>
        </w:rPr>
        <w:t xml:space="preserve"> </w:t>
      </w:r>
      <w:r>
        <w:t>in</w:t>
      </w:r>
      <w:r>
        <w:rPr>
          <w:spacing w:val="10"/>
        </w:rPr>
        <w:t xml:space="preserve"> </w:t>
      </w:r>
      <w:r>
        <w:t>the</w:t>
      </w:r>
      <w:r>
        <w:rPr>
          <w:spacing w:val="13"/>
        </w:rPr>
        <w:t xml:space="preserve"> </w:t>
      </w:r>
      <w:r>
        <w:t>centrifuge</w:t>
      </w:r>
      <w:r>
        <w:rPr>
          <w:spacing w:val="14"/>
        </w:rPr>
        <w:t xml:space="preserve"> </w:t>
      </w:r>
      <w:r>
        <w:t>with</w:t>
      </w:r>
      <w:r>
        <w:rPr>
          <w:spacing w:val="10"/>
        </w:rPr>
        <w:t xml:space="preserve"> </w:t>
      </w:r>
      <w:r>
        <w:t>lids</w:t>
      </w:r>
      <w:r>
        <w:rPr>
          <w:spacing w:val="12"/>
        </w:rPr>
        <w:t xml:space="preserve"> </w:t>
      </w:r>
      <w:r>
        <w:t>of</w:t>
      </w:r>
      <w:r>
        <w:rPr>
          <w:spacing w:val="10"/>
        </w:rPr>
        <w:t xml:space="preserve"> </w:t>
      </w:r>
      <w:r>
        <w:t>the</w:t>
      </w:r>
      <w:r>
        <w:rPr>
          <w:spacing w:val="12"/>
        </w:rPr>
        <w:t xml:space="preserve"> </w:t>
      </w:r>
      <w:r>
        <w:t>elution</w:t>
      </w:r>
      <w:r>
        <w:rPr>
          <w:spacing w:val="11"/>
        </w:rPr>
        <w:t xml:space="preserve"> </w:t>
      </w:r>
      <w:r>
        <w:t>tube</w:t>
      </w:r>
      <w:r>
        <w:rPr>
          <w:spacing w:val="12"/>
        </w:rPr>
        <w:t xml:space="preserve"> </w:t>
      </w:r>
      <w:r>
        <w:t>facing</w:t>
      </w:r>
      <w:r>
        <w:rPr>
          <w:spacing w:val="10"/>
        </w:rPr>
        <w:t xml:space="preserve"> </w:t>
      </w:r>
      <w:r>
        <w:t>out</w:t>
      </w:r>
      <w:r>
        <w:rPr>
          <w:spacing w:val="12"/>
        </w:rPr>
        <w:t xml:space="preserve"> </w:t>
      </w:r>
      <w:r>
        <w:t>and</w:t>
      </w:r>
      <w:r>
        <w:rPr>
          <w:spacing w:val="13"/>
        </w:rPr>
        <w:t xml:space="preserve"> </w:t>
      </w:r>
      <w:r>
        <w:t>centrifuged</w:t>
      </w:r>
      <w:r>
        <w:rPr>
          <w:spacing w:val="12"/>
        </w:rPr>
        <w:t xml:space="preserve"> </w:t>
      </w:r>
      <w:r>
        <w:t>at</w:t>
      </w:r>
      <w:r>
        <w:rPr>
          <w:spacing w:val="11"/>
        </w:rPr>
        <w:t xml:space="preserve"> </w:t>
      </w:r>
      <w:r>
        <w:t>12000</w:t>
      </w:r>
      <w:r>
        <w:rPr>
          <w:spacing w:val="11"/>
        </w:rPr>
        <w:t xml:space="preserve"> </w:t>
      </w:r>
      <w:r>
        <w:t>-</w:t>
      </w:r>
      <w:r>
        <w:rPr>
          <w:spacing w:val="10"/>
        </w:rPr>
        <w:t xml:space="preserve"> </w:t>
      </w:r>
      <w:r>
        <w:t>14000</w:t>
      </w:r>
      <w:r>
        <w:rPr>
          <w:spacing w:val="10"/>
        </w:rPr>
        <w:t xml:space="preserve"> </w:t>
      </w:r>
      <w:r>
        <w:t>×</w:t>
      </w:r>
      <w:r>
        <w:rPr>
          <w:spacing w:val="13"/>
        </w:rPr>
        <w:t xml:space="preserve"> </w:t>
      </w:r>
      <w:r>
        <w:t>g</w:t>
      </w:r>
      <w:r>
        <w:rPr>
          <w:spacing w:val="1"/>
        </w:rPr>
        <w:t xml:space="preserve"> </w:t>
      </w:r>
      <w:r>
        <w:t>for 1 min. The collected RNA was done gel electrophoresis (</w:t>
      </w:r>
      <w:hyperlink w:anchor="_bookmark6" w:history="1">
        <w:r>
          <w:rPr>
            <w:b/>
            <w:color w:val="31849B"/>
          </w:rPr>
          <w:t>Figure 4</w:t>
        </w:r>
      </w:hyperlink>
      <w:r>
        <w:t>). The spin basket was removed and dis-</w:t>
      </w:r>
      <w:r>
        <w:rPr>
          <w:spacing w:val="1"/>
        </w:rPr>
        <w:t xml:space="preserve"> </w:t>
      </w:r>
      <w:r>
        <w:t>carded.</w:t>
      </w:r>
      <w:r>
        <w:rPr>
          <w:spacing w:val="-3"/>
        </w:rPr>
        <w:t xml:space="preserve"> </w:t>
      </w:r>
      <w:r>
        <w:t>The</w:t>
      </w:r>
      <w:r>
        <w:rPr>
          <w:spacing w:val="-1"/>
        </w:rPr>
        <w:t xml:space="preserve"> </w:t>
      </w:r>
      <w:r>
        <w:t>elusion</w:t>
      </w:r>
      <w:r>
        <w:rPr>
          <w:spacing w:val="-1"/>
        </w:rPr>
        <w:t xml:space="preserve"> </w:t>
      </w:r>
      <w:r>
        <w:t>tube</w:t>
      </w:r>
      <w:r>
        <w:rPr>
          <w:spacing w:val="2"/>
        </w:rPr>
        <w:t xml:space="preserve"> </w:t>
      </w:r>
      <w:r>
        <w:t>was</w:t>
      </w:r>
      <w:r>
        <w:rPr>
          <w:spacing w:val="-2"/>
        </w:rPr>
        <w:t xml:space="preserve"> </w:t>
      </w:r>
      <w:r>
        <w:t>capped containing</w:t>
      </w:r>
      <w:r>
        <w:rPr>
          <w:spacing w:val="-1"/>
        </w:rPr>
        <w:t xml:space="preserve"> </w:t>
      </w:r>
      <w:r>
        <w:t>the</w:t>
      </w:r>
      <w:r>
        <w:rPr>
          <w:spacing w:val="-1"/>
        </w:rPr>
        <w:t xml:space="preserve"> </w:t>
      </w:r>
      <w:r>
        <w:t>purified</w:t>
      </w:r>
      <w:r>
        <w:rPr>
          <w:spacing w:val="3"/>
        </w:rPr>
        <w:t xml:space="preserve"> </w:t>
      </w:r>
      <w:r>
        <w:t>RNA</w:t>
      </w:r>
      <w:r>
        <w:rPr>
          <w:spacing w:val="-2"/>
        </w:rPr>
        <w:t xml:space="preserve"> </w:t>
      </w:r>
      <w:r>
        <w:t>and stored at −80˚C.</w:t>
      </w:r>
    </w:p>
    <w:p w14:paraId="63A2151D" w14:textId="77777777" w:rsidR="008F130B" w:rsidRDefault="008F130B">
      <w:pPr>
        <w:pStyle w:val="BodyText"/>
        <w:spacing w:before="2"/>
        <w:rPr>
          <w:sz w:val="19"/>
        </w:rPr>
      </w:pPr>
    </w:p>
    <w:p w14:paraId="5C10F83D" w14:textId="77777777" w:rsidR="008F130B" w:rsidRDefault="00000000">
      <w:pPr>
        <w:pStyle w:val="Heading2"/>
        <w:numPr>
          <w:ilvl w:val="1"/>
          <w:numId w:val="2"/>
        </w:numPr>
        <w:tabs>
          <w:tab w:val="left" w:pos="1253"/>
        </w:tabs>
        <w:ind w:left="1252" w:hanging="541"/>
      </w:pPr>
      <w:bookmarkStart w:id="20" w:name="2.10._Conversion_to_cDNA"/>
      <w:bookmarkEnd w:id="20"/>
      <w:r>
        <w:rPr>
          <w:color w:val="31849B"/>
        </w:rPr>
        <w:t>Conversion</w:t>
      </w:r>
      <w:r>
        <w:rPr>
          <w:color w:val="31849B"/>
          <w:spacing w:val="-4"/>
        </w:rPr>
        <w:t xml:space="preserve"> </w:t>
      </w:r>
      <w:r>
        <w:rPr>
          <w:color w:val="31849B"/>
        </w:rPr>
        <w:t>to</w:t>
      </w:r>
      <w:r>
        <w:rPr>
          <w:color w:val="31849B"/>
          <w:spacing w:val="-4"/>
        </w:rPr>
        <w:t xml:space="preserve"> </w:t>
      </w:r>
      <w:r>
        <w:rPr>
          <w:color w:val="31849B"/>
        </w:rPr>
        <w:t>cDNA</w:t>
      </w:r>
    </w:p>
    <w:p w14:paraId="12101BEC" w14:textId="77777777" w:rsidR="008F130B" w:rsidRDefault="00000000">
      <w:pPr>
        <w:pStyle w:val="BodyText"/>
        <w:spacing w:before="124" w:line="249" w:lineRule="auto"/>
        <w:ind w:left="709" w:right="268" w:firstLine="2"/>
        <w:jc w:val="both"/>
      </w:pPr>
      <w:r>
        <w:t>A control reaction without reverse transcriptase to be examined the DNA contamination in the sample. RNA</w:t>
      </w:r>
      <w:r>
        <w:rPr>
          <w:spacing w:val="1"/>
        </w:rPr>
        <w:t xml:space="preserve"> </w:t>
      </w:r>
      <w:r>
        <w:t xml:space="preserve">sample and primer d (T) 23 VN mixed in two sterile </w:t>
      </w:r>
      <w:proofErr w:type="spellStart"/>
      <w:r>
        <w:t>Rnase</w:t>
      </w:r>
      <w:proofErr w:type="spellEnd"/>
      <w:r>
        <w:t>-free micro centrifuge tubes. The mixture total vol-</w:t>
      </w:r>
      <w:r>
        <w:rPr>
          <w:spacing w:val="1"/>
        </w:rPr>
        <w:t xml:space="preserve"> </w:t>
      </w:r>
      <w:proofErr w:type="spellStart"/>
      <w:r>
        <w:t>ume</w:t>
      </w:r>
      <w:proofErr w:type="spellEnd"/>
      <w:r>
        <w:t xml:space="preserve"> were 8 µl where total RNA was 1 - 6 µl (10 </w:t>
      </w:r>
      <w:proofErr w:type="spellStart"/>
      <w:r>
        <w:t>pg</w:t>
      </w:r>
      <w:proofErr w:type="spellEnd"/>
      <w:r>
        <w:t xml:space="preserve"> - 1 µg), d (T) 23 VN (50 µM) was 2 µl and nuclease free</w:t>
      </w:r>
      <w:r>
        <w:rPr>
          <w:spacing w:val="1"/>
        </w:rPr>
        <w:t xml:space="preserve"> </w:t>
      </w:r>
      <w:r>
        <w:t>H</w:t>
      </w:r>
      <w:r>
        <w:rPr>
          <w:vertAlign w:val="subscript"/>
        </w:rPr>
        <w:t>2</w:t>
      </w:r>
      <w:r>
        <w:t xml:space="preserve">O was variable. The RNA was denatured for 5 minutes at 70˚C, </w:t>
      </w:r>
      <w:proofErr w:type="spellStart"/>
      <w:r>
        <w:t>spinned</w:t>
      </w:r>
      <w:proofErr w:type="spellEnd"/>
      <w:r>
        <w:t xml:space="preserve"> briefly and put promptly on ice. Then</w:t>
      </w:r>
      <w:r>
        <w:rPr>
          <w:spacing w:val="-47"/>
        </w:rPr>
        <w:t xml:space="preserve"> </w:t>
      </w:r>
      <w:r>
        <w:t>the components of 10 µl M-</w:t>
      </w:r>
      <w:proofErr w:type="spellStart"/>
      <w:r>
        <w:t>MuLV</w:t>
      </w:r>
      <w:proofErr w:type="spellEnd"/>
      <w:r>
        <w:t xml:space="preserve"> Reaction Mix and 2 µl M-</w:t>
      </w:r>
      <w:proofErr w:type="spellStart"/>
      <w:r>
        <w:t>MuLV</w:t>
      </w:r>
      <w:proofErr w:type="spellEnd"/>
      <w:r>
        <w:t xml:space="preserve"> Enzyme Mix were added to one tube. For</w:t>
      </w:r>
      <w:r>
        <w:rPr>
          <w:spacing w:val="1"/>
        </w:rPr>
        <w:t xml:space="preserve"> </w:t>
      </w:r>
      <w:r>
        <w:t>the negative control, 10 µl M-</w:t>
      </w:r>
      <w:proofErr w:type="spellStart"/>
      <w:r>
        <w:t>MuLV</w:t>
      </w:r>
      <w:proofErr w:type="spellEnd"/>
      <w:r>
        <w:t xml:space="preserve"> Reaction Mix and 2 µl H</w:t>
      </w:r>
      <w:r>
        <w:rPr>
          <w:vertAlign w:val="subscript"/>
        </w:rPr>
        <w:t>2</w:t>
      </w:r>
      <w:r>
        <w:t>O were contained another tube. 20 µl cDNA</w:t>
      </w:r>
      <w:r>
        <w:rPr>
          <w:spacing w:val="1"/>
        </w:rPr>
        <w:t xml:space="preserve"> </w:t>
      </w:r>
      <w:r>
        <w:t>synthesis reactions were incubated at 80˚C for one hour. For the enzyme inactivation, reaction was done at 80˚C</w:t>
      </w:r>
      <w:r>
        <w:rPr>
          <w:spacing w:val="1"/>
        </w:rPr>
        <w:t xml:space="preserve"> </w:t>
      </w:r>
      <w:r>
        <w:t>for</w:t>
      </w:r>
      <w:r>
        <w:rPr>
          <w:spacing w:val="19"/>
        </w:rPr>
        <w:t xml:space="preserve"> </w:t>
      </w:r>
      <w:r>
        <w:t>5</w:t>
      </w:r>
      <w:r>
        <w:rPr>
          <w:spacing w:val="21"/>
        </w:rPr>
        <w:t xml:space="preserve"> </w:t>
      </w:r>
      <w:r>
        <w:t>minutes.</w:t>
      </w:r>
      <w:r>
        <w:rPr>
          <w:spacing w:val="19"/>
        </w:rPr>
        <w:t xml:space="preserve"> </w:t>
      </w:r>
      <w:r>
        <w:t>The</w:t>
      </w:r>
      <w:r>
        <w:rPr>
          <w:spacing w:val="20"/>
        </w:rPr>
        <w:t xml:space="preserve"> </w:t>
      </w:r>
      <w:r>
        <w:t>reactions</w:t>
      </w:r>
      <w:r>
        <w:rPr>
          <w:spacing w:val="19"/>
        </w:rPr>
        <w:t xml:space="preserve"> </w:t>
      </w:r>
      <w:r>
        <w:t>were</w:t>
      </w:r>
      <w:r>
        <w:rPr>
          <w:spacing w:val="19"/>
        </w:rPr>
        <w:t xml:space="preserve"> </w:t>
      </w:r>
      <w:r>
        <w:t>dilute</w:t>
      </w:r>
      <w:r>
        <w:rPr>
          <w:spacing w:val="20"/>
        </w:rPr>
        <w:t xml:space="preserve"> </w:t>
      </w:r>
      <w:r>
        <w:t>to</w:t>
      </w:r>
      <w:r>
        <w:rPr>
          <w:spacing w:val="20"/>
        </w:rPr>
        <w:t xml:space="preserve"> </w:t>
      </w:r>
      <w:r>
        <w:t>50</w:t>
      </w:r>
      <w:r>
        <w:rPr>
          <w:spacing w:val="21"/>
        </w:rPr>
        <w:t xml:space="preserve"> </w:t>
      </w:r>
      <w:r>
        <w:t>µl</w:t>
      </w:r>
      <w:r>
        <w:rPr>
          <w:spacing w:val="18"/>
        </w:rPr>
        <w:t xml:space="preserve"> </w:t>
      </w:r>
      <w:r>
        <w:t>with</w:t>
      </w:r>
      <w:r>
        <w:rPr>
          <w:spacing w:val="18"/>
        </w:rPr>
        <w:t xml:space="preserve"> </w:t>
      </w:r>
      <w:r>
        <w:t>30</w:t>
      </w:r>
      <w:r>
        <w:rPr>
          <w:spacing w:val="18"/>
        </w:rPr>
        <w:t xml:space="preserve"> </w:t>
      </w:r>
      <w:r>
        <w:t>µl</w:t>
      </w:r>
      <w:r>
        <w:rPr>
          <w:spacing w:val="18"/>
        </w:rPr>
        <w:t xml:space="preserve"> </w:t>
      </w:r>
      <w:r>
        <w:t>H</w:t>
      </w:r>
      <w:r>
        <w:rPr>
          <w:vertAlign w:val="subscript"/>
        </w:rPr>
        <w:t>2</w:t>
      </w:r>
      <w:r>
        <w:t>O</w:t>
      </w:r>
      <w:r>
        <w:rPr>
          <w:spacing w:val="20"/>
        </w:rPr>
        <w:t xml:space="preserve"> </w:t>
      </w:r>
      <w:r>
        <w:t>for</w:t>
      </w:r>
      <w:r>
        <w:rPr>
          <w:spacing w:val="20"/>
        </w:rPr>
        <w:t xml:space="preserve"> </w:t>
      </w:r>
      <w:r>
        <w:t>PCR.</w:t>
      </w:r>
      <w:r>
        <w:rPr>
          <w:spacing w:val="17"/>
        </w:rPr>
        <w:t xml:space="preserve"> </w:t>
      </w:r>
      <w:r>
        <w:t>The</w:t>
      </w:r>
      <w:r>
        <w:rPr>
          <w:spacing w:val="20"/>
        </w:rPr>
        <w:t xml:space="preserve"> </w:t>
      </w:r>
      <w:r>
        <w:t>cDNA</w:t>
      </w:r>
      <w:r>
        <w:rPr>
          <w:spacing w:val="20"/>
        </w:rPr>
        <w:t xml:space="preserve"> </w:t>
      </w:r>
      <w:r>
        <w:t>product</w:t>
      </w:r>
      <w:r>
        <w:rPr>
          <w:spacing w:val="18"/>
        </w:rPr>
        <w:t xml:space="preserve"> </w:t>
      </w:r>
      <w:r>
        <w:t>was</w:t>
      </w:r>
      <w:r>
        <w:rPr>
          <w:spacing w:val="19"/>
        </w:rPr>
        <w:t xml:space="preserve"> </w:t>
      </w:r>
      <w:r>
        <w:t>stored</w:t>
      </w:r>
      <w:r>
        <w:rPr>
          <w:spacing w:val="20"/>
        </w:rPr>
        <w:t xml:space="preserve"> </w:t>
      </w:r>
      <w:r>
        <w:t>at</w:t>
      </w:r>
    </w:p>
    <w:p w14:paraId="0F0BE575" w14:textId="77777777" w:rsidR="008F130B" w:rsidRDefault="00000000">
      <w:pPr>
        <w:pStyle w:val="BodyText"/>
        <w:spacing w:before="7"/>
        <w:ind w:left="712"/>
      </w:pPr>
      <w:r>
        <w:t>−20˚C.</w:t>
      </w:r>
    </w:p>
    <w:p w14:paraId="566E803C" w14:textId="77777777" w:rsidR="008F130B" w:rsidRDefault="008F130B">
      <w:pPr>
        <w:pStyle w:val="BodyText"/>
        <w:spacing w:before="9"/>
        <w:rPr>
          <w:sz w:val="19"/>
        </w:rPr>
      </w:pPr>
    </w:p>
    <w:p w14:paraId="683A699E" w14:textId="77777777" w:rsidR="008F130B" w:rsidRDefault="00000000">
      <w:pPr>
        <w:pStyle w:val="Heading2"/>
        <w:numPr>
          <w:ilvl w:val="1"/>
          <w:numId w:val="2"/>
        </w:numPr>
        <w:tabs>
          <w:tab w:val="left" w:pos="1253"/>
        </w:tabs>
        <w:ind w:left="1252" w:hanging="541"/>
      </w:pPr>
      <w:bookmarkStart w:id="21" w:name="2.11._Reverse_Transcription_(RT)-PCR"/>
      <w:bookmarkEnd w:id="21"/>
      <w:r>
        <w:rPr>
          <w:color w:val="31849B"/>
        </w:rPr>
        <w:t>Reverse</w:t>
      </w:r>
      <w:r>
        <w:rPr>
          <w:color w:val="31849B"/>
          <w:spacing w:val="-5"/>
        </w:rPr>
        <w:t xml:space="preserve"> </w:t>
      </w:r>
      <w:r>
        <w:rPr>
          <w:color w:val="31849B"/>
        </w:rPr>
        <w:t>Transcription</w:t>
      </w:r>
      <w:r>
        <w:rPr>
          <w:color w:val="31849B"/>
          <w:spacing w:val="-6"/>
        </w:rPr>
        <w:t xml:space="preserve"> </w:t>
      </w:r>
      <w:r>
        <w:rPr>
          <w:color w:val="31849B"/>
        </w:rPr>
        <w:t>(RT)-PCR</w:t>
      </w:r>
    </w:p>
    <w:p w14:paraId="23F2BADA" w14:textId="77777777" w:rsidR="008F130B" w:rsidRDefault="00000000">
      <w:pPr>
        <w:pStyle w:val="BodyText"/>
        <w:spacing w:before="125" w:line="249" w:lineRule="auto"/>
        <w:ind w:left="710" w:right="269" w:firstLine="2"/>
        <w:jc w:val="both"/>
      </w:pPr>
      <w:r>
        <w:t>The PCR reaction was carried out with 70 ng DNA as template 1 µM forward and reverse primers. The reaction</w:t>
      </w:r>
      <w:r>
        <w:rPr>
          <w:spacing w:val="1"/>
        </w:rPr>
        <w:t xml:space="preserve"> </w:t>
      </w:r>
      <w:r>
        <w:t>was</w:t>
      </w:r>
      <w:r>
        <w:rPr>
          <w:spacing w:val="12"/>
        </w:rPr>
        <w:t xml:space="preserve"> </w:t>
      </w:r>
      <w:r>
        <w:t>cycled</w:t>
      </w:r>
      <w:r>
        <w:rPr>
          <w:spacing w:val="13"/>
        </w:rPr>
        <w:t xml:space="preserve"> </w:t>
      </w:r>
      <w:r>
        <w:t>25</w:t>
      </w:r>
      <w:r>
        <w:rPr>
          <w:spacing w:val="13"/>
        </w:rPr>
        <w:t xml:space="preserve"> </w:t>
      </w:r>
      <w:r>
        <w:t>times</w:t>
      </w:r>
      <w:r>
        <w:rPr>
          <w:spacing w:val="14"/>
        </w:rPr>
        <w:t xml:space="preserve"> </w:t>
      </w:r>
      <w:r>
        <w:t>with</w:t>
      </w:r>
      <w:r>
        <w:rPr>
          <w:spacing w:val="11"/>
        </w:rPr>
        <w:t xml:space="preserve"> </w:t>
      </w:r>
      <w:r>
        <w:t>a</w:t>
      </w:r>
      <w:r>
        <w:rPr>
          <w:spacing w:val="13"/>
        </w:rPr>
        <w:t xml:space="preserve"> </w:t>
      </w:r>
      <w:r>
        <w:t>55˚C</w:t>
      </w:r>
      <w:r>
        <w:rPr>
          <w:spacing w:val="11"/>
        </w:rPr>
        <w:t xml:space="preserve"> </w:t>
      </w:r>
      <w:r>
        <w:t>annealing</w:t>
      </w:r>
      <w:r>
        <w:rPr>
          <w:spacing w:val="11"/>
        </w:rPr>
        <w:t xml:space="preserve"> </w:t>
      </w:r>
      <w:r>
        <w:t>temperature</w:t>
      </w:r>
      <w:r>
        <w:rPr>
          <w:spacing w:val="13"/>
        </w:rPr>
        <w:t xml:space="preserve"> </w:t>
      </w:r>
      <w:r>
        <w:t>and</w:t>
      </w:r>
      <w:r>
        <w:rPr>
          <w:spacing w:val="13"/>
        </w:rPr>
        <w:t xml:space="preserve"> </w:t>
      </w:r>
      <w:r>
        <w:t>a</w:t>
      </w:r>
      <w:r>
        <w:rPr>
          <w:spacing w:val="13"/>
        </w:rPr>
        <w:t xml:space="preserve"> </w:t>
      </w:r>
      <w:r>
        <w:t>2</w:t>
      </w:r>
      <w:r>
        <w:rPr>
          <w:spacing w:val="13"/>
        </w:rPr>
        <w:t xml:space="preserve"> </w:t>
      </w:r>
      <w:r>
        <w:t>-</w:t>
      </w:r>
      <w:r>
        <w:rPr>
          <w:spacing w:val="11"/>
        </w:rPr>
        <w:t xml:space="preserve"> </w:t>
      </w:r>
      <w:r>
        <w:t>4</w:t>
      </w:r>
      <w:r>
        <w:rPr>
          <w:spacing w:val="14"/>
        </w:rPr>
        <w:t xml:space="preserve"> </w:t>
      </w:r>
      <w:r>
        <w:t>min</w:t>
      </w:r>
      <w:r>
        <w:rPr>
          <w:spacing w:val="11"/>
        </w:rPr>
        <w:t xml:space="preserve"> </w:t>
      </w:r>
      <w:r>
        <w:t>extension</w:t>
      </w:r>
      <w:r>
        <w:rPr>
          <w:spacing w:val="11"/>
        </w:rPr>
        <w:t xml:space="preserve"> </w:t>
      </w:r>
      <w:r>
        <w:t>time</w:t>
      </w:r>
      <w:r>
        <w:rPr>
          <w:spacing w:val="15"/>
        </w:rPr>
        <w:t xml:space="preserve"> </w:t>
      </w:r>
      <w:r>
        <w:t>at</w:t>
      </w:r>
      <w:r>
        <w:rPr>
          <w:spacing w:val="12"/>
        </w:rPr>
        <w:t xml:space="preserve"> </w:t>
      </w:r>
      <w:r>
        <w:t>72˚C,</w:t>
      </w:r>
      <w:r>
        <w:rPr>
          <w:spacing w:val="13"/>
        </w:rPr>
        <w:t xml:space="preserve"> </w:t>
      </w:r>
      <w:r>
        <w:t>depending</w:t>
      </w:r>
      <w:r>
        <w:rPr>
          <w:spacing w:val="11"/>
        </w:rPr>
        <w:t xml:space="preserve"> </w:t>
      </w:r>
      <w:r>
        <w:t>on</w:t>
      </w:r>
      <w:r>
        <w:rPr>
          <w:spacing w:val="1"/>
        </w:rPr>
        <w:t xml:space="preserve"> </w:t>
      </w:r>
      <w:r>
        <w:t>the size of the expected product. The same RNA was used in the PCR reaction as a negative control to test for</w:t>
      </w:r>
      <w:r>
        <w:rPr>
          <w:spacing w:val="1"/>
        </w:rPr>
        <w:t xml:space="preserve"> </w:t>
      </w:r>
      <w:r>
        <w:t>genomic</w:t>
      </w:r>
      <w:r>
        <w:rPr>
          <w:spacing w:val="-1"/>
        </w:rPr>
        <w:t xml:space="preserve"> </w:t>
      </w:r>
      <w:r>
        <w:t>contamination.</w:t>
      </w:r>
    </w:p>
    <w:p w14:paraId="31F6F89D" w14:textId="77777777" w:rsidR="008F130B" w:rsidRDefault="008F130B">
      <w:pPr>
        <w:pStyle w:val="BodyText"/>
        <w:spacing w:before="6"/>
        <w:rPr>
          <w:sz w:val="17"/>
        </w:rPr>
      </w:pPr>
    </w:p>
    <w:p w14:paraId="6AAC7A72" w14:textId="77777777" w:rsidR="008F130B" w:rsidRDefault="00000000">
      <w:pPr>
        <w:pStyle w:val="Heading1"/>
        <w:numPr>
          <w:ilvl w:val="0"/>
          <w:numId w:val="2"/>
        </w:numPr>
        <w:tabs>
          <w:tab w:val="left" w:pos="963"/>
        </w:tabs>
        <w:ind w:hanging="251"/>
      </w:pPr>
      <w:bookmarkStart w:id="22" w:name="3._Results"/>
      <w:bookmarkEnd w:id="22"/>
      <w:r>
        <w:rPr>
          <w:color w:val="31849B"/>
        </w:rPr>
        <w:t>Results</w:t>
      </w:r>
    </w:p>
    <w:p w14:paraId="75E25854" w14:textId="77777777" w:rsidR="008F130B" w:rsidRDefault="00000000">
      <w:pPr>
        <w:pStyle w:val="Heading2"/>
        <w:numPr>
          <w:ilvl w:val="1"/>
          <w:numId w:val="2"/>
        </w:numPr>
        <w:tabs>
          <w:tab w:val="left" w:pos="1121"/>
        </w:tabs>
        <w:spacing w:before="98"/>
        <w:ind w:hanging="409"/>
      </w:pPr>
      <w:bookmarkStart w:id="23" w:name="3.1._Organic_Acids_of_Root_Exudates"/>
      <w:bookmarkEnd w:id="23"/>
      <w:r>
        <w:rPr>
          <w:color w:val="31849B"/>
        </w:rPr>
        <w:t>Organic</w:t>
      </w:r>
      <w:r>
        <w:rPr>
          <w:color w:val="31849B"/>
          <w:spacing w:val="-1"/>
        </w:rPr>
        <w:t xml:space="preserve"> </w:t>
      </w:r>
      <w:r>
        <w:rPr>
          <w:color w:val="31849B"/>
        </w:rPr>
        <w:t>Acids</w:t>
      </w:r>
      <w:r>
        <w:rPr>
          <w:color w:val="31849B"/>
          <w:spacing w:val="-2"/>
        </w:rPr>
        <w:t xml:space="preserve"> </w:t>
      </w:r>
      <w:r>
        <w:rPr>
          <w:color w:val="31849B"/>
        </w:rPr>
        <w:t>of Root Exudates</w:t>
      </w:r>
    </w:p>
    <w:p w14:paraId="07638475" w14:textId="77777777" w:rsidR="008F130B" w:rsidRDefault="00000000">
      <w:pPr>
        <w:pStyle w:val="BodyText"/>
        <w:spacing w:before="124" w:line="249" w:lineRule="auto"/>
        <w:ind w:left="711" w:right="272"/>
        <w:jc w:val="both"/>
      </w:pPr>
      <w:r>
        <w:t>Rice root exudates were provided to HPLC for determination of two organic acids as acetic acid and tartaric acid</w:t>
      </w:r>
      <w:r>
        <w:rPr>
          <w:spacing w:val="-47"/>
        </w:rPr>
        <w:t xml:space="preserve"> </w:t>
      </w:r>
      <w:r>
        <w:t>and it found that the concentrations were 19.84 and 324.12 µmol∙g</w:t>
      </w:r>
      <w:r>
        <w:rPr>
          <w:vertAlign w:val="superscript"/>
        </w:rPr>
        <w:t>−1</w:t>
      </w:r>
      <w:r>
        <w:t xml:space="preserve"> dry weight roots, respectively (</w:t>
      </w:r>
      <w:hyperlink w:anchor="_bookmark6" w:history="1">
        <w:r>
          <w:rPr>
            <w:b/>
            <w:color w:val="31849B"/>
          </w:rPr>
          <w:t>Table 4</w:t>
        </w:r>
      </w:hyperlink>
      <w:r>
        <w:t>).</w:t>
      </w:r>
      <w:r>
        <w:rPr>
          <w:spacing w:val="1"/>
        </w:rPr>
        <w:t xml:space="preserve"> </w:t>
      </w:r>
      <w:r>
        <w:t>Generally, amino acids, monosaccharides, and organic acids were considered as the major exudates compounds</w:t>
      </w:r>
      <w:r>
        <w:rPr>
          <w:spacing w:val="1"/>
        </w:rPr>
        <w:t xml:space="preserve"> </w:t>
      </w:r>
      <w:r>
        <w:t>to evaluate the importance of these components for proliferation and root colonization in respect of plant-</w:t>
      </w:r>
      <w:proofErr w:type="spellStart"/>
      <w:r>
        <w:t>bact</w:t>
      </w:r>
      <w:proofErr w:type="spellEnd"/>
      <w:r>
        <w:t>-</w:t>
      </w:r>
      <w:r>
        <w:rPr>
          <w:spacing w:val="1"/>
        </w:rPr>
        <w:t xml:space="preserve"> </w:t>
      </w:r>
      <w:proofErr w:type="spellStart"/>
      <w:r>
        <w:t>eria</w:t>
      </w:r>
      <w:proofErr w:type="spellEnd"/>
      <w:r>
        <w:rPr>
          <w:spacing w:val="-1"/>
        </w:rPr>
        <w:t xml:space="preserve"> </w:t>
      </w:r>
      <w:r>
        <w:t>interaction.</w:t>
      </w:r>
    </w:p>
    <w:p w14:paraId="0FDD2C63" w14:textId="77777777" w:rsidR="008F130B" w:rsidRDefault="008F130B">
      <w:pPr>
        <w:pStyle w:val="BodyText"/>
        <w:spacing w:before="7"/>
        <w:rPr>
          <w:sz w:val="12"/>
        </w:rPr>
      </w:pPr>
    </w:p>
    <w:p w14:paraId="32FC8810" w14:textId="77777777" w:rsidR="008F130B" w:rsidRDefault="00000000">
      <w:pPr>
        <w:spacing w:before="92"/>
        <w:ind w:left="470"/>
        <w:jc w:val="center"/>
        <w:rPr>
          <w:sz w:val="16"/>
        </w:rPr>
      </w:pPr>
      <w:r>
        <w:rPr>
          <w:sz w:val="16"/>
        </w:rPr>
        <w:t>M</w:t>
      </w:r>
      <w:r>
        <w:rPr>
          <w:spacing w:val="30"/>
          <w:sz w:val="16"/>
        </w:rPr>
        <w:t xml:space="preserve"> </w:t>
      </w:r>
      <w:r>
        <w:rPr>
          <w:sz w:val="16"/>
        </w:rPr>
        <w:t>1501</w:t>
      </w:r>
    </w:p>
    <w:p w14:paraId="1CFCAD33" w14:textId="77777777" w:rsidR="008F130B" w:rsidRDefault="00000000">
      <w:pPr>
        <w:pStyle w:val="BodyText"/>
        <w:spacing w:before="8"/>
        <w:rPr>
          <w:sz w:val="12"/>
        </w:rPr>
      </w:pPr>
      <w:r>
        <w:rPr>
          <w:noProof/>
        </w:rPr>
        <w:drawing>
          <wp:anchor distT="0" distB="0" distL="0" distR="0" simplePos="0" relativeHeight="16" behindDoc="0" locked="0" layoutInCell="1" allowOverlap="1" wp14:anchorId="767D6DE6" wp14:editId="44EE03F2">
            <wp:simplePos x="0" y="0"/>
            <wp:positionH relativeFrom="page">
              <wp:posOffset>3779240</wp:posOffset>
            </wp:positionH>
            <wp:positionV relativeFrom="paragraph">
              <wp:posOffset>117640</wp:posOffset>
            </wp:positionV>
            <wp:extent cx="411484" cy="1838991"/>
            <wp:effectExtent l="0" t="0" r="0" b="0"/>
            <wp:wrapTopAndBottom/>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27" cstate="print"/>
                    <a:stretch>
                      <a:fillRect/>
                    </a:stretch>
                  </pic:blipFill>
                  <pic:spPr>
                    <a:xfrm>
                      <a:off x="0" y="0"/>
                      <a:ext cx="411484" cy="1838991"/>
                    </a:xfrm>
                    <a:prstGeom prst="rect">
                      <a:avLst/>
                    </a:prstGeom>
                  </pic:spPr>
                </pic:pic>
              </a:graphicData>
            </a:graphic>
          </wp:anchor>
        </w:drawing>
      </w:r>
    </w:p>
    <w:p w14:paraId="248D39C6" w14:textId="77777777" w:rsidR="008F130B" w:rsidRDefault="00000000">
      <w:pPr>
        <w:tabs>
          <w:tab w:val="left" w:pos="3245"/>
        </w:tabs>
        <w:spacing w:before="77"/>
        <w:ind w:left="528"/>
        <w:jc w:val="center"/>
        <w:rPr>
          <w:sz w:val="18"/>
        </w:rPr>
      </w:pPr>
      <w:r>
        <w:rPr>
          <w:b/>
          <w:color w:val="31849B"/>
          <w:spacing w:val="-17"/>
          <w:sz w:val="18"/>
          <w:shd w:val="clear" w:color="auto" w:fill="B6DDE8"/>
        </w:rPr>
        <w:t xml:space="preserve"> </w:t>
      </w:r>
      <w:r>
        <w:rPr>
          <w:b/>
          <w:color w:val="31849B"/>
          <w:sz w:val="18"/>
          <w:shd w:val="clear" w:color="auto" w:fill="B6DDE8"/>
        </w:rPr>
        <w:t>Figure</w:t>
      </w:r>
      <w:r>
        <w:rPr>
          <w:b/>
          <w:color w:val="31849B"/>
          <w:spacing w:val="-3"/>
          <w:sz w:val="18"/>
          <w:shd w:val="clear" w:color="auto" w:fill="B6DDE8"/>
        </w:rPr>
        <w:t xml:space="preserve"> </w:t>
      </w:r>
      <w:r>
        <w:rPr>
          <w:b/>
          <w:color w:val="31849B"/>
          <w:sz w:val="18"/>
          <w:shd w:val="clear" w:color="auto" w:fill="B6DDE8"/>
        </w:rPr>
        <w:t xml:space="preserve">4. </w:t>
      </w:r>
      <w:r>
        <w:rPr>
          <w:sz w:val="18"/>
          <w:shd w:val="clear" w:color="auto" w:fill="B6DDE8"/>
        </w:rPr>
        <w:t>Isolation</w:t>
      </w:r>
      <w:r>
        <w:rPr>
          <w:spacing w:val="-2"/>
          <w:sz w:val="18"/>
          <w:shd w:val="clear" w:color="auto" w:fill="B6DDE8"/>
        </w:rPr>
        <w:t xml:space="preserve"> </w:t>
      </w:r>
      <w:r>
        <w:rPr>
          <w:sz w:val="18"/>
          <w:shd w:val="clear" w:color="auto" w:fill="B6DDE8"/>
        </w:rPr>
        <w:t>of</w:t>
      </w:r>
      <w:r>
        <w:rPr>
          <w:spacing w:val="-4"/>
          <w:sz w:val="18"/>
          <w:shd w:val="clear" w:color="auto" w:fill="B6DDE8"/>
        </w:rPr>
        <w:t xml:space="preserve"> </w:t>
      </w:r>
      <w:r>
        <w:rPr>
          <w:sz w:val="18"/>
          <w:shd w:val="clear" w:color="auto" w:fill="B6DDE8"/>
        </w:rPr>
        <w:t>total RNA.</w:t>
      </w:r>
      <w:r>
        <w:rPr>
          <w:sz w:val="18"/>
          <w:shd w:val="clear" w:color="auto" w:fill="B6DDE8"/>
        </w:rPr>
        <w:tab/>
      </w:r>
    </w:p>
    <w:p w14:paraId="58EE15E7" w14:textId="77777777" w:rsidR="008F130B" w:rsidRDefault="008F130B">
      <w:pPr>
        <w:pStyle w:val="BodyText"/>
        <w:spacing w:before="9"/>
      </w:pPr>
    </w:p>
    <w:p w14:paraId="40CB28DE" w14:textId="77777777" w:rsidR="008F130B" w:rsidRDefault="00000000">
      <w:pPr>
        <w:tabs>
          <w:tab w:val="left" w:pos="9533"/>
        </w:tabs>
        <w:spacing w:before="1"/>
        <w:ind w:left="437"/>
        <w:jc w:val="center"/>
        <w:rPr>
          <w:sz w:val="18"/>
        </w:rPr>
      </w:pPr>
      <w:r>
        <w:pict w14:anchorId="7A1A35CD">
          <v:group id="_x0000_s2150" style="position:absolute;left:0;text-align:left;margin-left:85.8pt;margin-top:16.6pt;width:453.75pt;height:15pt;z-index:-15719936;mso-wrap-distance-left:0;mso-wrap-distance-right:0;mso-position-horizontal-relative:page" coordorigin="1716,332" coordsize="9075,300">
            <v:shape id="_x0000_s2153" style="position:absolute;left:1718;top:341;width:9072;height:286" coordorigin="1718,342" coordsize="9072,286" path="m10790,342r-3434,l7356,392r,185l7356,392r,-50l1718,342r,50l1718,577r,50l7356,627r3434,l10790,577r,-185l10790,342xe" fillcolor="#b6dde8" stroked="f">
              <v:path arrowok="t"/>
            </v:shape>
            <v:shape id="_x0000_s2152" style="position:absolute;left:1716;top:332;width:9072;height:300" coordorigin="1716,332" coordsize="9072,300" o:spt="100" adj="0,,0" path="m7361,627r-5,l7356,627r-5640,l1716,632r5640,l7356,632r5,l7361,627xm10788,627r-3427,l7361,632r3427,l10788,627xm10788,332r-3422,l7356,332r,l1716,332r,10l7356,342r,l7366,342r3422,l10788,332xe" fillcolor="#31849b" stroked="f">
              <v:stroke joinstyle="round"/>
              <v:formulas/>
              <v:path arrowok="t" o:connecttype="segments"/>
            </v:shape>
            <v:shape id="_x0000_s2151" type="#_x0000_t202" style="position:absolute;left:1718;top:341;width:9072;height:286" filled="f" stroked="f">
              <v:textbox inset="0,0,0,0">
                <w:txbxContent>
                  <w:p w14:paraId="672311D0" w14:textId="77777777" w:rsidR="008F130B" w:rsidRDefault="00000000">
                    <w:pPr>
                      <w:tabs>
                        <w:tab w:val="left" w:pos="6556"/>
                      </w:tabs>
                      <w:spacing w:before="45"/>
                      <w:ind w:left="1876"/>
                      <w:rPr>
                        <w:sz w:val="16"/>
                      </w:rPr>
                    </w:pPr>
                    <w:r>
                      <w:rPr>
                        <w:sz w:val="16"/>
                      </w:rPr>
                      <w:t>Name</w:t>
                    </w:r>
                    <w:r>
                      <w:rPr>
                        <w:spacing w:val="-2"/>
                        <w:sz w:val="16"/>
                      </w:rPr>
                      <w:t xml:space="preserve"> </w:t>
                    </w:r>
                    <w:r>
                      <w:rPr>
                        <w:sz w:val="16"/>
                      </w:rPr>
                      <w:t>of</w:t>
                    </w:r>
                    <w:r>
                      <w:rPr>
                        <w:spacing w:val="-1"/>
                        <w:sz w:val="16"/>
                      </w:rPr>
                      <w:t xml:space="preserve"> </w:t>
                    </w:r>
                    <w:r>
                      <w:rPr>
                        <w:sz w:val="16"/>
                      </w:rPr>
                      <w:t>low</w:t>
                    </w:r>
                    <w:r>
                      <w:rPr>
                        <w:spacing w:val="-3"/>
                        <w:sz w:val="16"/>
                      </w:rPr>
                      <w:t xml:space="preserve"> </w:t>
                    </w:r>
                    <w:r>
                      <w:rPr>
                        <w:sz w:val="16"/>
                      </w:rPr>
                      <w:t>molecular</w:t>
                    </w:r>
                    <w:r>
                      <w:rPr>
                        <w:spacing w:val="-1"/>
                        <w:sz w:val="16"/>
                      </w:rPr>
                      <w:t xml:space="preserve"> </w:t>
                    </w:r>
                    <w:r>
                      <w:rPr>
                        <w:sz w:val="16"/>
                      </w:rPr>
                      <w:t>acids</w:t>
                    </w:r>
                    <w:r>
                      <w:rPr>
                        <w:sz w:val="16"/>
                      </w:rPr>
                      <w:tab/>
                      <w:t>µmol∙g</w:t>
                    </w:r>
                    <w:r>
                      <w:rPr>
                        <w:sz w:val="16"/>
                        <w:vertAlign w:val="superscript"/>
                      </w:rPr>
                      <w:t>−1</w:t>
                    </w:r>
                    <w:r>
                      <w:rPr>
                        <w:spacing w:val="-4"/>
                        <w:sz w:val="16"/>
                      </w:rPr>
                      <w:t xml:space="preserve"> </w:t>
                    </w:r>
                    <w:r>
                      <w:rPr>
                        <w:sz w:val="16"/>
                      </w:rPr>
                      <w:t>dry</w:t>
                    </w:r>
                    <w:r>
                      <w:rPr>
                        <w:spacing w:val="-3"/>
                        <w:sz w:val="16"/>
                      </w:rPr>
                      <w:t xml:space="preserve"> </w:t>
                    </w:r>
                    <w:r>
                      <w:rPr>
                        <w:sz w:val="16"/>
                      </w:rPr>
                      <w:t>weight</w:t>
                    </w:r>
                    <w:r>
                      <w:rPr>
                        <w:spacing w:val="-2"/>
                        <w:sz w:val="16"/>
                      </w:rPr>
                      <w:t xml:space="preserve"> </w:t>
                    </w:r>
                    <w:r>
                      <w:rPr>
                        <w:sz w:val="16"/>
                      </w:rPr>
                      <w:t>root</w:t>
                    </w:r>
                  </w:p>
                </w:txbxContent>
              </v:textbox>
            </v:shape>
            <w10:wrap type="topAndBottom" anchorx="page"/>
          </v:group>
        </w:pict>
      </w:r>
      <w:bookmarkStart w:id="24" w:name="_bookmark6"/>
      <w:bookmarkEnd w:id="24"/>
      <w:r>
        <w:rPr>
          <w:b/>
          <w:color w:val="31849B"/>
          <w:spacing w:val="-17"/>
          <w:sz w:val="18"/>
          <w:shd w:val="clear" w:color="auto" w:fill="B6DDE8"/>
        </w:rPr>
        <w:t xml:space="preserve"> </w:t>
      </w:r>
      <w:r>
        <w:rPr>
          <w:b/>
          <w:color w:val="31849B"/>
          <w:sz w:val="18"/>
          <w:shd w:val="clear" w:color="auto" w:fill="B6DDE8"/>
        </w:rPr>
        <w:t>Table</w:t>
      </w:r>
      <w:r>
        <w:rPr>
          <w:b/>
          <w:color w:val="31849B"/>
          <w:spacing w:val="-3"/>
          <w:sz w:val="18"/>
          <w:shd w:val="clear" w:color="auto" w:fill="B6DDE8"/>
        </w:rPr>
        <w:t xml:space="preserve"> </w:t>
      </w:r>
      <w:r>
        <w:rPr>
          <w:b/>
          <w:color w:val="31849B"/>
          <w:sz w:val="18"/>
          <w:shd w:val="clear" w:color="auto" w:fill="B6DDE8"/>
        </w:rPr>
        <w:t>4.</w:t>
      </w:r>
      <w:r>
        <w:rPr>
          <w:b/>
          <w:color w:val="31849B"/>
          <w:spacing w:val="-2"/>
          <w:sz w:val="18"/>
          <w:shd w:val="clear" w:color="auto" w:fill="B6DDE8"/>
        </w:rPr>
        <w:t xml:space="preserve"> </w:t>
      </w:r>
      <w:r>
        <w:rPr>
          <w:sz w:val="18"/>
          <w:shd w:val="clear" w:color="auto" w:fill="B6DDE8"/>
        </w:rPr>
        <w:t>Low</w:t>
      </w:r>
      <w:r>
        <w:rPr>
          <w:spacing w:val="-2"/>
          <w:sz w:val="18"/>
          <w:shd w:val="clear" w:color="auto" w:fill="B6DDE8"/>
        </w:rPr>
        <w:t xml:space="preserve"> </w:t>
      </w:r>
      <w:r>
        <w:rPr>
          <w:sz w:val="18"/>
          <w:shd w:val="clear" w:color="auto" w:fill="B6DDE8"/>
        </w:rPr>
        <w:t>molecular</w:t>
      </w:r>
      <w:r>
        <w:rPr>
          <w:spacing w:val="-2"/>
          <w:sz w:val="18"/>
          <w:shd w:val="clear" w:color="auto" w:fill="B6DDE8"/>
        </w:rPr>
        <w:t xml:space="preserve"> </w:t>
      </w:r>
      <w:r>
        <w:rPr>
          <w:sz w:val="18"/>
          <w:shd w:val="clear" w:color="auto" w:fill="B6DDE8"/>
        </w:rPr>
        <w:t>weight</w:t>
      </w:r>
      <w:r>
        <w:rPr>
          <w:spacing w:val="-2"/>
          <w:sz w:val="18"/>
          <w:shd w:val="clear" w:color="auto" w:fill="B6DDE8"/>
        </w:rPr>
        <w:t xml:space="preserve"> </w:t>
      </w:r>
      <w:r>
        <w:rPr>
          <w:sz w:val="18"/>
          <w:shd w:val="clear" w:color="auto" w:fill="B6DDE8"/>
        </w:rPr>
        <w:t>organic</w:t>
      </w:r>
      <w:r>
        <w:rPr>
          <w:spacing w:val="-2"/>
          <w:sz w:val="18"/>
          <w:shd w:val="clear" w:color="auto" w:fill="B6DDE8"/>
        </w:rPr>
        <w:t xml:space="preserve"> </w:t>
      </w:r>
      <w:r>
        <w:rPr>
          <w:sz w:val="18"/>
          <w:shd w:val="clear" w:color="auto" w:fill="B6DDE8"/>
        </w:rPr>
        <w:t>acid</w:t>
      </w:r>
      <w:r>
        <w:rPr>
          <w:spacing w:val="-1"/>
          <w:sz w:val="18"/>
          <w:shd w:val="clear" w:color="auto" w:fill="B6DDE8"/>
        </w:rPr>
        <w:t xml:space="preserve"> </w:t>
      </w:r>
      <w:r>
        <w:rPr>
          <w:sz w:val="18"/>
          <w:shd w:val="clear" w:color="auto" w:fill="B6DDE8"/>
        </w:rPr>
        <w:t>concentrations</w:t>
      </w:r>
      <w:r>
        <w:rPr>
          <w:spacing w:val="-5"/>
          <w:sz w:val="18"/>
          <w:shd w:val="clear" w:color="auto" w:fill="B6DDE8"/>
        </w:rPr>
        <w:t xml:space="preserve"> </w:t>
      </w:r>
      <w:r>
        <w:rPr>
          <w:sz w:val="18"/>
          <w:shd w:val="clear" w:color="auto" w:fill="B6DDE8"/>
        </w:rPr>
        <w:t>of</w:t>
      </w:r>
      <w:r>
        <w:rPr>
          <w:spacing w:val="-4"/>
          <w:sz w:val="18"/>
          <w:shd w:val="clear" w:color="auto" w:fill="B6DDE8"/>
        </w:rPr>
        <w:t xml:space="preserve"> </w:t>
      </w:r>
      <w:r>
        <w:rPr>
          <w:sz w:val="18"/>
          <w:shd w:val="clear" w:color="auto" w:fill="B6DDE8"/>
        </w:rPr>
        <w:t>rice</w:t>
      </w:r>
      <w:r>
        <w:rPr>
          <w:spacing w:val="-2"/>
          <w:sz w:val="18"/>
          <w:shd w:val="clear" w:color="auto" w:fill="B6DDE8"/>
        </w:rPr>
        <w:t xml:space="preserve"> </w:t>
      </w:r>
      <w:r>
        <w:rPr>
          <w:sz w:val="18"/>
          <w:shd w:val="clear" w:color="auto" w:fill="B6DDE8"/>
        </w:rPr>
        <w:t>root</w:t>
      </w:r>
      <w:r>
        <w:rPr>
          <w:spacing w:val="-2"/>
          <w:sz w:val="18"/>
          <w:shd w:val="clear" w:color="auto" w:fill="B6DDE8"/>
        </w:rPr>
        <w:t xml:space="preserve"> </w:t>
      </w:r>
      <w:r>
        <w:rPr>
          <w:sz w:val="18"/>
          <w:shd w:val="clear" w:color="auto" w:fill="B6DDE8"/>
        </w:rPr>
        <w:t>exudates</w:t>
      </w:r>
      <w:r>
        <w:rPr>
          <w:spacing w:val="-2"/>
          <w:sz w:val="18"/>
          <w:shd w:val="clear" w:color="auto" w:fill="B6DDE8"/>
        </w:rPr>
        <w:t xml:space="preserve"> </w:t>
      </w:r>
      <w:r>
        <w:rPr>
          <w:sz w:val="18"/>
          <w:shd w:val="clear" w:color="auto" w:fill="B6DDE8"/>
        </w:rPr>
        <w:t>(µmol∙g</w:t>
      </w:r>
      <w:r>
        <w:rPr>
          <w:sz w:val="18"/>
          <w:shd w:val="clear" w:color="auto" w:fill="B6DDE8"/>
          <w:vertAlign w:val="superscript"/>
        </w:rPr>
        <w:t>−1</w:t>
      </w:r>
      <w:r>
        <w:rPr>
          <w:spacing w:val="-2"/>
          <w:sz w:val="18"/>
          <w:shd w:val="clear" w:color="auto" w:fill="B6DDE8"/>
        </w:rPr>
        <w:t xml:space="preserve"> </w:t>
      </w:r>
      <w:r>
        <w:rPr>
          <w:sz w:val="18"/>
          <w:shd w:val="clear" w:color="auto" w:fill="B6DDE8"/>
        </w:rPr>
        <w:t>dry</w:t>
      </w:r>
      <w:r>
        <w:rPr>
          <w:spacing w:val="-3"/>
          <w:sz w:val="18"/>
          <w:shd w:val="clear" w:color="auto" w:fill="B6DDE8"/>
        </w:rPr>
        <w:t xml:space="preserve"> </w:t>
      </w:r>
      <w:r>
        <w:rPr>
          <w:sz w:val="18"/>
          <w:shd w:val="clear" w:color="auto" w:fill="B6DDE8"/>
        </w:rPr>
        <w:t>weight</w:t>
      </w:r>
      <w:r>
        <w:rPr>
          <w:spacing w:val="-2"/>
          <w:sz w:val="18"/>
          <w:shd w:val="clear" w:color="auto" w:fill="B6DDE8"/>
        </w:rPr>
        <w:t xml:space="preserve"> </w:t>
      </w:r>
      <w:r>
        <w:rPr>
          <w:sz w:val="18"/>
          <w:shd w:val="clear" w:color="auto" w:fill="B6DDE8"/>
        </w:rPr>
        <w:t>root).</w:t>
      </w:r>
      <w:r>
        <w:rPr>
          <w:sz w:val="18"/>
          <w:shd w:val="clear" w:color="auto" w:fill="B6DDE8"/>
        </w:rPr>
        <w:tab/>
      </w:r>
    </w:p>
    <w:p w14:paraId="4CEBA058" w14:textId="77777777" w:rsidR="008F130B" w:rsidRDefault="00000000">
      <w:pPr>
        <w:tabs>
          <w:tab w:val="right" w:pos="8232"/>
        </w:tabs>
        <w:spacing w:before="13"/>
        <w:ind w:left="3153"/>
        <w:rPr>
          <w:sz w:val="16"/>
        </w:rPr>
      </w:pPr>
      <w:r>
        <w:rPr>
          <w:sz w:val="16"/>
        </w:rPr>
        <w:t>Acetic acid</w:t>
      </w:r>
      <w:r>
        <w:rPr>
          <w:sz w:val="16"/>
        </w:rPr>
        <w:tab/>
        <w:t>19.84</w:t>
      </w:r>
    </w:p>
    <w:p w14:paraId="067325B1" w14:textId="77777777" w:rsidR="008F130B" w:rsidRDefault="00000000">
      <w:pPr>
        <w:tabs>
          <w:tab w:val="right" w:pos="8273"/>
        </w:tabs>
        <w:spacing w:before="102"/>
        <w:ind w:left="3110"/>
        <w:rPr>
          <w:sz w:val="16"/>
        </w:rPr>
      </w:pPr>
      <w:r>
        <w:rPr>
          <w:sz w:val="16"/>
        </w:rPr>
        <w:t>Tartaric</w:t>
      </w:r>
      <w:r>
        <w:rPr>
          <w:spacing w:val="-2"/>
          <w:sz w:val="16"/>
        </w:rPr>
        <w:t xml:space="preserve"> </w:t>
      </w:r>
      <w:r>
        <w:rPr>
          <w:sz w:val="16"/>
        </w:rPr>
        <w:t>acid</w:t>
      </w:r>
      <w:r>
        <w:rPr>
          <w:sz w:val="16"/>
        </w:rPr>
        <w:tab/>
        <w:t>324.12</w:t>
      </w:r>
    </w:p>
    <w:p w14:paraId="0A79A2FD" w14:textId="77777777" w:rsidR="008F130B" w:rsidRDefault="008F130B">
      <w:pPr>
        <w:rPr>
          <w:sz w:val="16"/>
        </w:rPr>
        <w:sectPr w:rsidR="008F130B">
          <w:pgSz w:w="11910" w:h="16160"/>
          <w:pgMar w:top="1340" w:right="860" w:bottom="1680" w:left="1020" w:header="1130" w:footer="915" w:gutter="0"/>
          <w:cols w:space="720"/>
        </w:sectPr>
      </w:pPr>
    </w:p>
    <w:p w14:paraId="776E7369" w14:textId="77777777" w:rsidR="008F130B" w:rsidRDefault="00000000">
      <w:pPr>
        <w:pStyle w:val="ListParagraph"/>
        <w:numPr>
          <w:ilvl w:val="1"/>
          <w:numId w:val="2"/>
        </w:numPr>
        <w:tabs>
          <w:tab w:val="left" w:pos="1121"/>
        </w:tabs>
        <w:spacing w:before="343"/>
        <w:ind w:hanging="409"/>
        <w:rPr>
          <w:rFonts w:ascii="Cambria"/>
          <w:b/>
        </w:rPr>
      </w:pPr>
      <w:r>
        <w:lastRenderedPageBreak/>
        <w:pict w14:anchorId="5A8EDFF9">
          <v:line id="_x0000_s2149" style="position:absolute;left:0;text-align:left;z-index:15738880;mso-position-horizontal-relative:page" from="56.35pt,10.6pt" to="538.25pt,10.6pt" strokecolor="#31849b">
            <w10:wrap anchorx="page"/>
          </v:line>
        </w:pict>
      </w:r>
      <w:bookmarkStart w:id="25" w:name="3.2._Colonization_of_Rice_Roots_by_P._st"/>
      <w:bookmarkEnd w:id="25"/>
      <w:r>
        <w:rPr>
          <w:rFonts w:ascii="Cambria"/>
          <w:b/>
          <w:color w:val="31849B"/>
        </w:rPr>
        <w:t>Colonization</w:t>
      </w:r>
      <w:r>
        <w:rPr>
          <w:rFonts w:ascii="Cambria"/>
          <w:b/>
          <w:color w:val="31849B"/>
          <w:spacing w:val="-1"/>
        </w:rPr>
        <w:t xml:space="preserve"> </w:t>
      </w:r>
      <w:r>
        <w:rPr>
          <w:rFonts w:ascii="Cambria"/>
          <w:b/>
          <w:color w:val="31849B"/>
        </w:rPr>
        <w:t>of</w:t>
      </w:r>
      <w:r>
        <w:rPr>
          <w:rFonts w:ascii="Cambria"/>
          <w:b/>
          <w:color w:val="31849B"/>
          <w:spacing w:val="-3"/>
        </w:rPr>
        <w:t xml:space="preserve"> </w:t>
      </w:r>
      <w:r>
        <w:rPr>
          <w:rFonts w:ascii="Cambria"/>
          <w:b/>
          <w:color w:val="31849B"/>
        </w:rPr>
        <w:t>Rice</w:t>
      </w:r>
      <w:r>
        <w:rPr>
          <w:rFonts w:ascii="Cambria"/>
          <w:b/>
          <w:color w:val="31849B"/>
          <w:spacing w:val="-4"/>
        </w:rPr>
        <w:t xml:space="preserve"> </w:t>
      </w:r>
      <w:r>
        <w:rPr>
          <w:rFonts w:ascii="Cambria"/>
          <w:b/>
          <w:color w:val="31849B"/>
        </w:rPr>
        <w:t>Roots</w:t>
      </w:r>
      <w:r>
        <w:rPr>
          <w:rFonts w:ascii="Cambria"/>
          <w:b/>
          <w:color w:val="31849B"/>
          <w:spacing w:val="-3"/>
        </w:rPr>
        <w:t xml:space="preserve"> </w:t>
      </w:r>
      <w:r>
        <w:rPr>
          <w:rFonts w:ascii="Cambria"/>
          <w:b/>
          <w:color w:val="31849B"/>
        </w:rPr>
        <w:t>by</w:t>
      </w:r>
      <w:r>
        <w:rPr>
          <w:rFonts w:ascii="Cambria"/>
          <w:b/>
          <w:color w:val="31849B"/>
          <w:spacing w:val="-2"/>
        </w:rPr>
        <w:t xml:space="preserve"> </w:t>
      </w:r>
      <w:r>
        <w:rPr>
          <w:rFonts w:ascii="Cambria"/>
          <w:b/>
          <w:i/>
          <w:color w:val="31849B"/>
        </w:rPr>
        <w:t>P.</w:t>
      </w:r>
      <w:r>
        <w:rPr>
          <w:rFonts w:ascii="Cambria"/>
          <w:b/>
          <w:i/>
          <w:color w:val="31849B"/>
          <w:spacing w:val="-2"/>
        </w:rPr>
        <w:t xml:space="preserve"> </w:t>
      </w:r>
      <w:proofErr w:type="spellStart"/>
      <w:r>
        <w:rPr>
          <w:rFonts w:ascii="Cambria"/>
          <w:b/>
          <w:i/>
          <w:color w:val="31849B"/>
        </w:rPr>
        <w:t>stutzeri</w:t>
      </w:r>
      <w:proofErr w:type="spellEnd"/>
      <w:r>
        <w:rPr>
          <w:rFonts w:ascii="Cambria"/>
          <w:b/>
          <w:i/>
          <w:color w:val="31849B"/>
          <w:spacing w:val="-3"/>
        </w:rPr>
        <w:t xml:space="preserve"> </w:t>
      </w:r>
      <w:r>
        <w:rPr>
          <w:rFonts w:ascii="Cambria"/>
          <w:b/>
          <w:color w:val="31849B"/>
        </w:rPr>
        <w:t>A1501</w:t>
      </w:r>
    </w:p>
    <w:p w14:paraId="634E897D" w14:textId="77777777" w:rsidR="008F130B" w:rsidRDefault="00000000">
      <w:pPr>
        <w:pStyle w:val="BodyText"/>
        <w:spacing w:before="125" w:line="249" w:lineRule="auto"/>
        <w:ind w:left="706" w:right="270" w:firstLine="6"/>
        <w:jc w:val="both"/>
      </w:pPr>
      <w:r>
        <w:t xml:space="preserve">Establishment of endophytic colonization of rice plants by </w:t>
      </w:r>
      <w:r>
        <w:rPr>
          <w:i/>
        </w:rPr>
        <w:t xml:space="preserve">P. </w:t>
      </w:r>
      <w:proofErr w:type="spellStart"/>
      <w:r>
        <w:rPr>
          <w:i/>
        </w:rPr>
        <w:t>stutzeri</w:t>
      </w:r>
      <w:proofErr w:type="spellEnd"/>
      <w:r>
        <w:rPr>
          <w:i/>
        </w:rPr>
        <w:t xml:space="preserve"> </w:t>
      </w:r>
      <w:r>
        <w:t xml:space="preserve">A1501 was demonstrated with a </w:t>
      </w:r>
      <w:proofErr w:type="spellStart"/>
      <w:r>
        <w:t>gnotobi</w:t>
      </w:r>
      <w:proofErr w:type="spellEnd"/>
      <w:r>
        <w:t>-</w:t>
      </w:r>
      <w:r>
        <w:rPr>
          <w:spacing w:val="1"/>
        </w:rPr>
        <w:t xml:space="preserve"> </w:t>
      </w:r>
      <w:proofErr w:type="spellStart"/>
      <w:r>
        <w:t>otic</w:t>
      </w:r>
      <w:proofErr w:type="spellEnd"/>
      <w:r>
        <w:t xml:space="preserve"> system, using axenic rice plantlets. Interaction between rice roots from 14 dpi (days post inoculation) plant-</w:t>
      </w:r>
      <w:r>
        <w:rPr>
          <w:spacing w:val="1"/>
        </w:rPr>
        <w:t xml:space="preserve"> </w:t>
      </w:r>
      <w:r>
        <w:t xml:space="preserve">lets and </w:t>
      </w:r>
      <w:r>
        <w:rPr>
          <w:i/>
        </w:rPr>
        <w:t xml:space="preserve">P. </w:t>
      </w:r>
      <w:proofErr w:type="spellStart"/>
      <w:r>
        <w:rPr>
          <w:i/>
        </w:rPr>
        <w:t>stutzeri</w:t>
      </w:r>
      <w:proofErr w:type="spellEnd"/>
      <w:r>
        <w:rPr>
          <w:i/>
        </w:rPr>
        <w:t xml:space="preserve"> </w:t>
      </w:r>
      <w:r>
        <w:t xml:space="preserve">obtained under gnotobiotic conditions was observed by SEM. Rod-shaped bacteria were </w:t>
      </w:r>
      <w:proofErr w:type="spellStart"/>
      <w:r>
        <w:t>ob</w:t>
      </w:r>
      <w:proofErr w:type="spellEnd"/>
      <w:r>
        <w:t>-</w:t>
      </w:r>
      <w:r>
        <w:rPr>
          <w:spacing w:val="1"/>
        </w:rPr>
        <w:t xml:space="preserve"> </w:t>
      </w:r>
      <w:r>
        <w:t>served, mostly in pairs or in small tri-dimensional microcolonies covering the root surface (</w:t>
      </w:r>
      <w:hyperlink w:anchor="_bookmark7" w:history="1">
        <w:r>
          <w:rPr>
            <w:b/>
            <w:color w:val="31849B"/>
          </w:rPr>
          <w:t>Figure 5(C)</w:t>
        </w:r>
      </w:hyperlink>
      <w:r>
        <w:t xml:space="preserve">). </w:t>
      </w:r>
      <w:proofErr w:type="spellStart"/>
      <w:r>
        <w:t>Bacte</w:t>
      </w:r>
      <w:proofErr w:type="spellEnd"/>
      <w:r>
        <w:t>-</w:t>
      </w:r>
      <w:r>
        <w:rPr>
          <w:spacing w:val="-47"/>
        </w:rPr>
        <w:t xml:space="preserve"> </w:t>
      </w:r>
      <w:r>
        <w:t>ria were particularly accumulated in the basal portion of the root hair, forming micro aggregates on disrupted</w:t>
      </w:r>
      <w:r>
        <w:rPr>
          <w:spacing w:val="1"/>
        </w:rPr>
        <w:t xml:space="preserve"> </w:t>
      </w:r>
      <w:r>
        <w:t>areas of the epidermal surface (</w:t>
      </w:r>
      <w:hyperlink w:anchor="_bookmark7" w:history="1">
        <w:r>
          <w:rPr>
            <w:b/>
            <w:color w:val="31849B"/>
          </w:rPr>
          <w:t>Figures 5(D)-(E)</w:t>
        </w:r>
      </w:hyperlink>
      <w:r>
        <w:t>). Such damage of the epidermal surface on heavily colonized</w:t>
      </w:r>
      <w:r>
        <w:rPr>
          <w:spacing w:val="1"/>
        </w:rPr>
        <w:t xml:space="preserve"> </w:t>
      </w:r>
      <w:r>
        <w:t>areas suggested an active invasion mechanism, probably associated to a high density of bacterial population as</w:t>
      </w:r>
      <w:r>
        <w:rPr>
          <w:spacing w:val="1"/>
        </w:rPr>
        <w:t xml:space="preserve"> </w:t>
      </w:r>
      <w:r>
        <w:t>compared</w:t>
      </w:r>
      <w:r>
        <w:rPr>
          <w:spacing w:val="1"/>
        </w:rPr>
        <w:t xml:space="preserve"> </w:t>
      </w:r>
      <w:r>
        <w:t>to</w:t>
      </w:r>
      <w:r>
        <w:rPr>
          <w:spacing w:val="1"/>
        </w:rPr>
        <w:t xml:space="preserve"> </w:t>
      </w:r>
      <w:r>
        <w:t xml:space="preserve">the </w:t>
      </w:r>
      <w:proofErr w:type="spellStart"/>
      <w:r>
        <w:t>non infected</w:t>
      </w:r>
      <w:proofErr w:type="spellEnd"/>
      <w:r>
        <w:rPr>
          <w:spacing w:val="1"/>
        </w:rPr>
        <w:t xml:space="preserve"> </w:t>
      </w:r>
      <w:r>
        <w:t>control plant (</w:t>
      </w:r>
      <w:hyperlink w:anchor="_bookmark7" w:history="1">
        <w:r>
          <w:rPr>
            <w:b/>
            <w:color w:val="31849B"/>
          </w:rPr>
          <w:t>Figure 5(A)</w:t>
        </w:r>
      </w:hyperlink>
      <w:r>
        <w:t>). The Bacteria were also</w:t>
      </w:r>
      <w:r>
        <w:rPr>
          <w:spacing w:val="1"/>
        </w:rPr>
        <w:t xml:space="preserve"> </w:t>
      </w:r>
      <w:r>
        <w:t>found</w:t>
      </w:r>
      <w:r>
        <w:rPr>
          <w:spacing w:val="50"/>
        </w:rPr>
        <w:t xml:space="preserve"> </w:t>
      </w:r>
      <w:r>
        <w:t>in disrupted</w:t>
      </w:r>
      <w:r>
        <w:rPr>
          <w:spacing w:val="50"/>
        </w:rPr>
        <w:t xml:space="preserve"> </w:t>
      </w:r>
      <w:r>
        <w:t>zones of</w:t>
      </w:r>
      <w:r>
        <w:rPr>
          <w:spacing w:val="-48"/>
        </w:rPr>
        <w:t xml:space="preserve"> </w:t>
      </w:r>
      <w:r>
        <w:t>the</w:t>
      </w:r>
      <w:r>
        <w:rPr>
          <w:spacing w:val="2"/>
        </w:rPr>
        <w:t xml:space="preserve"> </w:t>
      </w:r>
      <w:r>
        <w:t>mucigel (</w:t>
      </w:r>
      <w:hyperlink w:anchor="_bookmark7" w:history="1">
        <w:r>
          <w:rPr>
            <w:b/>
            <w:color w:val="31849B"/>
          </w:rPr>
          <w:t>Figure 5(F)</w:t>
        </w:r>
        <w:r>
          <w:rPr>
            <w:b/>
          </w:rPr>
          <w:t>)</w:t>
        </w:r>
        <w:r>
          <w:rPr>
            <w:b/>
            <w:spacing w:val="1"/>
          </w:rPr>
          <w:t xml:space="preserve"> </w:t>
        </w:r>
      </w:hyperlink>
      <w:r>
        <w:t>in</w:t>
      </w:r>
      <w:r>
        <w:rPr>
          <w:spacing w:val="-2"/>
        </w:rPr>
        <w:t xml:space="preserve"> </w:t>
      </w:r>
      <w:r>
        <w:t>to</w:t>
      </w:r>
      <w:r>
        <w:rPr>
          <w:spacing w:val="1"/>
        </w:rPr>
        <w:t xml:space="preserve"> </w:t>
      </w:r>
      <w:r>
        <w:t>the cells.</w:t>
      </w:r>
    </w:p>
    <w:p w14:paraId="56FD7479" w14:textId="77777777" w:rsidR="008F130B" w:rsidRDefault="00000000">
      <w:pPr>
        <w:pStyle w:val="BodyText"/>
        <w:spacing w:before="11"/>
        <w:rPr>
          <w:sz w:val="17"/>
        </w:rPr>
      </w:pPr>
      <w:r>
        <w:rPr>
          <w:noProof/>
        </w:rPr>
        <w:drawing>
          <wp:anchor distT="0" distB="0" distL="0" distR="0" simplePos="0" relativeHeight="18" behindDoc="0" locked="0" layoutInCell="1" allowOverlap="1" wp14:anchorId="36333FE1" wp14:editId="67266E35">
            <wp:simplePos x="0" y="0"/>
            <wp:positionH relativeFrom="page">
              <wp:posOffset>1502131</wp:posOffset>
            </wp:positionH>
            <wp:positionV relativeFrom="paragraph">
              <wp:posOffset>156192</wp:posOffset>
            </wp:positionV>
            <wp:extent cx="4932506" cy="5440108"/>
            <wp:effectExtent l="0" t="0" r="0" b="0"/>
            <wp:wrapTopAndBottom/>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28" cstate="print"/>
                    <a:stretch>
                      <a:fillRect/>
                    </a:stretch>
                  </pic:blipFill>
                  <pic:spPr>
                    <a:xfrm>
                      <a:off x="0" y="0"/>
                      <a:ext cx="4932506" cy="5440108"/>
                    </a:xfrm>
                    <a:prstGeom prst="rect">
                      <a:avLst/>
                    </a:prstGeom>
                  </pic:spPr>
                </pic:pic>
              </a:graphicData>
            </a:graphic>
          </wp:anchor>
        </w:drawing>
      </w:r>
      <w:r>
        <w:pict w14:anchorId="485ECE6E">
          <v:shape id="_x0000_s2148" type="#_x0000_t202" style="position:absolute;margin-left:118.2pt;margin-top:448.65pt;width:391.35pt;height:62.05pt;z-index:-15718912;mso-wrap-distance-left:0;mso-wrap-distance-right:0;mso-position-horizontal-relative:page;mso-position-vertical-relative:text" fillcolor="#b6dde8" stroked="f">
            <v:textbox inset="0,0,0,0">
              <w:txbxContent>
                <w:p w14:paraId="106EC546" w14:textId="77777777" w:rsidR="008F130B" w:rsidRDefault="00000000">
                  <w:pPr>
                    <w:ind w:left="28" w:right="22"/>
                    <w:jc w:val="both"/>
                    <w:rPr>
                      <w:sz w:val="18"/>
                    </w:rPr>
                  </w:pPr>
                  <w:bookmarkStart w:id="26" w:name="_bookmark7"/>
                  <w:bookmarkEnd w:id="26"/>
                  <w:r>
                    <w:rPr>
                      <w:b/>
                      <w:color w:val="31849B"/>
                      <w:sz w:val="18"/>
                    </w:rPr>
                    <w:t xml:space="preserve">Figure 5. </w:t>
                  </w:r>
                  <w:r>
                    <w:rPr>
                      <w:sz w:val="18"/>
                    </w:rPr>
                    <w:t xml:space="preserve">SEM study of root surface in rice seedlings of 14 days after inoculation of </w:t>
                  </w:r>
                  <w:r>
                    <w:rPr>
                      <w:i/>
                      <w:sz w:val="18"/>
                    </w:rPr>
                    <w:t xml:space="preserve">P. </w:t>
                  </w:r>
                  <w:proofErr w:type="spellStart"/>
                  <w:r>
                    <w:rPr>
                      <w:i/>
                      <w:sz w:val="18"/>
                    </w:rPr>
                    <w:t>stutzeri</w:t>
                  </w:r>
                  <w:proofErr w:type="spellEnd"/>
                  <w:r>
                    <w:rPr>
                      <w:sz w:val="18"/>
                    </w:rPr>
                    <w:t>. (A) Root</w:t>
                  </w:r>
                  <w:r>
                    <w:rPr>
                      <w:spacing w:val="1"/>
                      <w:sz w:val="18"/>
                    </w:rPr>
                    <w:t xml:space="preserve"> </w:t>
                  </w:r>
                  <w:r>
                    <w:rPr>
                      <w:sz w:val="18"/>
                    </w:rPr>
                    <w:t>surface of non-inoculated seedlings free of bacteria; (B) Attachment of the bacteria in root hair; (C) Root</w:t>
                  </w:r>
                  <w:r>
                    <w:rPr>
                      <w:spacing w:val="1"/>
                      <w:sz w:val="18"/>
                    </w:rPr>
                    <w:t xml:space="preserve"> </w:t>
                  </w:r>
                  <w:r>
                    <w:rPr>
                      <w:sz w:val="18"/>
                    </w:rPr>
                    <w:t>surface covered by endophytic bacteria, which showed adhesion filaments (arrow head) among them, and</w:t>
                  </w:r>
                  <w:r>
                    <w:rPr>
                      <w:spacing w:val="1"/>
                      <w:sz w:val="18"/>
                    </w:rPr>
                    <w:t xml:space="preserve"> </w:t>
                  </w:r>
                  <w:r>
                    <w:rPr>
                      <w:sz w:val="18"/>
                    </w:rPr>
                    <w:t xml:space="preserve">with the rhizoplane; (D) </w:t>
                  </w:r>
                  <w:r>
                    <w:rPr>
                      <w:i/>
                      <w:sz w:val="18"/>
                    </w:rPr>
                    <w:t xml:space="preserve">P. </w:t>
                  </w:r>
                  <w:proofErr w:type="spellStart"/>
                  <w:r>
                    <w:rPr>
                      <w:i/>
                      <w:sz w:val="18"/>
                    </w:rPr>
                    <w:t>stutzeri</w:t>
                  </w:r>
                  <w:proofErr w:type="spellEnd"/>
                  <w:r>
                    <w:rPr>
                      <w:i/>
                      <w:sz w:val="18"/>
                    </w:rPr>
                    <w:t xml:space="preserve"> </w:t>
                  </w:r>
                  <w:r>
                    <w:rPr>
                      <w:sz w:val="18"/>
                    </w:rPr>
                    <w:t>micro colony consistently distributed on the surface of root; (E) High</w:t>
                  </w:r>
                  <w:r>
                    <w:rPr>
                      <w:spacing w:val="1"/>
                      <w:sz w:val="18"/>
                    </w:rPr>
                    <w:t xml:space="preserve"> </w:t>
                  </w:r>
                  <w:r>
                    <w:rPr>
                      <w:sz w:val="18"/>
                    </w:rPr>
                    <w:t>magnification of bacteria between the mucigel coat and the secondary roots; (F) Bacteria found in disrupted</w:t>
                  </w:r>
                  <w:r>
                    <w:rPr>
                      <w:spacing w:val="-42"/>
                      <w:sz w:val="18"/>
                    </w:rPr>
                    <w:t xml:space="preserve"> </w:t>
                  </w:r>
                  <w:r>
                    <w:rPr>
                      <w:sz w:val="18"/>
                    </w:rPr>
                    <w:t>zones</w:t>
                  </w:r>
                  <w:r>
                    <w:rPr>
                      <w:spacing w:val="-1"/>
                      <w:sz w:val="18"/>
                    </w:rPr>
                    <w:t xml:space="preserve"> </w:t>
                  </w:r>
                  <w:r>
                    <w:rPr>
                      <w:sz w:val="18"/>
                    </w:rPr>
                    <w:t>of</w:t>
                  </w:r>
                  <w:r>
                    <w:rPr>
                      <w:spacing w:val="-3"/>
                      <w:sz w:val="18"/>
                    </w:rPr>
                    <w:t xml:space="preserve"> </w:t>
                  </w:r>
                  <w:r>
                    <w:rPr>
                      <w:sz w:val="18"/>
                    </w:rPr>
                    <w:t>the</w:t>
                  </w:r>
                  <w:r>
                    <w:rPr>
                      <w:spacing w:val="-1"/>
                      <w:sz w:val="18"/>
                    </w:rPr>
                    <w:t xml:space="preserve"> </w:t>
                  </w:r>
                  <w:r>
                    <w:rPr>
                      <w:sz w:val="18"/>
                    </w:rPr>
                    <w:t>mucigel</w:t>
                  </w:r>
                  <w:r>
                    <w:rPr>
                      <w:spacing w:val="-1"/>
                      <w:sz w:val="18"/>
                    </w:rPr>
                    <w:t xml:space="preserve"> </w:t>
                  </w:r>
                  <w:r>
                    <w:rPr>
                      <w:sz w:val="18"/>
                    </w:rPr>
                    <w:t>covering</w:t>
                  </w:r>
                  <w:r>
                    <w:rPr>
                      <w:spacing w:val="-2"/>
                      <w:sz w:val="18"/>
                    </w:rPr>
                    <w:t xml:space="preserve"> </w:t>
                  </w:r>
                  <w:r>
                    <w:rPr>
                      <w:sz w:val="18"/>
                    </w:rPr>
                    <w:t>the</w:t>
                  </w:r>
                  <w:r>
                    <w:rPr>
                      <w:spacing w:val="-1"/>
                      <w:sz w:val="18"/>
                    </w:rPr>
                    <w:t xml:space="preserve"> </w:t>
                  </w:r>
                  <w:r>
                    <w:rPr>
                      <w:sz w:val="18"/>
                    </w:rPr>
                    <w:t>grooves</w:t>
                  </w:r>
                  <w:r>
                    <w:rPr>
                      <w:spacing w:val="-1"/>
                      <w:sz w:val="18"/>
                    </w:rPr>
                    <w:t xml:space="preserve"> </w:t>
                  </w:r>
                  <w:r>
                    <w:rPr>
                      <w:sz w:val="18"/>
                    </w:rPr>
                    <w:t>formed by</w:t>
                  </w:r>
                  <w:r>
                    <w:rPr>
                      <w:spacing w:val="-4"/>
                      <w:sz w:val="18"/>
                    </w:rPr>
                    <w:t xml:space="preserve"> </w:t>
                  </w:r>
                  <w:r>
                    <w:rPr>
                      <w:sz w:val="18"/>
                    </w:rPr>
                    <w:t>the</w:t>
                  </w:r>
                  <w:r>
                    <w:rPr>
                      <w:spacing w:val="-2"/>
                      <w:sz w:val="18"/>
                    </w:rPr>
                    <w:t xml:space="preserve"> </w:t>
                  </w:r>
                  <w:r>
                    <w:rPr>
                      <w:sz w:val="18"/>
                    </w:rPr>
                    <w:t>junctions</w:t>
                  </w:r>
                  <w:r>
                    <w:rPr>
                      <w:spacing w:val="-3"/>
                      <w:sz w:val="18"/>
                    </w:rPr>
                    <w:t xml:space="preserve"> </w:t>
                  </w:r>
                  <w:r>
                    <w:rPr>
                      <w:sz w:val="18"/>
                    </w:rPr>
                    <w:t>among</w:t>
                  </w:r>
                  <w:r>
                    <w:rPr>
                      <w:spacing w:val="-2"/>
                      <w:sz w:val="18"/>
                    </w:rPr>
                    <w:t xml:space="preserve"> </w:t>
                  </w:r>
                  <w:r>
                    <w:rPr>
                      <w:sz w:val="18"/>
                    </w:rPr>
                    <w:t>the</w:t>
                  </w:r>
                  <w:r>
                    <w:rPr>
                      <w:spacing w:val="-2"/>
                      <w:sz w:val="18"/>
                    </w:rPr>
                    <w:t xml:space="preserve"> </w:t>
                  </w:r>
                  <w:r>
                    <w:rPr>
                      <w:sz w:val="18"/>
                    </w:rPr>
                    <w:t>epidermal cells.</w:t>
                  </w:r>
                </w:p>
              </w:txbxContent>
            </v:textbox>
            <w10:wrap type="topAndBottom" anchorx="page"/>
          </v:shape>
        </w:pict>
      </w:r>
    </w:p>
    <w:p w14:paraId="546A2DA8" w14:textId="77777777" w:rsidR="008F130B" w:rsidRDefault="008F130B">
      <w:pPr>
        <w:pStyle w:val="BodyText"/>
        <w:spacing w:before="3"/>
        <w:rPr>
          <w:sz w:val="9"/>
        </w:rPr>
      </w:pPr>
    </w:p>
    <w:p w14:paraId="08666EDC" w14:textId="77777777" w:rsidR="008F130B" w:rsidRDefault="008F130B">
      <w:pPr>
        <w:rPr>
          <w:sz w:val="9"/>
        </w:rPr>
        <w:sectPr w:rsidR="008F130B">
          <w:pgSz w:w="11910" w:h="16160"/>
          <w:pgMar w:top="1340" w:right="860" w:bottom="1100" w:left="1020" w:header="1130" w:footer="1453" w:gutter="0"/>
          <w:cols w:space="720"/>
        </w:sectPr>
      </w:pPr>
    </w:p>
    <w:p w14:paraId="5CB7A5D1" w14:textId="77777777" w:rsidR="008F130B" w:rsidRDefault="00000000">
      <w:pPr>
        <w:pStyle w:val="BodyText"/>
        <w:spacing w:before="4"/>
        <w:rPr>
          <w:sz w:val="18"/>
        </w:rPr>
      </w:pPr>
      <w:r>
        <w:lastRenderedPageBreak/>
        <w:pict w14:anchorId="7822305E">
          <v:group id="_x0000_s2104" style="position:absolute;margin-left:89pt;margin-top:527.8pt;width:213.7pt;height:163.2pt;z-index:15740416;mso-position-horizontal-relative:page;mso-position-vertical-relative:page" coordorigin="1780,10556" coordsize="4274,3264">
            <v:rect id="_x0000_s2147" style="position:absolute;left:1779;top:10556;width:4274;height:3264" filled="f" strokeweight="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6" type="#_x0000_t75" style="position:absolute;left:2819;top:12971;width:94;height:299">
              <v:imagedata r:id="rId29" o:title=""/>
            </v:shape>
            <v:rect id="_x0000_s2145" style="position:absolute;left:2815;top:12966;width:94;height:304" filled="f" strokecolor="#818181" strokeweight=".16531mm"/>
            <v:shape id="_x0000_s2144" type="#_x0000_t75" style="position:absolute;left:3473;top:12991;width:103;height:280">
              <v:imagedata r:id="rId30" o:title=""/>
            </v:shape>
            <v:rect id="_x0000_s2143" style="position:absolute;left:3468;top:12986;width:103;height:285" filled="f" strokecolor="#818181" strokeweight=".16556mm"/>
            <v:shape id="_x0000_s2142" type="#_x0000_t75" style="position:absolute;left:4135;top:12834;width:94;height:437">
              <v:imagedata r:id="rId31" o:title=""/>
            </v:shape>
            <v:rect id="_x0000_s2141" style="position:absolute;left:4130;top:12829;width:94;height:441" filled="f" strokecolor="#818181" strokeweight=".16494mm"/>
            <v:shape id="_x0000_s2140" type="#_x0000_t75" style="position:absolute;left:2913;top:11207;width:94;height:2063">
              <v:imagedata r:id="rId32" o:title=""/>
            </v:shape>
            <v:rect id="_x0000_s2139" style="position:absolute;left:2908;top:11203;width:94;height:2068" filled="f" strokeweight=".16461mm"/>
            <v:shape id="_x0000_s2138" type="#_x0000_t75" style="position:absolute;left:3575;top:11188;width:94;height:2083">
              <v:imagedata r:id="rId33" o:title=""/>
            </v:shape>
            <v:rect id="_x0000_s2137" style="position:absolute;left:3571;top:11183;width:94;height:2088" filled="f" strokeweight=".16461mm"/>
            <v:shape id="_x0000_s2136" type="#_x0000_t75" style="position:absolute;left:4228;top:11335;width:94;height:1936">
              <v:imagedata r:id="rId34" o:title=""/>
            </v:shape>
            <v:rect id="_x0000_s2135" style="position:absolute;left:4224;top:11330;width:94;height:1941" filled="f" strokeweight=".16461mm"/>
            <v:line id="_x0000_s2134" style="position:absolute" from="2582,10899" to="2582,13271" strokeweight="0"/>
            <v:line id="_x0000_s2133" style="position:absolute" from="2582,13271" to="2619,13271" strokeweight="0"/>
            <v:line id="_x0000_s2132" style="position:absolute" from="2582,13035" to="2619,13035" strokeweight="0"/>
            <v:line id="_x0000_s2131" style="position:absolute" from="2582,12800" to="2619,12800" strokeweight="0"/>
            <v:line id="_x0000_s2130" style="position:absolute" from="2582,12555" to="2619,12555" strokeweight="0"/>
            <v:line id="_x0000_s2129" style="position:absolute" from="2582,12320" to="2619,12320" strokeweight="0"/>
            <v:line id="_x0000_s2128" style="position:absolute" from="2582,12085" to="2619,12085" strokeweight="0"/>
            <v:line id="_x0000_s2127" style="position:absolute" from="2582,11850" to="2619,11850" strokeweight="0"/>
            <v:line id="_x0000_s2126" style="position:absolute" from="2582,11615" to="2619,11615" strokeweight="0"/>
            <v:line id="_x0000_s2125" style="position:absolute" from="2582,11370" to="2619,11370" strokeweight="0"/>
            <v:line id="_x0000_s2124" style="position:absolute" from="2582,11134" to="2619,11134" strokeweight="0"/>
            <v:line id="_x0000_s2123" style="position:absolute" from="2582,10899" to="2619,10899" strokeweight="0"/>
            <v:shape id="_x0000_s2122" style="position:absolute;left:2582;top:13231;width:2623;height:40" coordorigin="2582,13231" coordsize="2623,40" o:spt="100" adj="0,,0" path="m2582,13271r2622,m2582,13271r,-40e" filled="f" strokeweight="0">
              <v:stroke joinstyle="round"/>
              <v:formulas/>
              <v:path arrowok="t" o:connecttype="segments"/>
            </v:shape>
            <v:line id="_x0000_s2121" style="position:absolute" from="3235,13271" to="3235,13231" strokeweight="0"/>
            <v:line id="_x0000_s2120" style="position:absolute" from="3898,13271" to="3898,13231" strokeweight="0"/>
            <v:line id="_x0000_s2119" style="position:absolute" from="4551,13271" to="4551,13231" strokeweight="0"/>
            <v:line id="_x0000_s2118" style="position:absolute" from="5204,13271" to="5204,13231" strokeweight="0"/>
            <v:shape id="_x0000_s2117" type="#_x0000_t75" style="position:absolute;left:5012;top:11913;width:66;height:69">
              <v:imagedata r:id="rId35" o:title=""/>
            </v:shape>
            <v:rect id="_x0000_s2116" style="position:absolute;left:5008;top:11908;width:66;height:69" filled="f" strokecolor="#818181" strokeweight=".16853mm"/>
            <v:shape id="_x0000_s2115" type="#_x0000_t75" style="position:absolute;left:5012;top:12080;width:66;height:69">
              <v:imagedata r:id="rId36" o:title=""/>
            </v:shape>
            <v:rect id="_x0000_s2114" style="position:absolute;left:5008;top:12075;width:66;height:69" filled="f" strokeweight=".16853mm"/>
            <v:rect id="_x0000_s2113" style="position:absolute;left:1779;top:10556;width:4274;height:3264" filled="f" strokeweight="0"/>
            <v:shape id="_x0000_s2112" type="#_x0000_t202" style="position:absolute;left:2292;top:10847;width:216;height:118" filled="f" stroked="f">
              <v:textbox inset="0,0,0,0">
                <w:txbxContent>
                  <w:p w14:paraId="0E08C8BD" w14:textId="77777777" w:rsidR="008F130B" w:rsidRDefault="00000000">
                    <w:pPr>
                      <w:spacing w:line="118" w:lineRule="exact"/>
                      <w:rPr>
                        <w:rFonts w:ascii="SimSun"/>
                        <w:sz w:val="11"/>
                      </w:rPr>
                    </w:pPr>
                    <w:r>
                      <w:rPr>
                        <w:rFonts w:ascii="SimSun"/>
                        <w:sz w:val="11"/>
                      </w:rPr>
                      <w:t>100</w:t>
                    </w:r>
                  </w:p>
                </w:txbxContent>
              </v:textbox>
            </v:shape>
            <v:shape id="_x0000_s2111" type="#_x0000_t202" style="position:absolute;left:5637;top:10691;width:262;height:245" filled="f" stroked="f">
              <v:textbox inset="0,0,0,0">
                <w:txbxContent>
                  <w:p w14:paraId="4B4D0526" w14:textId="77777777" w:rsidR="008F130B" w:rsidRDefault="00000000">
                    <w:pPr>
                      <w:spacing w:line="245" w:lineRule="exact"/>
                    </w:pPr>
                    <w:r>
                      <w:t>(a)</w:t>
                    </w:r>
                  </w:p>
                </w:txbxContent>
              </v:textbox>
            </v:shape>
            <v:shape id="_x0000_s2110" type="#_x0000_t202" style="position:absolute;left:2358;top:11082;width:151;height:1069" filled="f" stroked="f">
              <v:textbox inset="0,0,0,0">
                <w:txbxContent>
                  <w:p w14:paraId="6ADE9565" w14:textId="77777777" w:rsidR="008F130B" w:rsidRDefault="00000000">
                    <w:pPr>
                      <w:spacing w:line="132" w:lineRule="exact"/>
                      <w:rPr>
                        <w:rFonts w:ascii="SimSun"/>
                        <w:sz w:val="11"/>
                      </w:rPr>
                    </w:pPr>
                    <w:r>
                      <w:rPr>
                        <w:rFonts w:ascii="SimSun"/>
                        <w:sz w:val="11"/>
                      </w:rPr>
                      <w:t>90</w:t>
                    </w:r>
                  </w:p>
                  <w:p w14:paraId="78163C66" w14:textId="77777777" w:rsidR="008F130B" w:rsidRDefault="00000000">
                    <w:pPr>
                      <w:spacing w:before="94"/>
                      <w:rPr>
                        <w:rFonts w:ascii="SimSun"/>
                        <w:sz w:val="11"/>
                      </w:rPr>
                    </w:pPr>
                    <w:r>
                      <w:rPr>
                        <w:rFonts w:ascii="SimSun"/>
                        <w:sz w:val="11"/>
                      </w:rPr>
                      <w:t>80</w:t>
                    </w:r>
                  </w:p>
                  <w:p w14:paraId="081806E0" w14:textId="77777777" w:rsidR="008F130B" w:rsidRDefault="00000000">
                    <w:pPr>
                      <w:spacing w:before="104"/>
                      <w:rPr>
                        <w:rFonts w:ascii="SimSun"/>
                        <w:sz w:val="11"/>
                      </w:rPr>
                    </w:pPr>
                    <w:r>
                      <w:rPr>
                        <w:rFonts w:ascii="SimSun"/>
                        <w:sz w:val="11"/>
                      </w:rPr>
                      <w:t>70</w:t>
                    </w:r>
                  </w:p>
                  <w:p w14:paraId="1CCC6F8E" w14:textId="77777777" w:rsidR="008F130B" w:rsidRDefault="00000000">
                    <w:pPr>
                      <w:spacing w:before="94"/>
                      <w:rPr>
                        <w:rFonts w:ascii="SimSun"/>
                        <w:sz w:val="11"/>
                      </w:rPr>
                    </w:pPr>
                    <w:r>
                      <w:rPr>
                        <w:rFonts w:ascii="SimSun"/>
                        <w:sz w:val="11"/>
                      </w:rPr>
                      <w:t>60</w:t>
                    </w:r>
                  </w:p>
                  <w:p w14:paraId="69E06C8E" w14:textId="77777777" w:rsidR="008F130B" w:rsidRDefault="00000000">
                    <w:pPr>
                      <w:spacing w:before="94" w:line="127" w:lineRule="exact"/>
                      <w:rPr>
                        <w:rFonts w:ascii="SimSun"/>
                        <w:sz w:val="11"/>
                      </w:rPr>
                    </w:pPr>
                    <w:r>
                      <w:rPr>
                        <w:rFonts w:ascii="SimSun"/>
                        <w:sz w:val="11"/>
                      </w:rPr>
                      <w:t>50</w:t>
                    </w:r>
                  </w:p>
                </w:txbxContent>
              </v:textbox>
            </v:shape>
            <v:shape id="_x0000_s2109" type="#_x0000_t202" style="position:absolute;left:5110;top:11885;width:934;height:285" filled="f" stroked="f">
              <v:textbox inset="0,0,0,0">
                <w:txbxContent>
                  <w:p w14:paraId="707600EF" w14:textId="77777777" w:rsidR="008F130B" w:rsidRDefault="00000000">
                    <w:pPr>
                      <w:spacing w:line="132" w:lineRule="exact"/>
                      <w:rPr>
                        <w:rFonts w:ascii="SimSun"/>
                        <w:sz w:val="11"/>
                      </w:rPr>
                    </w:pPr>
                    <w:r>
                      <w:rPr>
                        <w:rFonts w:ascii="SimSun"/>
                        <w:sz w:val="11"/>
                      </w:rPr>
                      <w:t>A1501</w:t>
                    </w:r>
                  </w:p>
                  <w:p w14:paraId="7A0EC46F" w14:textId="77777777" w:rsidR="008F130B" w:rsidRDefault="00000000">
                    <w:pPr>
                      <w:spacing w:before="25" w:line="127" w:lineRule="exact"/>
                      <w:rPr>
                        <w:rFonts w:ascii="SimSun"/>
                        <w:sz w:val="11"/>
                      </w:rPr>
                    </w:pPr>
                    <w:r>
                      <w:rPr>
                        <w:rFonts w:ascii="SimSun"/>
                        <w:sz w:val="11"/>
                      </w:rPr>
                      <w:t xml:space="preserve">A1501+root  </w:t>
                    </w:r>
                    <w:r>
                      <w:rPr>
                        <w:rFonts w:ascii="SimSun"/>
                        <w:spacing w:val="5"/>
                        <w:sz w:val="11"/>
                      </w:rPr>
                      <w:t xml:space="preserve"> </w:t>
                    </w:r>
                    <w:r>
                      <w:rPr>
                        <w:rFonts w:ascii="SimSun"/>
                        <w:sz w:val="11"/>
                      </w:rPr>
                      <w:t>ex.</w:t>
                    </w:r>
                  </w:p>
                </w:txbxContent>
              </v:textbox>
            </v:shape>
            <v:shape id="_x0000_s2108" type="#_x0000_t202" style="position:absolute;left:2358;top:12268;width:151;height:1069" filled="f" stroked="f">
              <v:textbox inset="0,0,0,0">
                <w:txbxContent>
                  <w:p w14:paraId="54CF38AF" w14:textId="77777777" w:rsidR="008F130B" w:rsidRDefault="00000000">
                    <w:pPr>
                      <w:spacing w:line="132" w:lineRule="exact"/>
                      <w:rPr>
                        <w:rFonts w:ascii="SimSun"/>
                        <w:sz w:val="11"/>
                      </w:rPr>
                    </w:pPr>
                    <w:r>
                      <w:rPr>
                        <w:rFonts w:ascii="SimSun"/>
                        <w:sz w:val="11"/>
                      </w:rPr>
                      <w:t>40</w:t>
                    </w:r>
                  </w:p>
                  <w:p w14:paraId="2CBE706F" w14:textId="77777777" w:rsidR="008F130B" w:rsidRDefault="00000000">
                    <w:pPr>
                      <w:spacing w:before="94"/>
                      <w:rPr>
                        <w:rFonts w:ascii="SimSun"/>
                        <w:sz w:val="11"/>
                      </w:rPr>
                    </w:pPr>
                    <w:r>
                      <w:rPr>
                        <w:rFonts w:ascii="SimSun"/>
                        <w:sz w:val="11"/>
                      </w:rPr>
                      <w:t>30</w:t>
                    </w:r>
                  </w:p>
                  <w:p w14:paraId="20EC2A84" w14:textId="77777777" w:rsidR="008F130B" w:rsidRDefault="00000000">
                    <w:pPr>
                      <w:spacing w:before="104"/>
                      <w:rPr>
                        <w:rFonts w:ascii="SimSun"/>
                        <w:sz w:val="11"/>
                      </w:rPr>
                    </w:pPr>
                    <w:r>
                      <w:rPr>
                        <w:rFonts w:ascii="SimSun"/>
                        <w:sz w:val="11"/>
                      </w:rPr>
                      <w:t>20</w:t>
                    </w:r>
                  </w:p>
                  <w:p w14:paraId="1F27DBC7" w14:textId="77777777" w:rsidR="008F130B" w:rsidRDefault="00000000">
                    <w:pPr>
                      <w:spacing w:before="94"/>
                      <w:rPr>
                        <w:rFonts w:ascii="SimSun"/>
                        <w:sz w:val="11"/>
                      </w:rPr>
                    </w:pPr>
                    <w:r>
                      <w:rPr>
                        <w:rFonts w:ascii="SimSun"/>
                        <w:sz w:val="11"/>
                      </w:rPr>
                      <w:t>10</w:t>
                    </w:r>
                  </w:p>
                  <w:p w14:paraId="57272241" w14:textId="77777777" w:rsidR="008F130B" w:rsidRDefault="00000000">
                    <w:pPr>
                      <w:spacing w:before="94" w:line="127" w:lineRule="exact"/>
                      <w:ind w:left="65"/>
                      <w:rPr>
                        <w:rFonts w:ascii="SimSun"/>
                        <w:sz w:val="11"/>
                      </w:rPr>
                    </w:pPr>
                    <w:r>
                      <w:rPr>
                        <w:rFonts w:ascii="SimSun"/>
                        <w:w w:val="101"/>
                        <w:sz w:val="11"/>
                      </w:rPr>
                      <w:t>0</w:t>
                    </w:r>
                  </w:p>
                </w:txbxContent>
              </v:textbox>
            </v:shape>
            <v:shape id="_x0000_s2107" type="#_x0000_t202" style="position:absolute;left:2777;top:13385;width:282;height:118" filled="f" stroked="f">
              <v:textbox inset="0,0,0,0">
                <w:txbxContent>
                  <w:p w14:paraId="7F56C0DE" w14:textId="77777777" w:rsidR="008F130B" w:rsidRDefault="00000000">
                    <w:pPr>
                      <w:spacing w:line="118" w:lineRule="exact"/>
                      <w:rPr>
                        <w:rFonts w:ascii="SimSun"/>
                        <w:sz w:val="11"/>
                      </w:rPr>
                    </w:pPr>
                    <w:proofErr w:type="spellStart"/>
                    <w:r>
                      <w:rPr>
                        <w:rFonts w:ascii="SimSun"/>
                        <w:sz w:val="11"/>
                      </w:rPr>
                      <w:t>pilK</w:t>
                    </w:r>
                    <w:proofErr w:type="spellEnd"/>
                  </w:p>
                </w:txbxContent>
              </v:textbox>
            </v:shape>
            <v:shape id="_x0000_s2106" type="#_x0000_t202" style="position:absolute;left:3431;top:13385;width:944;height:304" filled="f" stroked="f">
              <v:textbox inset="0,0,0,0">
                <w:txbxContent>
                  <w:p w14:paraId="1CCEF4F4" w14:textId="77777777" w:rsidR="008F130B" w:rsidRDefault="00000000">
                    <w:pPr>
                      <w:tabs>
                        <w:tab w:val="left" w:pos="662"/>
                      </w:tabs>
                      <w:spacing w:line="132" w:lineRule="exact"/>
                      <w:ind w:right="18"/>
                      <w:jc w:val="center"/>
                      <w:rPr>
                        <w:rFonts w:ascii="SimSun"/>
                        <w:sz w:val="11"/>
                      </w:rPr>
                    </w:pPr>
                    <w:proofErr w:type="spellStart"/>
                    <w:r>
                      <w:rPr>
                        <w:rFonts w:ascii="SimSun"/>
                        <w:sz w:val="11"/>
                      </w:rPr>
                      <w:t>metE</w:t>
                    </w:r>
                    <w:proofErr w:type="spellEnd"/>
                    <w:r>
                      <w:rPr>
                        <w:rFonts w:ascii="SimSun"/>
                        <w:sz w:val="11"/>
                      </w:rPr>
                      <w:tab/>
                    </w:r>
                    <w:proofErr w:type="spellStart"/>
                    <w:r>
                      <w:rPr>
                        <w:rFonts w:ascii="SimSun"/>
                        <w:sz w:val="11"/>
                      </w:rPr>
                      <w:t>rpoN</w:t>
                    </w:r>
                    <w:proofErr w:type="spellEnd"/>
                  </w:p>
                  <w:p w14:paraId="4A97E68B" w14:textId="77777777" w:rsidR="008F130B" w:rsidRDefault="00000000">
                    <w:pPr>
                      <w:spacing w:before="45" w:line="127" w:lineRule="exact"/>
                      <w:ind w:right="27"/>
                      <w:jc w:val="center"/>
                      <w:rPr>
                        <w:rFonts w:ascii="SimSun"/>
                        <w:sz w:val="11"/>
                      </w:rPr>
                    </w:pPr>
                    <w:r>
                      <w:rPr>
                        <w:rFonts w:ascii="SimSun"/>
                        <w:sz w:val="11"/>
                      </w:rPr>
                      <w:t>1h</w:t>
                    </w:r>
                  </w:p>
                </w:txbxContent>
              </v:textbox>
            </v:shape>
            <v:shape id="_x0000_s2105" type="#_x0000_t202" style="position:absolute;left:4746;top:13385;width:282;height:118" filled="f" stroked="f">
              <v:textbox inset="0,0,0,0">
                <w:txbxContent>
                  <w:p w14:paraId="461342B9" w14:textId="77777777" w:rsidR="008F130B" w:rsidRDefault="00000000">
                    <w:pPr>
                      <w:spacing w:line="118" w:lineRule="exact"/>
                      <w:rPr>
                        <w:rFonts w:ascii="SimSun"/>
                        <w:sz w:val="11"/>
                      </w:rPr>
                    </w:pPr>
                    <w:proofErr w:type="spellStart"/>
                    <w:r>
                      <w:rPr>
                        <w:rFonts w:ascii="SimSun"/>
                        <w:sz w:val="11"/>
                      </w:rPr>
                      <w:t>fdhE</w:t>
                    </w:r>
                    <w:proofErr w:type="spellEnd"/>
                  </w:p>
                </w:txbxContent>
              </v:textbox>
            </v:shape>
            <w10:wrap anchorx="page" anchory="page"/>
          </v:group>
        </w:pict>
      </w:r>
      <w:r>
        <w:pict w14:anchorId="52A68141">
          <v:group id="_x0000_s2063" style="position:absolute;margin-left:333.5pt;margin-top:529.75pt;width:206.3pt;height:158.35pt;z-index:15740928;mso-position-horizontal-relative:page;mso-position-vertical-relative:page" coordorigin="6670,10595" coordsize="4126,3167">
            <v:rect id="_x0000_s2103" style="position:absolute;left:6670;top:10594;width:4126;height:3167" filled="f" strokeweight="0"/>
            <v:shape id="_x0000_s2102" type="#_x0000_t75" style="position:absolute;left:7402;top:11227;width:94;height:1976">
              <v:imagedata r:id="rId37" o:title=""/>
            </v:shape>
            <v:rect id="_x0000_s2101" style="position:absolute;left:7398;top:11222;width:94;height:1981" filled="f" strokeweight=".16464mm"/>
            <v:shape id="_x0000_s2100" type="#_x0000_t75" style="position:absolute;left:8000;top:11335;width:94;height:1868">
              <v:imagedata r:id="rId38" o:title=""/>
            </v:shape>
            <v:rect id="_x0000_s2099" style="position:absolute;left:7995;top:11330;width:94;height:1873" filled="f" strokeweight=".16464mm"/>
            <v:shape id="_x0000_s2098" type="#_x0000_t75" style="position:absolute;left:8597;top:11374;width:84;height:1829">
              <v:imagedata r:id="rId39" o:title=""/>
            </v:shape>
            <v:rect id="_x0000_s2097" style="position:absolute;left:8592;top:11369;width:84;height:1834" filled="f" strokeweight=".16464mm"/>
            <v:shape id="_x0000_s2096" type="#_x0000_t75" style="position:absolute;left:9185;top:11168;width:94;height:2035">
              <v:imagedata r:id="rId40" o:title=""/>
            </v:shape>
            <v:rect id="_x0000_s2095" style="position:absolute;left:9180;top:11163;width:94;height:2040" filled="f" strokeweight=".16464mm"/>
            <v:shape id="_x0000_s2094" type="#_x0000_t75" style="position:absolute;left:7496;top:12158;width:84;height:1045">
              <v:imagedata r:id="rId41" o:title=""/>
            </v:shape>
            <v:rect id="_x0000_s2093" style="position:absolute;left:7491;top:12153;width:84;height:1050" filled="f" strokeweight=".16469mm"/>
            <v:shape id="_x0000_s2092" type="#_x0000_t75" style="position:absolute;left:8093;top:12050;width:84;height:1153">
              <v:imagedata r:id="rId42" o:title=""/>
            </v:shape>
            <v:rect id="_x0000_s2091" style="position:absolute;left:8088;top:12045;width:84;height:1157" filled="f" strokeweight=".16467mm"/>
            <v:shape id="_x0000_s2090" type="#_x0000_t75" style="position:absolute;left:8681;top:12021;width:84;height:1182">
              <v:imagedata r:id="rId43" o:title=""/>
            </v:shape>
            <v:rect id="_x0000_s2089" style="position:absolute;left:8676;top:12016;width:84;height:1187" filled="f" strokeweight=".16467mm"/>
            <v:shape id="_x0000_s2088" type="#_x0000_t75" style="position:absolute;left:9278;top:12227;width:84;height:976">
              <v:imagedata r:id="rId44" o:title=""/>
            </v:shape>
            <v:rect id="_x0000_s2087" style="position:absolute;left:9274;top:12222;width:84;height:981" filled="f" strokeweight=".16469mm"/>
            <v:line id="_x0000_s2086" style="position:absolute" from="7193,10781" to="7193,13203" strokeweight="0"/>
            <v:line id="_x0000_s2085" style="position:absolute" from="7193,13203" to="7230,13203" strokeweight="0"/>
            <v:line id="_x0000_s2084" style="position:absolute" from="7193,12899" to="7230,12899" strokeweight="0"/>
            <v:line id="_x0000_s2083" style="position:absolute" from="7193,12595" to="7230,12595" strokeweight="0"/>
            <v:line id="_x0000_s2082" style="position:absolute" from="7193,12291" to="7230,12291" strokeweight="0"/>
            <v:line id="_x0000_s2081" style="position:absolute" from="7193,11997" to="7230,11997" strokeweight="0"/>
            <v:line id="_x0000_s2080" style="position:absolute" from="7193,11693" to="7230,11693" strokeweight="0"/>
            <v:line id="_x0000_s2079" style="position:absolute" from="7193,11389" to="7230,11389" strokeweight="0"/>
            <v:line id="_x0000_s2078" style="position:absolute" from="7193,11085" to="7230,11085" strokeweight="0"/>
            <v:line id="_x0000_s2077" style="position:absolute" from="7193,10781" to="7230,10781" strokeweight="0"/>
            <v:shape id="_x0000_s2076" style="position:absolute;left:7192;top:13163;width:2381;height:40" coordorigin="7193,13164" coordsize="2381,40" o:spt="100" adj="0,,0" path="m7193,13203r2380,m7193,13203r,-39e" filled="f" strokeweight="0">
              <v:stroke joinstyle="round"/>
              <v:formulas/>
              <v:path arrowok="t" o:connecttype="segments"/>
            </v:shape>
            <v:line id="_x0000_s2075" style="position:absolute" from="7790,13203" to="7790,13164" strokeweight="0"/>
            <v:line id="_x0000_s2074" style="position:absolute" from="8387,13203" to="8387,13164" strokeweight="0"/>
            <v:line id="_x0000_s2073" style="position:absolute" from="8975,13203" to="8975,13164" strokeweight="0"/>
            <v:line id="_x0000_s2072" style="position:absolute" from="9573,13203" to="9573,13164" strokeweight="0"/>
            <v:shape id="_x0000_s2071" type="#_x0000_t75" style="position:absolute;left:9726;top:11884;width:66;height:69">
              <v:imagedata r:id="rId45" o:title=""/>
            </v:shape>
            <v:rect id="_x0000_s2070" style="position:absolute;left:9722;top:11879;width:66;height:69" filled="f" strokeweight=".16858mm"/>
            <v:shape id="_x0000_s2069" type="#_x0000_t75" style="position:absolute;left:9726;top:12050;width:66;height:69">
              <v:imagedata r:id="rId46" o:title=""/>
            </v:shape>
            <v:rect id="_x0000_s2068" style="position:absolute;left:9722;top:12045;width:66;height:69" filled="f" strokeweight=".16858mm"/>
            <v:rect id="_x0000_s2067" style="position:absolute;left:6670;top:10594;width:4126;height:3167" filled="f" strokeweight="0"/>
            <v:shape id="_x0000_s2066" type="#_x0000_t202" style="position:absolute;left:6968;top:10729;width:151;height:118" filled="f" stroked="f">
              <v:textbox inset="0,0,0,0">
                <w:txbxContent>
                  <w:p w14:paraId="7C4B3670" w14:textId="77777777" w:rsidR="008F130B" w:rsidRDefault="00000000">
                    <w:pPr>
                      <w:spacing w:line="118" w:lineRule="exact"/>
                      <w:rPr>
                        <w:rFonts w:ascii="SimSun"/>
                        <w:sz w:val="11"/>
                      </w:rPr>
                    </w:pPr>
                    <w:r>
                      <w:rPr>
                        <w:rFonts w:ascii="SimSun"/>
                        <w:sz w:val="11"/>
                      </w:rPr>
                      <w:t>80</w:t>
                    </w:r>
                  </w:p>
                </w:txbxContent>
              </v:textbox>
            </v:shape>
            <v:shape id="_x0000_s2065" type="#_x0000_t202" style="position:absolute;left:10372;top:10739;width:273;height:245" filled="f" stroked="f">
              <v:textbox inset="0,0,0,0">
                <w:txbxContent>
                  <w:p w14:paraId="48290FBF" w14:textId="77777777" w:rsidR="008F130B" w:rsidRDefault="00000000">
                    <w:pPr>
                      <w:spacing w:line="245" w:lineRule="exact"/>
                    </w:pPr>
                    <w:r>
                      <w:t>(b)</w:t>
                    </w:r>
                  </w:p>
                </w:txbxContent>
              </v:textbox>
            </v:shape>
            <v:shape id="_x0000_s2064" type="#_x0000_t202" style="position:absolute;left:6968;top:11032;width:3791;height:2589" filled="f" stroked="f">
              <v:textbox inset="0,0,0,0">
                <w:txbxContent>
                  <w:p w14:paraId="4D1E1FB4" w14:textId="77777777" w:rsidR="008F130B" w:rsidRDefault="00000000">
                    <w:pPr>
                      <w:spacing w:line="132" w:lineRule="exact"/>
                      <w:ind w:right="3657"/>
                      <w:jc w:val="center"/>
                      <w:rPr>
                        <w:rFonts w:ascii="SimSun"/>
                        <w:sz w:val="11"/>
                      </w:rPr>
                    </w:pPr>
                    <w:r>
                      <w:rPr>
                        <w:rFonts w:ascii="SimSun"/>
                        <w:sz w:val="11"/>
                      </w:rPr>
                      <w:t>70</w:t>
                    </w:r>
                  </w:p>
                  <w:p w14:paraId="17B31E2D" w14:textId="77777777" w:rsidR="008F130B" w:rsidRDefault="008F130B">
                    <w:pPr>
                      <w:spacing w:before="9"/>
                      <w:rPr>
                        <w:rFonts w:ascii="SimSun"/>
                        <w:sz w:val="12"/>
                      </w:rPr>
                    </w:pPr>
                  </w:p>
                  <w:p w14:paraId="4D995965" w14:textId="77777777" w:rsidR="008F130B" w:rsidRDefault="00000000">
                    <w:pPr>
                      <w:ind w:right="3657"/>
                      <w:jc w:val="center"/>
                      <w:rPr>
                        <w:rFonts w:ascii="SimSun"/>
                        <w:sz w:val="11"/>
                      </w:rPr>
                    </w:pPr>
                    <w:r>
                      <w:rPr>
                        <w:rFonts w:ascii="SimSun"/>
                        <w:sz w:val="11"/>
                      </w:rPr>
                      <w:t>60</w:t>
                    </w:r>
                  </w:p>
                  <w:p w14:paraId="0F07689D" w14:textId="77777777" w:rsidR="008F130B" w:rsidRDefault="008F130B">
                    <w:pPr>
                      <w:spacing w:before="9"/>
                      <w:rPr>
                        <w:rFonts w:ascii="SimSun"/>
                        <w:sz w:val="12"/>
                      </w:rPr>
                    </w:pPr>
                  </w:p>
                  <w:p w14:paraId="2A44F83F" w14:textId="77777777" w:rsidR="008F130B" w:rsidRDefault="00000000">
                    <w:pPr>
                      <w:ind w:right="3657"/>
                      <w:jc w:val="center"/>
                      <w:rPr>
                        <w:rFonts w:ascii="SimSun"/>
                        <w:sz w:val="11"/>
                      </w:rPr>
                    </w:pPr>
                    <w:r>
                      <w:rPr>
                        <w:rFonts w:ascii="SimSun"/>
                        <w:sz w:val="11"/>
                      </w:rPr>
                      <w:t>50</w:t>
                    </w:r>
                  </w:p>
                  <w:p w14:paraId="32F45EFB" w14:textId="77777777" w:rsidR="008F130B" w:rsidRDefault="00000000">
                    <w:pPr>
                      <w:spacing w:before="75" w:line="115" w:lineRule="exact"/>
                      <w:ind w:left="2856"/>
                      <w:rPr>
                        <w:rFonts w:ascii="SimSun"/>
                        <w:sz w:val="11"/>
                      </w:rPr>
                    </w:pPr>
                    <w:r>
                      <w:rPr>
                        <w:rFonts w:ascii="SimSun"/>
                        <w:sz w:val="11"/>
                      </w:rPr>
                      <w:t>A1501</w:t>
                    </w:r>
                  </w:p>
                  <w:p w14:paraId="63EC91B5" w14:textId="77777777" w:rsidR="008F130B" w:rsidRDefault="00000000">
                    <w:pPr>
                      <w:spacing w:line="83" w:lineRule="exact"/>
                      <w:rPr>
                        <w:rFonts w:ascii="SimSun"/>
                        <w:sz w:val="11"/>
                      </w:rPr>
                    </w:pPr>
                    <w:r>
                      <w:rPr>
                        <w:rFonts w:ascii="SimSun"/>
                        <w:sz w:val="11"/>
                      </w:rPr>
                      <w:t>40</w:t>
                    </w:r>
                  </w:p>
                  <w:p w14:paraId="059EB462" w14:textId="77777777" w:rsidR="008F130B" w:rsidRDefault="00000000">
                    <w:pPr>
                      <w:spacing w:line="110" w:lineRule="exact"/>
                      <w:ind w:left="2856"/>
                      <w:rPr>
                        <w:rFonts w:ascii="SimSun"/>
                        <w:sz w:val="11"/>
                      </w:rPr>
                    </w:pPr>
                    <w:r>
                      <w:rPr>
                        <w:rFonts w:ascii="SimSun"/>
                        <w:sz w:val="11"/>
                      </w:rPr>
                      <w:t xml:space="preserve">A1501+root  </w:t>
                    </w:r>
                    <w:r>
                      <w:rPr>
                        <w:rFonts w:ascii="SimSun"/>
                        <w:spacing w:val="5"/>
                        <w:sz w:val="11"/>
                      </w:rPr>
                      <w:t xml:space="preserve"> </w:t>
                    </w:r>
                    <w:r>
                      <w:rPr>
                        <w:rFonts w:ascii="SimSun"/>
                        <w:sz w:val="11"/>
                      </w:rPr>
                      <w:t>ex.</w:t>
                    </w:r>
                  </w:p>
                  <w:p w14:paraId="347ACF18" w14:textId="77777777" w:rsidR="008F130B" w:rsidRDefault="00000000">
                    <w:pPr>
                      <w:spacing w:before="75"/>
                      <w:ind w:right="3657"/>
                      <w:jc w:val="center"/>
                      <w:rPr>
                        <w:rFonts w:ascii="SimSun"/>
                        <w:sz w:val="11"/>
                      </w:rPr>
                    </w:pPr>
                    <w:r>
                      <w:rPr>
                        <w:rFonts w:ascii="SimSun"/>
                        <w:sz w:val="11"/>
                      </w:rPr>
                      <w:t>30</w:t>
                    </w:r>
                  </w:p>
                  <w:p w14:paraId="6667AE19" w14:textId="77777777" w:rsidR="008F130B" w:rsidRDefault="008F130B">
                    <w:pPr>
                      <w:spacing w:before="9"/>
                      <w:rPr>
                        <w:rFonts w:ascii="SimSun"/>
                        <w:sz w:val="12"/>
                      </w:rPr>
                    </w:pPr>
                  </w:p>
                  <w:p w14:paraId="328EE1E1" w14:textId="77777777" w:rsidR="008F130B" w:rsidRDefault="00000000">
                    <w:pPr>
                      <w:ind w:right="3657"/>
                      <w:jc w:val="center"/>
                      <w:rPr>
                        <w:rFonts w:ascii="SimSun"/>
                        <w:sz w:val="11"/>
                      </w:rPr>
                    </w:pPr>
                    <w:r>
                      <w:rPr>
                        <w:rFonts w:ascii="SimSun"/>
                        <w:sz w:val="11"/>
                      </w:rPr>
                      <w:t>20</w:t>
                    </w:r>
                  </w:p>
                  <w:p w14:paraId="2E7C44B0" w14:textId="77777777" w:rsidR="008F130B" w:rsidRDefault="008F130B">
                    <w:pPr>
                      <w:spacing w:before="9"/>
                      <w:rPr>
                        <w:rFonts w:ascii="SimSun"/>
                        <w:sz w:val="12"/>
                      </w:rPr>
                    </w:pPr>
                  </w:p>
                  <w:p w14:paraId="7063E681" w14:textId="77777777" w:rsidR="008F130B" w:rsidRDefault="00000000">
                    <w:pPr>
                      <w:ind w:right="3657"/>
                      <w:jc w:val="center"/>
                      <w:rPr>
                        <w:rFonts w:ascii="SimSun"/>
                        <w:sz w:val="11"/>
                      </w:rPr>
                    </w:pPr>
                    <w:r>
                      <w:rPr>
                        <w:rFonts w:ascii="SimSun"/>
                        <w:sz w:val="11"/>
                      </w:rPr>
                      <w:t>10</w:t>
                    </w:r>
                  </w:p>
                  <w:p w14:paraId="438EE982" w14:textId="77777777" w:rsidR="008F130B" w:rsidRDefault="008F130B">
                    <w:pPr>
                      <w:spacing w:before="9"/>
                      <w:rPr>
                        <w:rFonts w:ascii="SimSun"/>
                        <w:sz w:val="12"/>
                      </w:rPr>
                    </w:pPr>
                  </w:p>
                  <w:p w14:paraId="5CA109CD" w14:textId="77777777" w:rsidR="008F130B" w:rsidRDefault="00000000">
                    <w:pPr>
                      <w:ind w:right="3601"/>
                      <w:jc w:val="center"/>
                      <w:rPr>
                        <w:rFonts w:ascii="SimSun"/>
                        <w:sz w:val="11"/>
                      </w:rPr>
                    </w:pPr>
                    <w:r>
                      <w:rPr>
                        <w:rFonts w:ascii="SimSun"/>
                        <w:w w:val="101"/>
                        <w:sz w:val="11"/>
                      </w:rPr>
                      <w:t>0</w:t>
                    </w:r>
                  </w:p>
                  <w:p w14:paraId="2901D4B1" w14:textId="77777777" w:rsidR="008F130B" w:rsidRDefault="00000000">
                    <w:pPr>
                      <w:tabs>
                        <w:tab w:val="left" w:pos="597"/>
                        <w:tab w:val="left" w:pos="1185"/>
                        <w:tab w:val="left" w:pos="1782"/>
                      </w:tabs>
                      <w:spacing w:before="26"/>
                      <w:ind w:right="960"/>
                      <w:jc w:val="center"/>
                      <w:rPr>
                        <w:rFonts w:ascii="SimSun"/>
                        <w:sz w:val="11"/>
                      </w:rPr>
                    </w:pPr>
                    <w:proofErr w:type="spellStart"/>
                    <w:r>
                      <w:rPr>
                        <w:rFonts w:ascii="SimSun"/>
                        <w:sz w:val="11"/>
                      </w:rPr>
                      <w:t>pilK</w:t>
                    </w:r>
                    <w:proofErr w:type="spellEnd"/>
                    <w:r>
                      <w:rPr>
                        <w:rFonts w:ascii="SimSun"/>
                        <w:sz w:val="11"/>
                      </w:rPr>
                      <w:tab/>
                    </w:r>
                    <w:proofErr w:type="spellStart"/>
                    <w:r>
                      <w:rPr>
                        <w:rFonts w:ascii="SimSun"/>
                        <w:sz w:val="11"/>
                      </w:rPr>
                      <w:t>metE</w:t>
                    </w:r>
                    <w:proofErr w:type="spellEnd"/>
                    <w:r>
                      <w:rPr>
                        <w:rFonts w:ascii="SimSun"/>
                        <w:sz w:val="11"/>
                      </w:rPr>
                      <w:tab/>
                    </w:r>
                    <w:proofErr w:type="spellStart"/>
                    <w:r>
                      <w:rPr>
                        <w:rFonts w:ascii="SimSun"/>
                        <w:sz w:val="11"/>
                      </w:rPr>
                      <w:t>rpoN</w:t>
                    </w:r>
                    <w:proofErr w:type="spellEnd"/>
                    <w:r>
                      <w:rPr>
                        <w:rFonts w:ascii="SimSun"/>
                        <w:sz w:val="11"/>
                      </w:rPr>
                      <w:tab/>
                    </w:r>
                    <w:proofErr w:type="spellStart"/>
                    <w:r>
                      <w:rPr>
                        <w:rFonts w:ascii="SimSun"/>
                        <w:sz w:val="11"/>
                      </w:rPr>
                      <w:t>fdhE</w:t>
                    </w:r>
                    <w:proofErr w:type="spellEnd"/>
                  </w:p>
                  <w:p w14:paraId="46494E43" w14:textId="77777777" w:rsidR="008F130B" w:rsidRDefault="00000000">
                    <w:pPr>
                      <w:spacing w:before="46" w:line="127" w:lineRule="exact"/>
                      <w:ind w:right="969"/>
                      <w:jc w:val="center"/>
                      <w:rPr>
                        <w:rFonts w:ascii="SimSun"/>
                        <w:sz w:val="11"/>
                      </w:rPr>
                    </w:pPr>
                    <w:r>
                      <w:rPr>
                        <w:rFonts w:ascii="SimSun"/>
                        <w:sz w:val="11"/>
                      </w:rPr>
                      <w:t>4h</w:t>
                    </w:r>
                  </w:p>
                </w:txbxContent>
              </v:textbox>
            </v:shape>
            <w10:wrap anchorx="page" anchory="page"/>
          </v:group>
        </w:pict>
      </w:r>
      <w:r>
        <w:pict w14:anchorId="58B9853C">
          <v:shape id="_x0000_s2062" type="#_x0000_t202" style="position:absolute;margin-left:105.1pt;margin-top:564.1pt;width:7.6pt;height:80.85pt;z-index:15741440;mso-position-horizontal-relative:page;mso-position-vertical-relative:page" filled="f" stroked="f">
            <v:textbox style="layout-flow:vertical;mso-layout-flow-alt:bottom-to-top" inset="0,0,0,0">
              <w:txbxContent>
                <w:p w14:paraId="56EDF911" w14:textId="77777777" w:rsidR="008F130B" w:rsidRDefault="00000000">
                  <w:pPr>
                    <w:spacing w:before="6"/>
                    <w:ind w:left="20"/>
                    <w:rPr>
                      <w:rFonts w:ascii="SimSun"/>
                      <w:sz w:val="11"/>
                    </w:rPr>
                  </w:pPr>
                  <w:proofErr w:type="gramStart"/>
                  <w:r>
                    <w:rPr>
                      <w:rFonts w:ascii="SimSun"/>
                      <w:w w:val="105"/>
                      <w:sz w:val="11"/>
                    </w:rPr>
                    <w:t xml:space="preserve">Relative </w:t>
                  </w:r>
                  <w:r>
                    <w:rPr>
                      <w:rFonts w:ascii="SimSun"/>
                      <w:spacing w:val="41"/>
                      <w:w w:val="105"/>
                      <w:sz w:val="11"/>
                    </w:rPr>
                    <w:t xml:space="preserve"> </w:t>
                  </w:r>
                  <w:r>
                    <w:rPr>
                      <w:rFonts w:ascii="SimSun"/>
                      <w:w w:val="105"/>
                      <w:sz w:val="11"/>
                    </w:rPr>
                    <w:t>expression</w:t>
                  </w:r>
                  <w:proofErr w:type="gramEnd"/>
                  <w:r>
                    <w:rPr>
                      <w:rFonts w:ascii="SimSun"/>
                      <w:w w:val="105"/>
                      <w:sz w:val="11"/>
                    </w:rPr>
                    <w:t xml:space="preserve"> </w:t>
                  </w:r>
                  <w:r>
                    <w:rPr>
                      <w:rFonts w:ascii="SimSun"/>
                      <w:spacing w:val="41"/>
                      <w:w w:val="105"/>
                      <w:sz w:val="11"/>
                    </w:rPr>
                    <w:t xml:space="preserve"> </w:t>
                  </w:r>
                  <w:r>
                    <w:rPr>
                      <w:rFonts w:ascii="SimSun"/>
                      <w:w w:val="105"/>
                      <w:sz w:val="11"/>
                    </w:rPr>
                    <w:t>(%)</w:t>
                  </w:r>
                </w:p>
              </w:txbxContent>
            </v:textbox>
            <w10:wrap anchorx="page" anchory="page"/>
          </v:shape>
        </w:pict>
      </w:r>
      <w:r>
        <w:pict w14:anchorId="60393AD8">
          <v:shape id="_x0000_s2061" type="#_x0000_t202" style="position:absolute;margin-left:338.9pt;margin-top:559.2pt;width:7.6pt;height:80.9pt;z-index:15741952;mso-position-horizontal-relative:page;mso-position-vertical-relative:page" filled="f" stroked="f">
            <v:textbox style="layout-flow:vertical;mso-layout-flow-alt:bottom-to-top" inset="0,0,0,0">
              <w:txbxContent>
                <w:p w14:paraId="7093E457" w14:textId="77777777" w:rsidR="008F130B" w:rsidRDefault="00000000">
                  <w:pPr>
                    <w:spacing w:before="6"/>
                    <w:ind w:left="20"/>
                    <w:rPr>
                      <w:rFonts w:ascii="SimSun"/>
                      <w:sz w:val="11"/>
                    </w:rPr>
                  </w:pPr>
                  <w:proofErr w:type="gramStart"/>
                  <w:r>
                    <w:rPr>
                      <w:rFonts w:ascii="SimSun"/>
                      <w:w w:val="105"/>
                      <w:sz w:val="11"/>
                    </w:rPr>
                    <w:t xml:space="preserve">Relative </w:t>
                  </w:r>
                  <w:r>
                    <w:rPr>
                      <w:rFonts w:ascii="SimSun"/>
                      <w:spacing w:val="41"/>
                      <w:w w:val="105"/>
                      <w:sz w:val="11"/>
                    </w:rPr>
                    <w:t xml:space="preserve"> </w:t>
                  </w:r>
                  <w:r>
                    <w:rPr>
                      <w:rFonts w:ascii="SimSun"/>
                      <w:w w:val="105"/>
                      <w:sz w:val="11"/>
                    </w:rPr>
                    <w:t>expression</w:t>
                  </w:r>
                  <w:proofErr w:type="gramEnd"/>
                  <w:r>
                    <w:rPr>
                      <w:rFonts w:ascii="SimSun"/>
                      <w:w w:val="105"/>
                      <w:sz w:val="11"/>
                    </w:rPr>
                    <w:t xml:space="preserve"> </w:t>
                  </w:r>
                  <w:r>
                    <w:rPr>
                      <w:rFonts w:ascii="SimSun"/>
                      <w:spacing w:val="42"/>
                      <w:w w:val="105"/>
                      <w:sz w:val="11"/>
                    </w:rPr>
                    <w:t xml:space="preserve"> </w:t>
                  </w:r>
                  <w:r>
                    <w:rPr>
                      <w:rFonts w:ascii="SimSun"/>
                      <w:w w:val="105"/>
                      <w:sz w:val="11"/>
                    </w:rPr>
                    <w:t>(%)</w:t>
                  </w:r>
                </w:p>
              </w:txbxContent>
            </v:textbox>
            <w10:wrap anchorx="page" anchory="page"/>
          </v:shape>
        </w:pict>
      </w:r>
    </w:p>
    <w:p w14:paraId="0C61301A" w14:textId="77777777" w:rsidR="008F130B" w:rsidRDefault="00000000">
      <w:pPr>
        <w:pStyle w:val="BodyText"/>
        <w:spacing w:line="20" w:lineRule="exact"/>
        <w:ind w:left="105"/>
        <w:rPr>
          <w:sz w:val="2"/>
        </w:rPr>
      </w:pPr>
      <w:r>
        <w:rPr>
          <w:sz w:val="2"/>
        </w:rPr>
      </w:r>
      <w:r>
        <w:rPr>
          <w:sz w:val="2"/>
        </w:rPr>
        <w:pict w14:anchorId="43294F49">
          <v:group id="_x0000_s2059" style="width:481.9pt;height:.75pt;mso-position-horizontal-relative:char;mso-position-vertical-relative:line" coordsize="9638,15">
            <v:line id="_x0000_s2060" style="position:absolute" from="0,8" to="9638,8" strokecolor="#31849b"/>
            <w10:anchorlock/>
          </v:group>
        </w:pict>
      </w:r>
    </w:p>
    <w:p w14:paraId="077EFB83" w14:textId="77777777" w:rsidR="008F130B" w:rsidRDefault="00000000">
      <w:pPr>
        <w:pStyle w:val="Heading2"/>
        <w:numPr>
          <w:ilvl w:val="1"/>
          <w:numId w:val="2"/>
        </w:numPr>
        <w:tabs>
          <w:tab w:val="left" w:pos="1124"/>
        </w:tabs>
        <w:spacing w:before="112"/>
        <w:ind w:left="1123" w:hanging="412"/>
      </w:pPr>
      <w:bookmarkStart w:id="27" w:name="3.3._Gene_Expressions"/>
      <w:bookmarkEnd w:id="27"/>
      <w:r>
        <w:rPr>
          <w:color w:val="31849B"/>
        </w:rPr>
        <w:t>Gene</w:t>
      </w:r>
      <w:r>
        <w:rPr>
          <w:color w:val="31849B"/>
          <w:spacing w:val="-1"/>
        </w:rPr>
        <w:t xml:space="preserve"> </w:t>
      </w:r>
      <w:r>
        <w:rPr>
          <w:color w:val="31849B"/>
        </w:rPr>
        <w:t>Expressions</w:t>
      </w:r>
    </w:p>
    <w:p w14:paraId="2D838E8F" w14:textId="77777777" w:rsidR="008F130B" w:rsidRDefault="00000000">
      <w:pPr>
        <w:pStyle w:val="BodyText"/>
        <w:spacing w:before="125" w:line="249" w:lineRule="auto"/>
        <w:ind w:left="707" w:right="271" w:firstLine="5"/>
        <w:jc w:val="both"/>
      </w:pPr>
      <w:r>
        <w:t xml:space="preserve">RT-PCR analyses of </w:t>
      </w:r>
      <w:proofErr w:type="spellStart"/>
      <w:r>
        <w:rPr>
          <w:i/>
        </w:rPr>
        <w:t>pilK</w:t>
      </w:r>
      <w:proofErr w:type="spellEnd"/>
      <w:r>
        <w:t xml:space="preserve">, </w:t>
      </w:r>
      <w:proofErr w:type="spellStart"/>
      <w:r>
        <w:rPr>
          <w:i/>
        </w:rPr>
        <w:t>metE</w:t>
      </w:r>
      <w:proofErr w:type="spellEnd"/>
      <w:r>
        <w:t xml:space="preserve">, </w:t>
      </w:r>
      <w:proofErr w:type="spellStart"/>
      <w:r>
        <w:rPr>
          <w:i/>
        </w:rPr>
        <w:t>rpoN</w:t>
      </w:r>
      <w:proofErr w:type="spellEnd"/>
      <w:r>
        <w:rPr>
          <w:i/>
        </w:rPr>
        <w:t xml:space="preserve"> </w:t>
      </w:r>
      <w:r>
        <w:t xml:space="preserve">and </w:t>
      </w:r>
      <w:proofErr w:type="spellStart"/>
      <w:r>
        <w:rPr>
          <w:i/>
        </w:rPr>
        <w:t>fdhE</w:t>
      </w:r>
      <w:proofErr w:type="spellEnd"/>
      <w:r>
        <w:rPr>
          <w:i/>
        </w:rPr>
        <w:t xml:space="preserve"> </w:t>
      </w:r>
      <w:r>
        <w:t xml:space="preserve">genes expression of </w:t>
      </w:r>
      <w:r>
        <w:rPr>
          <w:i/>
        </w:rPr>
        <w:t xml:space="preserve">P. </w:t>
      </w:r>
      <w:proofErr w:type="spellStart"/>
      <w:r>
        <w:rPr>
          <w:i/>
        </w:rPr>
        <w:t>stutzeri</w:t>
      </w:r>
      <w:proofErr w:type="spellEnd"/>
      <w:r>
        <w:rPr>
          <w:i/>
        </w:rPr>
        <w:t xml:space="preserve"> </w:t>
      </w:r>
      <w:r>
        <w:t>A1501 were performed A1501</w:t>
      </w:r>
      <w:r>
        <w:rPr>
          <w:spacing w:val="1"/>
        </w:rPr>
        <w:t xml:space="preserve"> </w:t>
      </w:r>
      <w:r>
        <w:t xml:space="preserve">with positive (with root exudates) and negative (control) conditions. After 1h, it was found that </w:t>
      </w:r>
      <w:proofErr w:type="spellStart"/>
      <w:r>
        <w:rPr>
          <w:i/>
        </w:rPr>
        <w:t>pilK</w:t>
      </w:r>
      <w:proofErr w:type="spellEnd"/>
      <w:r>
        <w:t xml:space="preserve">, </w:t>
      </w:r>
      <w:proofErr w:type="spellStart"/>
      <w:r>
        <w:rPr>
          <w:i/>
        </w:rPr>
        <w:t>metE</w:t>
      </w:r>
      <w:proofErr w:type="spellEnd"/>
      <w:r>
        <w:rPr>
          <w:i/>
        </w:rPr>
        <w:t xml:space="preserve"> </w:t>
      </w:r>
      <w:r>
        <w:t>and</w:t>
      </w:r>
      <w:r>
        <w:rPr>
          <w:spacing w:val="1"/>
        </w:rPr>
        <w:t xml:space="preserve"> </w:t>
      </w:r>
      <w:proofErr w:type="spellStart"/>
      <w:r>
        <w:rPr>
          <w:i/>
        </w:rPr>
        <w:t>rpoN</w:t>
      </w:r>
      <w:proofErr w:type="spellEnd"/>
      <w:r>
        <w:rPr>
          <w:i/>
        </w:rPr>
        <w:t xml:space="preserve"> </w:t>
      </w:r>
      <w:r>
        <w:t>transcription were increased 5.7, 6.4 and 3.4-fold (</w:t>
      </w:r>
      <w:hyperlink w:anchor="_bookmark8" w:history="1">
        <w:r>
          <w:rPr>
            <w:b/>
            <w:color w:val="31849B"/>
          </w:rPr>
          <w:t>Table 5</w:t>
        </w:r>
      </w:hyperlink>
      <w:r>
        <w:t xml:space="preserve">), respectively, whereas in the </w:t>
      </w:r>
      <w:proofErr w:type="spellStart"/>
      <w:r>
        <w:rPr>
          <w:i/>
        </w:rPr>
        <w:t>fdhE</w:t>
      </w:r>
      <w:proofErr w:type="spellEnd"/>
      <w:r>
        <w:rPr>
          <w:i/>
        </w:rPr>
        <w:t xml:space="preserve"> </w:t>
      </w:r>
      <w:r>
        <w:t>gene has no</w:t>
      </w:r>
      <w:r>
        <w:rPr>
          <w:spacing w:val="1"/>
        </w:rPr>
        <w:t xml:space="preserve"> </w:t>
      </w:r>
      <w:r>
        <w:t xml:space="preserve">expression. Consequently, after 4 h </w:t>
      </w:r>
      <w:proofErr w:type="spellStart"/>
      <w:r>
        <w:rPr>
          <w:i/>
        </w:rPr>
        <w:t>pilk</w:t>
      </w:r>
      <w:proofErr w:type="spellEnd"/>
      <w:r>
        <w:t xml:space="preserve">, </w:t>
      </w:r>
      <w:proofErr w:type="spellStart"/>
      <w:r>
        <w:rPr>
          <w:i/>
        </w:rPr>
        <w:t>fdhE</w:t>
      </w:r>
      <w:proofErr w:type="spellEnd"/>
      <w:r>
        <w:t xml:space="preserve">, </w:t>
      </w:r>
      <w:proofErr w:type="spellStart"/>
      <w:r>
        <w:rPr>
          <w:i/>
        </w:rPr>
        <w:t>metE</w:t>
      </w:r>
      <w:proofErr w:type="spellEnd"/>
      <w:r>
        <w:rPr>
          <w:i/>
        </w:rPr>
        <w:t xml:space="preserve"> </w:t>
      </w:r>
      <w:r>
        <w:t xml:space="preserve">and </w:t>
      </w:r>
      <w:proofErr w:type="spellStart"/>
      <w:r>
        <w:rPr>
          <w:i/>
        </w:rPr>
        <w:t>rpoN</w:t>
      </w:r>
      <w:proofErr w:type="spellEnd"/>
      <w:r>
        <w:rPr>
          <w:i/>
        </w:rPr>
        <w:t xml:space="preserve"> </w:t>
      </w:r>
      <w:r>
        <w:t>were decreased −1.9, −4.4, −0.2 and −0.8-fold,</w:t>
      </w:r>
      <w:r>
        <w:rPr>
          <w:spacing w:val="1"/>
        </w:rPr>
        <w:t xml:space="preserve"> </w:t>
      </w:r>
      <w:r>
        <w:t xml:space="preserve">respectively. After 1 h it was noted that genes expression </w:t>
      </w:r>
      <w:proofErr w:type="gramStart"/>
      <w:r>
        <w:t>were</w:t>
      </w:r>
      <w:proofErr w:type="gramEnd"/>
      <w:r>
        <w:t xml:space="preserve"> up regulated, there were found no down </w:t>
      </w:r>
      <w:proofErr w:type="spellStart"/>
      <w:r>
        <w:t>regu</w:t>
      </w:r>
      <w:proofErr w:type="spellEnd"/>
      <w:r>
        <w:t>-</w:t>
      </w:r>
      <w:r>
        <w:rPr>
          <w:spacing w:val="1"/>
        </w:rPr>
        <w:t xml:space="preserve"> </w:t>
      </w:r>
      <w:proofErr w:type="spellStart"/>
      <w:r>
        <w:t>lated</w:t>
      </w:r>
      <w:proofErr w:type="spellEnd"/>
      <w:r>
        <w:t xml:space="preserve"> expression but after 4 </w:t>
      </w:r>
      <w:proofErr w:type="spellStart"/>
      <w:r>
        <w:t>h all</w:t>
      </w:r>
      <w:proofErr w:type="spellEnd"/>
      <w:r>
        <w:t xml:space="preserve"> genes expression were down regulated. These results indicated that up-reg-</w:t>
      </w:r>
      <w:r>
        <w:rPr>
          <w:spacing w:val="1"/>
        </w:rPr>
        <w:t xml:space="preserve"> </w:t>
      </w:r>
      <w:proofErr w:type="spellStart"/>
      <w:r>
        <w:t>ulated</w:t>
      </w:r>
      <w:proofErr w:type="spellEnd"/>
      <w:r>
        <w:t xml:space="preserve"> and down-regulated genes were important for bacterial root colonization. The relative expression levels of</w:t>
      </w:r>
      <w:r>
        <w:rPr>
          <w:spacing w:val="-47"/>
        </w:rPr>
        <w:t xml:space="preserve"> </w:t>
      </w:r>
      <w:r>
        <w:t>these</w:t>
      </w:r>
      <w:r>
        <w:rPr>
          <w:spacing w:val="2"/>
        </w:rPr>
        <w:t xml:space="preserve"> </w:t>
      </w:r>
      <w:r>
        <w:t>genes</w:t>
      </w:r>
      <w:r>
        <w:rPr>
          <w:spacing w:val="2"/>
        </w:rPr>
        <w:t xml:space="preserve"> </w:t>
      </w:r>
      <w:r>
        <w:t>were presented</w:t>
      </w:r>
      <w:r>
        <w:rPr>
          <w:spacing w:val="1"/>
        </w:rPr>
        <w:t xml:space="preserve"> </w:t>
      </w:r>
      <w:r>
        <w:t xml:space="preserve">in </w:t>
      </w:r>
      <w:hyperlink w:anchor="_bookmark9" w:history="1">
        <w:r>
          <w:rPr>
            <w:b/>
            <w:color w:val="31849B"/>
          </w:rPr>
          <w:t>Figure 6</w:t>
        </w:r>
        <w:r>
          <w:t>.</w:t>
        </w:r>
      </w:hyperlink>
    </w:p>
    <w:p w14:paraId="2B00BFBE" w14:textId="77777777" w:rsidR="008F130B" w:rsidRDefault="008F130B">
      <w:pPr>
        <w:pStyle w:val="BodyText"/>
        <w:spacing w:before="9"/>
        <w:rPr>
          <w:sz w:val="17"/>
        </w:rPr>
      </w:pPr>
    </w:p>
    <w:p w14:paraId="56C8B3EA" w14:textId="77777777" w:rsidR="008F130B" w:rsidRDefault="00000000">
      <w:pPr>
        <w:pStyle w:val="Heading1"/>
        <w:numPr>
          <w:ilvl w:val="0"/>
          <w:numId w:val="2"/>
        </w:numPr>
        <w:tabs>
          <w:tab w:val="left" w:pos="963"/>
        </w:tabs>
        <w:ind w:hanging="251"/>
      </w:pPr>
      <w:bookmarkStart w:id="28" w:name="4._Discussion"/>
      <w:bookmarkEnd w:id="28"/>
      <w:r>
        <w:rPr>
          <w:color w:val="31849B"/>
        </w:rPr>
        <w:t>Discussion</w:t>
      </w:r>
    </w:p>
    <w:p w14:paraId="6CAAF451" w14:textId="77777777" w:rsidR="008F130B" w:rsidRDefault="00000000">
      <w:pPr>
        <w:pStyle w:val="Heading2"/>
        <w:numPr>
          <w:ilvl w:val="1"/>
          <w:numId w:val="2"/>
        </w:numPr>
        <w:tabs>
          <w:tab w:val="left" w:pos="1121"/>
        </w:tabs>
        <w:spacing w:before="98"/>
        <w:ind w:hanging="409"/>
      </w:pPr>
      <w:bookmarkStart w:id="29" w:name="4.1._Organic_Acids_of_Root_Exudates"/>
      <w:bookmarkEnd w:id="29"/>
      <w:r>
        <w:rPr>
          <w:color w:val="31849B"/>
        </w:rPr>
        <w:t>Organic</w:t>
      </w:r>
      <w:r>
        <w:rPr>
          <w:color w:val="31849B"/>
          <w:spacing w:val="-1"/>
        </w:rPr>
        <w:t xml:space="preserve"> </w:t>
      </w:r>
      <w:r>
        <w:rPr>
          <w:color w:val="31849B"/>
        </w:rPr>
        <w:t>Acids</w:t>
      </w:r>
      <w:r>
        <w:rPr>
          <w:color w:val="31849B"/>
          <w:spacing w:val="-2"/>
        </w:rPr>
        <w:t xml:space="preserve"> </w:t>
      </w:r>
      <w:r>
        <w:rPr>
          <w:color w:val="31849B"/>
        </w:rPr>
        <w:t>of Root Exudates</w:t>
      </w:r>
    </w:p>
    <w:p w14:paraId="756BBF3C" w14:textId="77777777" w:rsidR="008F130B" w:rsidRDefault="00000000">
      <w:pPr>
        <w:pStyle w:val="BodyText"/>
        <w:spacing w:before="124" w:line="249" w:lineRule="auto"/>
        <w:ind w:left="712" w:right="270"/>
        <w:jc w:val="both"/>
      </w:pPr>
      <w:r>
        <w:t>The low molecular</w:t>
      </w:r>
      <w:r>
        <w:rPr>
          <w:spacing w:val="1"/>
        </w:rPr>
        <w:t xml:space="preserve"> </w:t>
      </w:r>
      <w:r>
        <w:t>organic acids</w:t>
      </w:r>
      <w:r>
        <w:rPr>
          <w:spacing w:val="1"/>
        </w:rPr>
        <w:t xml:space="preserve"> </w:t>
      </w:r>
      <w:r>
        <w:t>were tested</w:t>
      </w:r>
      <w:r>
        <w:rPr>
          <w:spacing w:val="1"/>
        </w:rPr>
        <w:t xml:space="preserve"> </w:t>
      </w:r>
      <w:r>
        <w:t>in to</w:t>
      </w:r>
      <w:r>
        <w:rPr>
          <w:spacing w:val="1"/>
        </w:rPr>
        <w:t xml:space="preserve"> </w:t>
      </w:r>
      <w:r>
        <w:t>the root exudates like acetic</w:t>
      </w:r>
      <w:r>
        <w:rPr>
          <w:spacing w:val="1"/>
        </w:rPr>
        <w:t xml:space="preserve"> </w:t>
      </w:r>
      <w:r>
        <w:t>acid</w:t>
      </w:r>
      <w:r>
        <w:rPr>
          <w:spacing w:val="1"/>
        </w:rPr>
        <w:t xml:space="preserve"> </w:t>
      </w:r>
      <w:r>
        <w:t>and</w:t>
      </w:r>
      <w:r>
        <w:rPr>
          <w:spacing w:val="1"/>
        </w:rPr>
        <w:t xml:space="preserve"> </w:t>
      </w:r>
      <w:r>
        <w:t>tartaric acid; it</w:t>
      </w:r>
      <w:r>
        <w:rPr>
          <w:spacing w:val="50"/>
        </w:rPr>
        <w:t xml:space="preserve"> </w:t>
      </w:r>
      <w:r>
        <w:t>was</w:t>
      </w:r>
      <w:r>
        <w:rPr>
          <w:spacing w:val="1"/>
        </w:rPr>
        <w:t xml:space="preserve"> </w:t>
      </w:r>
      <w:r>
        <w:t>found that the concentrations were 19.84 and 324.12 µmol g</w:t>
      </w:r>
      <w:r>
        <w:rPr>
          <w:vertAlign w:val="superscript"/>
        </w:rPr>
        <w:t>-1</w:t>
      </w:r>
      <w:r>
        <w:t xml:space="preserve"> dry weight root, respectively (</w:t>
      </w:r>
      <w:hyperlink w:anchor="_bookmark6" w:history="1">
        <w:r>
          <w:rPr>
            <w:b/>
            <w:color w:val="31849B"/>
          </w:rPr>
          <w:t>Table 4</w:t>
        </w:r>
      </w:hyperlink>
      <w:r>
        <w:t>). These re-</w:t>
      </w:r>
      <w:r>
        <w:rPr>
          <w:spacing w:val="1"/>
        </w:rPr>
        <w:t xml:space="preserve"> </w:t>
      </w:r>
      <w:proofErr w:type="spellStart"/>
      <w:r>
        <w:t>sults</w:t>
      </w:r>
      <w:proofErr w:type="spellEnd"/>
      <w:r>
        <w:t xml:space="preserve"> had a similarity of low molecular weight organic acid concentrations of root exudates in acetic acid from</w:t>
      </w:r>
      <w:r>
        <w:rPr>
          <w:spacing w:val="1"/>
        </w:rPr>
        <w:t xml:space="preserve"> </w:t>
      </w:r>
      <w:r>
        <w:rPr>
          <w:i/>
        </w:rPr>
        <w:t>Solanum</w:t>
      </w:r>
      <w:r>
        <w:rPr>
          <w:i/>
          <w:spacing w:val="24"/>
        </w:rPr>
        <w:t xml:space="preserve"> </w:t>
      </w:r>
      <w:r>
        <w:rPr>
          <w:i/>
        </w:rPr>
        <w:t>nigrum</w:t>
      </w:r>
      <w:r>
        <w:rPr>
          <w:i/>
          <w:spacing w:val="27"/>
        </w:rPr>
        <w:t xml:space="preserve"> </w:t>
      </w:r>
      <w:r>
        <w:t>L.</w:t>
      </w:r>
      <w:r>
        <w:rPr>
          <w:spacing w:val="26"/>
        </w:rPr>
        <w:t xml:space="preserve"> </w:t>
      </w:r>
      <w:r>
        <w:t>was</w:t>
      </w:r>
      <w:r>
        <w:rPr>
          <w:spacing w:val="26"/>
        </w:rPr>
        <w:t xml:space="preserve"> </w:t>
      </w:r>
      <w:r>
        <w:t>36.56,</w:t>
      </w:r>
      <w:r>
        <w:rPr>
          <w:spacing w:val="26"/>
        </w:rPr>
        <w:t xml:space="preserve"> </w:t>
      </w:r>
      <w:r>
        <w:t>and</w:t>
      </w:r>
      <w:r>
        <w:rPr>
          <w:spacing w:val="27"/>
        </w:rPr>
        <w:t xml:space="preserve"> </w:t>
      </w:r>
      <w:r>
        <w:rPr>
          <w:i/>
        </w:rPr>
        <w:t>Solanum</w:t>
      </w:r>
      <w:r>
        <w:rPr>
          <w:i/>
          <w:spacing w:val="25"/>
        </w:rPr>
        <w:t xml:space="preserve"> </w:t>
      </w:r>
      <w:proofErr w:type="spellStart"/>
      <w:r>
        <w:rPr>
          <w:i/>
        </w:rPr>
        <w:t>lycopersicum</w:t>
      </w:r>
      <w:proofErr w:type="spellEnd"/>
      <w:r>
        <w:rPr>
          <w:i/>
          <w:spacing w:val="26"/>
        </w:rPr>
        <w:t xml:space="preserve"> </w:t>
      </w:r>
      <w:r>
        <w:t>L.</w:t>
      </w:r>
      <w:r>
        <w:rPr>
          <w:spacing w:val="30"/>
        </w:rPr>
        <w:t xml:space="preserve"> </w:t>
      </w:r>
      <w:r>
        <w:t>was</w:t>
      </w:r>
      <w:r>
        <w:rPr>
          <w:spacing w:val="25"/>
        </w:rPr>
        <w:t xml:space="preserve"> </w:t>
      </w:r>
      <w:r>
        <w:t>28.23;</w:t>
      </w:r>
      <w:r>
        <w:rPr>
          <w:spacing w:val="24"/>
        </w:rPr>
        <w:t xml:space="preserve"> </w:t>
      </w:r>
      <w:r>
        <w:t>in</w:t>
      </w:r>
      <w:r>
        <w:rPr>
          <w:spacing w:val="25"/>
        </w:rPr>
        <w:t xml:space="preserve"> </w:t>
      </w:r>
      <w:r>
        <w:t>tartaric</w:t>
      </w:r>
      <w:r>
        <w:rPr>
          <w:spacing w:val="27"/>
        </w:rPr>
        <w:t xml:space="preserve"> </w:t>
      </w:r>
      <w:r>
        <w:rPr>
          <w:i/>
        </w:rPr>
        <w:t>Solanum</w:t>
      </w:r>
      <w:r>
        <w:rPr>
          <w:i/>
          <w:spacing w:val="24"/>
        </w:rPr>
        <w:t xml:space="preserve"> </w:t>
      </w:r>
      <w:r>
        <w:rPr>
          <w:i/>
        </w:rPr>
        <w:t>nigrum</w:t>
      </w:r>
      <w:r>
        <w:rPr>
          <w:i/>
          <w:spacing w:val="27"/>
        </w:rPr>
        <w:t xml:space="preserve"> </w:t>
      </w:r>
      <w:r>
        <w:t>L.</w:t>
      </w:r>
      <w:r>
        <w:rPr>
          <w:spacing w:val="29"/>
        </w:rPr>
        <w:t xml:space="preserve"> </w:t>
      </w:r>
      <w:r>
        <w:t>was</w:t>
      </w:r>
    </w:p>
    <w:p w14:paraId="41944BB8" w14:textId="77777777" w:rsidR="008F130B" w:rsidRDefault="00000000">
      <w:pPr>
        <w:pStyle w:val="BodyText"/>
        <w:spacing w:before="4" w:line="249" w:lineRule="auto"/>
        <w:ind w:left="712" w:right="271" w:firstLine="1"/>
        <w:jc w:val="both"/>
      </w:pPr>
      <w:r>
        <w:t xml:space="preserve">280.12 and </w:t>
      </w:r>
      <w:r>
        <w:rPr>
          <w:i/>
        </w:rPr>
        <w:t xml:space="preserve">Solanum </w:t>
      </w:r>
      <w:proofErr w:type="spellStart"/>
      <w:r>
        <w:rPr>
          <w:i/>
        </w:rPr>
        <w:t>lycopersicum</w:t>
      </w:r>
      <w:proofErr w:type="spellEnd"/>
      <w:r>
        <w:rPr>
          <w:i/>
        </w:rPr>
        <w:t xml:space="preserve"> </w:t>
      </w:r>
      <w:r>
        <w:t xml:space="preserve">L. was 265.41 </w:t>
      </w:r>
      <w:hyperlink w:anchor="_bookmark30" w:history="1">
        <w:r>
          <w:rPr>
            <w:color w:val="31849B"/>
          </w:rPr>
          <w:t>[21]</w:t>
        </w:r>
        <w:r>
          <w:t xml:space="preserve">. </w:t>
        </w:r>
      </w:hyperlink>
      <w:r>
        <w:t>It was indicated that the quality of the root exudates re-</w:t>
      </w:r>
      <w:r>
        <w:rPr>
          <w:spacing w:val="1"/>
        </w:rPr>
        <w:t xml:space="preserve"> </w:t>
      </w:r>
      <w:proofErr w:type="spellStart"/>
      <w:r>
        <w:t>mained</w:t>
      </w:r>
      <w:proofErr w:type="spellEnd"/>
      <w:r>
        <w:t xml:space="preserve"> unchanged</w:t>
      </w:r>
      <w:r>
        <w:rPr>
          <w:spacing w:val="1"/>
        </w:rPr>
        <w:t xml:space="preserve"> </w:t>
      </w:r>
      <w:r>
        <w:t>in</w:t>
      </w:r>
      <w:r>
        <w:rPr>
          <w:spacing w:val="-1"/>
        </w:rPr>
        <w:t xml:space="preserve"> </w:t>
      </w:r>
      <w:r>
        <w:t>to</w:t>
      </w:r>
      <w:r>
        <w:rPr>
          <w:spacing w:val="1"/>
        </w:rPr>
        <w:t xml:space="preserve"> </w:t>
      </w:r>
      <w:r>
        <w:t>the</w:t>
      </w:r>
      <w:r>
        <w:rPr>
          <w:spacing w:val="-1"/>
        </w:rPr>
        <w:t xml:space="preserve"> </w:t>
      </w:r>
      <w:r>
        <w:t>studied</w:t>
      </w:r>
      <w:r>
        <w:rPr>
          <w:spacing w:val="1"/>
        </w:rPr>
        <w:t xml:space="preserve"> </w:t>
      </w:r>
      <w:r>
        <w:t>samples.</w:t>
      </w:r>
    </w:p>
    <w:p w14:paraId="7129B379" w14:textId="77777777" w:rsidR="008F130B" w:rsidRDefault="008F130B">
      <w:pPr>
        <w:pStyle w:val="BodyText"/>
        <w:rPr>
          <w:sz w:val="19"/>
        </w:rPr>
      </w:pPr>
    </w:p>
    <w:p w14:paraId="67D71CCB" w14:textId="77777777" w:rsidR="008F130B" w:rsidRDefault="00000000">
      <w:pPr>
        <w:pStyle w:val="ListParagraph"/>
        <w:numPr>
          <w:ilvl w:val="1"/>
          <w:numId w:val="2"/>
        </w:numPr>
        <w:tabs>
          <w:tab w:val="left" w:pos="1121"/>
        </w:tabs>
        <w:spacing w:before="1"/>
        <w:ind w:hanging="409"/>
        <w:rPr>
          <w:rFonts w:ascii="Cambria"/>
          <w:b/>
        </w:rPr>
      </w:pPr>
      <w:bookmarkStart w:id="30" w:name="4.2._Colonization_of_Rice_Roots_by_P._st"/>
      <w:bookmarkEnd w:id="30"/>
      <w:r>
        <w:rPr>
          <w:rFonts w:ascii="Cambria"/>
          <w:b/>
          <w:color w:val="31849B"/>
        </w:rPr>
        <w:t>Colonization</w:t>
      </w:r>
      <w:r>
        <w:rPr>
          <w:rFonts w:ascii="Cambria"/>
          <w:b/>
          <w:color w:val="31849B"/>
          <w:spacing w:val="-1"/>
        </w:rPr>
        <w:t xml:space="preserve"> </w:t>
      </w:r>
      <w:r>
        <w:rPr>
          <w:rFonts w:ascii="Cambria"/>
          <w:b/>
          <w:color w:val="31849B"/>
        </w:rPr>
        <w:t>of</w:t>
      </w:r>
      <w:r>
        <w:rPr>
          <w:rFonts w:ascii="Cambria"/>
          <w:b/>
          <w:color w:val="31849B"/>
          <w:spacing w:val="-3"/>
        </w:rPr>
        <w:t xml:space="preserve"> </w:t>
      </w:r>
      <w:r>
        <w:rPr>
          <w:rFonts w:ascii="Cambria"/>
          <w:b/>
          <w:color w:val="31849B"/>
        </w:rPr>
        <w:t>Rice</w:t>
      </w:r>
      <w:r>
        <w:rPr>
          <w:rFonts w:ascii="Cambria"/>
          <w:b/>
          <w:color w:val="31849B"/>
          <w:spacing w:val="-4"/>
        </w:rPr>
        <w:t xml:space="preserve"> </w:t>
      </w:r>
      <w:r>
        <w:rPr>
          <w:rFonts w:ascii="Cambria"/>
          <w:b/>
          <w:color w:val="31849B"/>
        </w:rPr>
        <w:t>Roots</w:t>
      </w:r>
      <w:r>
        <w:rPr>
          <w:rFonts w:ascii="Cambria"/>
          <w:b/>
          <w:color w:val="31849B"/>
          <w:spacing w:val="-3"/>
        </w:rPr>
        <w:t xml:space="preserve"> </w:t>
      </w:r>
      <w:r>
        <w:rPr>
          <w:rFonts w:ascii="Cambria"/>
          <w:b/>
          <w:color w:val="31849B"/>
        </w:rPr>
        <w:t>by</w:t>
      </w:r>
      <w:r>
        <w:rPr>
          <w:rFonts w:ascii="Cambria"/>
          <w:b/>
          <w:color w:val="31849B"/>
          <w:spacing w:val="-2"/>
        </w:rPr>
        <w:t xml:space="preserve"> </w:t>
      </w:r>
      <w:r>
        <w:rPr>
          <w:rFonts w:ascii="Cambria"/>
          <w:b/>
          <w:i/>
          <w:color w:val="31849B"/>
        </w:rPr>
        <w:t>P.</w:t>
      </w:r>
      <w:r>
        <w:rPr>
          <w:rFonts w:ascii="Cambria"/>
          <w:b/>
          <w:i/>
          <w:color w:val="31849B"/>
          <w:spacing w:val="-2"/>
        </w:rPr>
        <w:t xml:space="preserve"> </w:t>
      </w:r>
      <w:proofErr w:type="spellStart"/>
      <w:r>
        <w:rPr>
          <w:rFonts w:ascii="Cambria"/>
          <w:b/>
          <w:i/>
          <w:color w:val="31849B"/>
        </w:rPr>
        <w:t>stutzeri</w:t>
      </w:r>
      <w:proofErr w:type="spellEnd"/>
      <w:r>
        <w:rPr>
          <w:rFonts w:ascii="Cambria"/>
          <w:b/>
          <w:i/>
          <w:color w:val="31849B"/>
          <w:spacing w:val="-3"/>
        </w:rPr>
        <w:t xml:space="preserve"> </w:t>
      </w:r>
      <w:r>
        <w:rPr>
          <w:rFonts w:ascii="Cambria"/>
          <w:b/>
          <w:color w:val="31849B"/>
        </w:rPr>
        <w:t>A1501</w:t>
      </w:r>
    </w:p>
    <w:p w14:paraId="4278910E" w14:textId="77777777" w:rsidR="008F130B" w:rsidRDefault="00000000">
      <w:pPr>
        <w:pStyle w:val="BodyText"/>
        <w:spacing w:before="124" w:line="249" w:lineRule="auto"/>
        <w:ind w:left="711" w:right="272" w:firstLine="1"/>
        <w:jc w:val="both"/>
      </w:pPr>
      <w:r>
        <w:t>The Gramineae rice (</w:t>
      </w:r>
      <w:r>
        <w:rPr>
          <w:i/>
        </w:rPr>
        <w:t xml:space="preserve">Oryza sativa </w:t>
      </w:r>
      <w:r>
        <w:t xml:space="preserve">L.) was chosen as a plant model in this study with the aim of investigating </w:t>
      </w:r>
      <w:proofErr w:type="spellStart"/>
      <w:r>
        <w:t>ni</w:t>
      </w:r>
      <w:proofErr w:type="spellEnd"/>
      <w:r>
        <w:t>-</w:t>
      </w:r>
      <w:r>
        <w:rPr>
          <w:spacing w:val="1"/>
        </w:rPr>
        <w:t xml:space="preserve"> </w:t>
      </w:r>
      <w:proofErr w:type="spellStart"/>
      <w:r>
        <w:t>trogen</w:t>
      </w:r>
      <w:proofErr w:type="spellEnd"/>
      <w:r>
        <w:t xml:space="preserve">-fixing </w:t>
      </w:r>
      <w:r>
        <w:rPr>
          <w:i/>
        </w:rPr>
        <w:t xml:space="preserve">P. </w:t>
      </w:r>
      <w:proofErr w:type="spellStart"/>
      <w:r>
        <w:rPr>
          <w:i/>
        </w:rPr>
        <w:t>stutzeri</w:t>
      </w:r>
      <w:proofErr w:type="spellEnd"/>
      <w:r>
        <w:rPr>
          <w:i/>
        </w:rPr>
        <w:t xml:space="preserve"> </w:t>
      </w:r>
      <w:r>
        <w:t>A1501 ability to colonize rice roots. A1501 is a versatile soil bacterium which has ca-</w:t>
      </w:r>
      <w:r>
        <w:rPr>
          <w:spacing w:val="1"/>
        </w:rPr>
        <w:t xml:space="preserve"> </w:t>
      </w:r>
      <w:proofErr w:type="spellStart"/>
      <w:r>
        <w:t>pacity</w:t>
      </w:r>
      <w:proofErr w:type="spellEnd"/>
      <w:r>
        <w:t xml:space="preserve"> of</w:t>
      </w:r>
      <w:r>
        <w:rPr>
          <w:spacing w:val="5"/>
        </w:rPr>
        <w:t xml:space="preserve"> </w:t>
      </w:r>
      <w:r>
        <w:t>nitrogen</w:t>
      </w:r>
      <w:r>
        <w:rPr>
          <w:spacing w:val="5"/>
        </w:rPr>
        <w:t xml:space="preserve"> </w:t>
      </w:r>
      <w:r>
        <w:t>fixation</w:t>
      </w:r>
      <w:r>
        <w:rPr>
          <w:spacing w:val="3"/>
        </w:rPr>
        <w:t xml:space="preserve"> </w:t>
      </w:r>
      <w:r>
        <w:t>and</w:t>
      </w:r>
      <w:r>
        <w:rPr>
          <w:spacing w:val="5"/>
        </w:rPr>
        <w:t xml:space="preserve"> </w:t>
      </w:r>
      <w:r>
        <w:t>endophytic</w:t>
      </w:r>
      <w:r>
        <w:rPr>
          <w:spacing w:val="6"/>
        </w:rPr>
        <w:t xml:space="preserve"> </w:t>
      </w:r>
      <w:r>
        <w:t>association</w:t>
      </w:r>
      <w:r>
        <w:rPr>
          <w:spacing w:val="7"/>
        </w:rPr>
        <w:t xml:space="preserve"> </w:t>
      </w:r>
      <w:r>
        <w:t>with</w:t>
      </w:r>
      <w:r>
        <w:rPr>
          <w:spacing w:val="6"/>
        </w:rPr>
        <w:t xml:space="preserve"> </w:t>
      </w:r>
      <w:r>
        <w:t>rice</w:t>
      </w:r>
      <w:r>
        <w:rPr>
          <w:spacing w:val="4"/>
        </w:rPr>
        <w:t xml:space="preserve"> </w:t>
      </w:r>
      <w:r>
        <w:t>plants.</w:t>
      </w:r>
      <w:r>
        <w:rPr>
          <w:spacing w:val="5"/>
        </w:rPr>
        <w:t xml:space="preserve"> </w:t>
      </w:r>
      <w:r>
        <w:t>This</w:t>
      </w:r>
      <w:r>
        <w:rPr>
          <w:spacing w:val="3"/>
        </w:rPr>
        <w:t xml:space="preserve"> </w:t>
      </w:r>
      <w:r>
        <w:t>association</w:t>
      </w:r>
      <w:r>
        <w:rPr>
          <w:spacing w:val="5"/>
        </w:rPr>
        <w:t xml:space="preserve"> </w:t>
      </w:r>
      <w:r>
        <w:t>of</w:t>
      </w:r>
      <w:r>
        <w:rPr>
          <w:spacing w:val="5"/>
        </w:rPr>
        <w:t xml:space="preserve"> </w:t>
      </w:r>
      <w:r>
        <w:t>A1501</w:t>
      </w:r>
      <w:r>
        <w:rPr>
          <w:spacing w:val="8"/>
        </w:rPr>
        <w:t xml:space="preserve"> </w:t>
      </w:r>
      <w:r>
        <w:t>with</w:t>
      </w:r>
      <w:r>
        <w:rPr>
          <w:spacing w:val="3"/>
        </w:rPr>
        <w:t xml:space="preserve"> </w:t>
      </w:r>
      <w:r>
        <w:t>plants</w:t>
      </w:r>
      <w:r>
        <w:rPr>
          <w:spacing w:val="5"/>
        </w:rPr>
        <w:t xml:space="preserve"> </w:t>
      </w:r>
      <w:r>
        <w:t>is</w:t>
      </w:r>
      <w:r>
        <w:rPr>
          <w:spacing w:val="1"/>
        </w:rPr>
        <w:t xml:space="preserve"> </w:t>
      </w:r>
      <w:r>
        <w:t>a</w:t>
      </w:r>
      <w:r>
        <w:rPr>
          <w:spacing w:val="2"/>
        </w:rPr>
        <w:t xml:space="preserve"> </w:t>
      </w:r>
      <w:r>
        <w:t>promising</w:t>
      </w:r>
      <w:r>
        <w:rPr>
          <w:spacing w:val="3"/>
        </w:rPr>
        <w:t xml:space="preserve"> </w:t>
      </w:r>
      <w:r>
        <w:t>model</w:t>
      </w:r>
      <w:r>
        <w:rPr>
          <w:spacing w:val="2"/>
        </w:rPr>
        <w:t xml:space="preserve"> </w:t>
      </w:r>
      <w:r>
        <w:t>system for</w:t>
      </w:r>
      <w:r>
        <w:rPr>
          <w:spacing w:val="5"/>
        </w:rPr>
        <w:t xml:space="preserve"> </w:t>
      </w:r>
      <w:r>
        <w:t>the</w:t>
      </w:r>
      <w:r>
        <w:rPr>
          <w:spacing w:val="5"/>
        </w:rPr>
        <w:t xml:space="preserve"> </w:t>
      </w:r>
      <w:r>
        <w:t>study</w:t>
      </w:r>
      <w:r>
        <w:rPr>
          <w:spacing w:val="1"/>
        </w:rPr>
        <w:t xml:space="preserve"> </w:t>
      </w:r>
      <w:r>
        <w:t>of</w:t>
      </w:r>
      <w:r>
        <w:rPr>
          <w:spacing w:val="2"/>
        </w:rPr>
        <w:t xml:space="preserve"> </w:t>
      </w:r>
      <w:r>
        <w:t>plant-microbe-soil</w:t>
      </w:r>
      <w:r>
        <w:rPr>
          <w:spacing w:val="2"/>
        </w:rPr>
        <w:t xml:space="preserve"> </w:t>
      </w:r>
      <w:r>
        <w:t>interactions</w:t>
      </w:r>
      <w:r>
        <w:rPr>
          <w:spacing w:val="4"/>
        </w:rPr>
        <w:t xml:space="preserve"> </w:t>
      </w:r>
      <w:r>
        <w:t>in</w:t>
      </w:r>
      <w:r>
        <w:rPr>
          <w:spacing w:val="3"/>
        </w:rPr>
        <w:t xml:space="preserve"> </w:t>
      </w:r>
      <w:r>
        <w:t>the</w:t>
      </w:r>
      <w:r>
        <w:rPr>
          <w:spacing w:val="5"/>
        </w:rPr>
        <w:t xml:space="preserve"> </w:t>
      </w:r>
      <w:r>
        <w:t>rhizosphere</w:t>
      </w:r>
      <w:r>
        <w:rPr>
          <w:spacing w:val="2"/>
        </w:rPr>
        <w:t xml:space="preserve"> </w:t>
      </w:r>
      <w:hyperlink w:anchor="_bookmark31" w:history="1">
        <w:r>
          <w:rPr>
            <w:color w:val="31849B"/>
          </w:rPr>
          <w:t>[22]</w:t>
        </w:r>
        <w:r>
          <w:t>.</w:t>
        </w:r>
        <w:r>
          <w:rPr>
            <w:spacing w:val="3"/>
          </w:rPr>
          <w:t xml:space="preserve"> </w:t>
        </w:r>
      </w:hyperlink>
      <w:r>
        <w:t>In the</w:t>
      </w:r>
      <w:r>
        <w:rPr>
          <w:spacing w:val="2"/>
        </w:rPr>
        <w:t xml:space="preserve"> </w:t>
      </w:r>
      <w:r>
        <w:t>present</w:t>
      </w:r>
    </w:p>
    <w:p w14:paraId="2661A2D9" w14:textId="77777777" w:rsidR="008F130B" w:rsidRDefault="008F130B">
      <w:pPr>
        <w:pStyle w:val="BodyText"/>
        <w:spacing w:before="3"/>
        <w:rPr>
          <w:sz w:val="12"/>
        </w:rPr>
      </w:pPr>
    </w:p>
    <w:p w14:paraId="0AB133BB" w14:textId="77777777" w:rsidR="008F130B" w:rsidRDefault="00000000">
      <w:pPr>
        <w:tabs>
          <w:tab w:val="left" w:pos="9779"/>
        </w:tabs>
        <w:spacing w:before="92"/>
        <w:ind w:left="684"/>
        <w:rPr>
          <w:sz w:val="18"/>
        </w:rPr>
      </w:pPr>
      <w:bookmarkStart w:id="31" w:name="_bookmark8"/>
      <w:bookmarkEnd w:id="31"/>
      <w:r>
        <w:rPr>
          <w:b/>
          <w:color w:val="31849B"/>
          <w:spacing w:val="-17"/>
          <w:sz w:val="18"/>
          <w:shd w:val="clear" w:color="auto" w:fill="B6DDE8"/>
        </w:rPr>
        <w:t xml:space="preserve"> </w:t>
      </w:r>
      <w:r>
        <w:rPr>
          <w:b/>
          <w:color w:val="31849B"/>
          <w:sz w:val="18"/>
          <w:shd w:val="clear" w:color="auto" w:fill="B6DDE8"/>
        </w:rPr>
        <w:t>Table</w:t>
      </w:r>
      <w:r>
        <w:rPr>
          <w:b/>
          <w:color w:val="31849B"/>
          <w:spacing w:val="-3"/>
          <w:sz w:val="18"/>
          <w:shd w:val="clear" w:color="auto" w:fill="B6DDE8"/>
        </w:rPr>
        <w:t xml:space="preserve"> </w:t>
      </w:r>
      <w:r>
        <w:rPr>
          <w:b/>
          <w:color w:val="31849B"/>
          <w:sz w:val="18"/>
          <w:shd w:val="clear" w:color="auto" w:fill="B6DDE8"/>
        </w:rPr>
        <w:t>5.</w:t>
      </w:r>
      <w:r>
        <w:rPr>
          <w:b/>
          <w:color w:val="31849B"/>
          <w:spacing w:val="-1"/>
          <w:sz w:val="18"/>
          <w:shd w:val="clear" w:color="auto" w:fill="B6DDE8"/>
        </w:rPr>
        <w:t xml:space="preserve"> </w:t>
      </w:r>
      <w:r>
        <w:rPr>
          <w:sz w:val="18"/>
          <w:shd w:val="clear" w:color="auto" w:fill="B6DDE8"/>
        </w:rPr>
        <w:t>Change</w:t>
      </w:r>
      <w:r>
        <w:rPr>
          <w:spacing w:val="-2"/>
          <w:sz w:val="18"/>
          <w:shd w:val="clear" w:color="auto" w:fill="B6DDE8"/>
        </w:rPr>
        <w:t xml:space="preserve"> </w:t>
      </w:r>
      <w:r>
        <w:rPr>
          <w:sz w:val="18"/>
          <w:shd w:val="clear" w:color="auto" w:fill="B6DDE8"/>
        </w:rPr>
        <w:t>of</w:t>
      </w:r>
      <w:r>
        <w:rPr>
          <w:spacing w:val="-4"/>
          <w:sz w:val="18"/>
          <w:shd w:val="clear" w:color="auto" w:fill="B6DDE8"/>
        </w:rPr>
        <w:t xml:space="preserve"> </w:t>
      </w:r>
      <w:r>
        <w:rPr>
          <w:sz w:val="18"/>
          <w:shd w:val="clear" w:color="auto" w:fill="B6DDE8"/>
        </w:rPr>
        <w:t>expression</w:t>
      </w:r>
      <w:r>
        <w:rPr>
          <w:spacing w:val="-1"/>
          <w:sz w:val="18"/>
          <w:shd w:val="clear" w:color="auto" w:fill="B6DDE8"/>
        </w:rPr>
        <w:t xml:space="preserve"> </w:t>
      </w:r>
      <w:r>
        <w:rPr>
          <w:sz w:val="18"/>
          <w:shd w:val="clear" w:color="auto" w:fill="B6DDE8"/>
        </w:rPr>
        <w:t>of</w:t>
      </w:r>
      <w:r>
        <w:rPr>
          <w:spacing w:val="-3"/>
          <w:sz w:val="18"/>
          <w:shd w:val="clear" w:color="auto" w:fill="B6DDE8"/>
        </w:rPr>
        <w:t xml:space="preserve"> </w:t>
      </w:r>
      <w:r>
        <w:rPr>
          <w:sz w:val="18"/>
          <w:shd w:val="clear" w:color="auto" w:fill="B6DDE8"/>
        </w:rPr>
        <w:t>genes</w:t>
      </w:r>
      <w:r>
        <w:rPr>
          <w:spacing w:val="-2"/>
          <w:sz w:val="18"/>
          <w:shd w:val="clear" w:color="auto" w:fill="B6DDE8"/>
        </w:rPr>
        <w:t xml:space="preserve"> </w:t>
      </w:r>
      <w:r>
        <w:rPr>
          <w:sz w:val="18"/>
          <w:shd w:val="clear" w:color="auto" w:fill="B6DDE8"/>
        </w:rPr>
        <w:t>during</w:t>
      </w:r>
      <w:r>
        <w:rPr>
          <w:spacing w:val="-3"/>
          <w:sz w:val="18"/>
          <w:shd w:val="clear" w:color="auto" w:fill="B6DDE8"/>
        </w:rPr>
        <w:t xml:space="preserve"> </w:t>
      </w:r>
      <w:r>
        <w:rPr>
          <w:sz w:val="18"/>
          <w:shd w:val="clear" w:color="auto" w:fill="B6DDE8"/>
        </w:rPr>
        <w:t>influence</w:t>
      </w:r>
      <w:r>
        <w:rPr>
          <w:spacing w:val="-2"/>
          <w:sz w:val="18"/>
          <w:shd w:val="clear" w:color="auto" w:fill="B6DDE8"/>
        </w:rPr>
        <w:t xml:space="preserve"> </w:t>
      </w:r>
      <w:r>
        <w:rPr>
          <w:sz w:val="18"/>
          <w:shd w:val="clear" w:color="auto" w:fill="B6DDE8"/>
        </w:rPr>
        <w:t>with</w:t>
      </w:r>
      <w:r>
        <w:rPr>
          <w:spacing w:val="-1"/>
          <w:sz w:val="18"/>
          <w:shd w:val="clear" w:color="auto" w:fill="B6DDE8"/>
        </w:rPr>
        <w:t xml:space="preserve"> </w:t>
      </w:r>
      <w:r>
        <w:rPr>
          <w:sz w:val="18"/>
          <w:shd w:val="clear" w:color="auto" w:fill="B6DDE8"/>
        </w:rPr>
        <w:t>root</w:t>
      </w:r>
      <w:r>
        <w:rPr>
          <w:spacing w:val="-6"/>
          <w:sz w:val="18"/>
          <w:shd w:val="clear" w:color="auto" w:fill="B6DDE8"/>
        </w:rPr>
        <w:t xml:space="preserve"> </w:t>
      </w:r>
      <w:r>
        <w:rPr>
          <w:sz w:val="18"/>
          <w:shd w:val="clear" w:color="auto" w:fill="B6DDE8"/>
        </w:rPr>
        <w:t>exudates.</w:t>
      </w:r>
      <w:r>
        <w:rPr>
          <w:sz w:val="18"/>
          <w:shd w:val="clear" w:color="auto" w:fill="B6DDE8"/>
        </w:rPr>
        <w:tab/>
      </w:r>
    </w:p>
    <w:p w14:paraId="4B1A38B1" w14:textId="77777777" w:rsidR="008F130B" w:rsidRDefault="008F130B">
      <w:pPr>
        <w:pStyle w:val="BodyText"/>
        <w:spacing w:before="9"/>
        <w:rPr>
          <w:sz w:val="10"/>
        </w:rPr>
      </w:pPr>
    </w:p>
    <w:tbl>
      <w:tblPr>
        <w:tblW w:w="0" w:type="auto"/>
        <w:tblInd w:w="705" w:type="dxa"/>
        <w:tblLayout w:type="fixed"/>
        <w:tblCellMar>
          <w:left w:w="0" w:type="dxa"/>
          <w:right w:w="0" w:type="dxa"/>
        </w:tblCellMar>
        <w:tblLook w:val="01E0" w:firstRow="1" w:lastRow="1" w:firstColumn="1" w:lastColumn="1" w:noHBand="0" w:noVBand="0"/>
      </w:tblPr>
      <w:tblGrid>
        <w:gridCol w:w="3022"/>
        <w:gridCol w:w="51"/>
        <w:gridCol w:w="2968"/>
        <w:gridCol w:w="3046"/>
      </w:tblGrid>
      <w:tr w:rsidR="008F130B" w14:paraId="6F967C7C" w14:textId="77777777">
        <w:trPr>
          <w:trHeight w:val="282"/>
        </w:trPr>
        <w:tc>
          <w:tcPr>
            <w:tcW w:w="3022" w:type="dxa"/>
            <w:vMerge w:val="restart"/>
            <w:tcBorders>
              <w:top w:val="single" w:sz="2" w:space="0" w:color="31849B"/>
              <w:bottom w:val="single" w:sz="2" w:space="0" w:color="31849B"/>
            </w:tcBorders>
            <w:shd w:val="clear" w:color="auto" w:fill="B6DDE8"/>
          </w:tcPr>
          <w:p w14:paraId="47FDBB23" w14:textId="77777777" w:rsidR="008F130B" w:rsidRDefault="008F130B">
            <w:pPr>
              <w:pStyle w:val="TableParagraph"/>
              <w:spacing w:before="4"/>
              <w:ind w:left="0"/>
              <w:jc w:val="left"/>
              <w:rPr>
                <w:sz w:val="16"/>
              </w:rPr>
            </w:pPr>
          </w:p>
          <w:p w14:paraId="6C010993" w14:textId="77777777" w:rsidR="008F130B" w:rsidRDefault="00000000">
            <w:pPr>
              <w:pStyle w:val="TableParagraph"/>
              <w:spacing w:before="1"/>
              <w:ind w:left="1321" w:right="1322"/>
              <w:rPr>
                <w:sz w:val="16"/>
              </w:rPr>
            </w:pPr>
            <w:r>
              <w:rPr>
                <w:sz w:val="16"/>
              </w:rPr>
              <w:t>Gene</w:t>
            </w:r>
          </w:p>
        </w:tc>
        <w:tc>
          <w:tcPr>
            <w:tcW w:w="6051" w:type="dxa"/>
            <w:gridSpan w:val="3"/>
            <w:tcBorders>
              <w:top w:val="single" w:sz="2" w:space="0" w:color="31849B"/>
              <w:bottom w:val="single" w:sz="2" w:space="0" w:color="31849B"/>
            </w:tcBorders>
            <w:shd w:val="clear" w:color="auto" w:fill="B6DDE8"/>
          </w:tcPr>
          <w:p w14:paraId="7ED940C3" w14:textId="77777777" w:rsidR="008F130B" w:rsidRDefault="00000000">
            <w:pPr>
              <w:pStyle w:val="TableParagraph"/>
              <w:spacing w:before="45"/>
              <w:ind w:left="1"/>
              <w:rPr>
                <w:sz w:val="16"/>
              </w:rPr>
            </w:pPr>
            <w:r>
              <w:rPr>
                <w:sz w:val="16"/>
              </w:rPr>
              <w:t>Change</w:t>
            </w:r>
            <w:r>
              <w:rPr>
                <w:spacing w:val="-3"/>
                <w:sz w:val="16"/>
              </w:rPr>
              <w:t xml:space="preserve"> </w:t>
            </w:r>
            <w:r>
              <w:rPr>
                <w:sz w:val="16"/>
              </w:rPr>
              <w:t>(</w:t>
            </w:r>
            <w:r>
              <w:rPr>
                <w:i/>
                <w:sz w:val="16"/>
              </w:rPr>
              <w:t>n</w:t>
            </w:r>
            <w:r>
              <w:rPr>
                <w:sz w:val="16"/>
              </w:rPr>
              <w:t>-fold)</w:t>
            </w:r>
          </w:p>
        </w:tc>
      </w:tr>
      <w:tr w:rsidR="008F130B" w14:paraId="60BEE3FA" w14:textId="77777777">
        <w:trPr>
          <w:trHeight w:val="285"/>
        </w:trPr>
        <w:tc>
          <w:tcPr>
            <w:tcW w:w="3022" w:type="dxa"/>
            <w:vMerge/>
            <w:tcBorders>
              <w:top w:val="nil"/>
              <w:bottom w:val="single" w:sz="2" w:space="0" w:color="31849B"/>
            </w:tcBorders>
            <w:shd w:val="clear" w:color="auto" w:fill="B6DDE8"/>
          </w:tcPr>
          <w:p w14:paraId="7B32A6CA" w14:textId="77777777" w:rsidR="008F130B" w:rsidRDefault="008F130B">
            <w:pPr>
              <w:rPr>
                <w:sz w:val="2"/>
                <w:szCs w:val="2"/>
              </w:rPr>
            </w:pPr>
          </w:p>
        </w:tc>
        <w:tc>
          <w:tcPr>
            <w:tcW w:w="6051" w:type="dxa"/>
            <w:gridSpan w:val="3"/>
            <w:tcBorders>
              <w:top w:val="single" w:sz="2" w:space="0" w:color="31849B"/>
              <w:bottom w:val="single" w:sz="2" w:space="0" w:color="31849B"/>
            </w:tcBorders>
            <w:shd w:val="clear" w:color="auto" w:fill="B6DDE8"/>
          </w:tcPr>
          <w:p w14:paraId="61359C6D" w14:textId="77777777" w:rsidR="008F130B" w:rsidRDefault="00000000">
            <w:pPr>
              <w:pStyle w:val="TableParagraph"/>
              <w:tabs>
                <w:tab w:val="left" w:pos="3022"/>
              </w:tabs>
              <w:spacing w:before="45"/>
              <w:ind w:left="29"/>
              <w:rPr>
                <w:sz w:val="16"/>
              </w:rPr>
            </w:pPr>
            <w:r>
              <w:rPr>
                <w:sz w:val="16"/>
              </w:rPr>
              <w:t>1</w:t>
            </w:r>
            <w:r>
              <w:rPr>
                <w:spacing w:val="-1"/>
                <w:sz w:val="16"/>
              </w:rPr>
              <w:t xml:space="preserve"> </w:t>
            </w:r>
            <w:r>
              <w:rPr>
                <w:sz w:val="16"/>
              </w:rPr>
              <w:t>hour</w:t>
            </w:r>
            <w:r>
              <w:rPr>
                <w:sz w:val="16"/>
              </w:rPr>
              <w:tab/>
              <w:t>4 hours</w:t>
            </w:r>
          </w:p>
        </w:tc>
      </w:tr>
      <w:tr w:rsidR="008F130B" w14:paraId="000F6D34" w14:textId="77777777">
        <w:trPr>
          <w:trHeight w:val="287"/>
        </w:trPr>
        <w:tc>
          <w:tcPr>
            <w:tcW w:w="3073" w:type="dxa"/>
            <w:gridSpan w:val="2"/>
          </w:tcPr>
          <w:p w14:paraId="163CDA9E" w14:textId="77777777" w:rsidR="008F130B" w:rsidRDefault="00000000">
            <w:pPr>
              <w:pStyle w:val="TableParagraph"/>
              <w:spacing w:before="44"/>
              <w:ind w:left="1389"/>
              <w:jc w:val="left"/>
              <w:rPr>
                <w:i/>
                <w:sz w:val="16"/>
              </w:rPr>
            </w:pPr>
            <w:proofErr w:type="spellStart"/>
            <w:r>
              <w:rPr>
                <w:i/>
                <w:sz w:val="16"/>
              </w:rPr>
              <w:t>pilK</w:t>
            </w:r>
            <w:proofErr w:type="spellEnd"/>
          </w:p>
        </w:tc>
        <w:tc>
          <w:tcPr>
            <w:tcW w:w="2968" w:type="dxa"/>
          </w:tcPr>
          <w:p w14:paraId="379BAF59" w14:textId="77777777" w:rsidR="008F130B" w:rsidRDefault="00000000">
            <w:pPr>
              <w:pStyle w:val="TableParagraph"/>
              <w:spacing w:before="44"/>
              <w:ind w:left="1359" w:right="1368"/>
              <w:rPr>
                <w:sz w:val="16"/>
              </w:rPr>
            </w:pPr>
            <w:r>
              <w:rPr>
                <w:sz w:val="16"/>
              </w:rPr>
              <w:t>5.7</w:t>
            </w:r>
          </w:p>
        </w:tc>
        <w:tc>
          <w:tcPr>
            <w:tcW w:w="3046" w:type="dxa"/>
          </w:tcPr>
          <w:p w14:paraId="6AA2BBE7" w14:textId="77777777" w:rsidR="008F130B" w:rsidRDefault="00000000">
            <w:pPr>
              <w:pStyle w:val="TableParagraph"/>
              <w:spacing w:before="44"/>
              <w:ind w:left="1368" w:right="1346"/>
              <w:rPr>
                <w:sz w:val="16"/>
              </w:rPr>
            </w:pPr>
            <w:r>
              <w:rPr>
                <w:sz w:val="16"/>
              </w:rPr>
              <w:t>−1.9</w:t>
            </w:r>
          </w:p>
        </w:tc>
      </w:tr>
      <w:tr w:rsidR="008F130B" w14:paraId="0495A327" w14:textId="77777777">
        <w:trPr>
          <w:trHeight w:val="304"/>
        </w:trPr>
        <w:tc>
          <w:tcPr>
            <w:tcW w:w="3073" w:type="dxa"/>
            <w:gridSpan w:val="2"/>
          </w:tcPr>
          <w:p w14:paraId="6ADD2706" w14:textId="77777777" w:rsidR="008F130B" w:rsidRDefault="00000000">
            <w:pPr>
              <w:pStyle w:val="TableParagraph"/>
              <w:spacing w:before="53"/>
              <w:ind w:left="1363"/>
              <w:jc w:val="left"/>
              <w:rPr>
                <w:i/>
                <w:sz w:val="16"/>
              </w:rPr>
            </w:pPr>
            <w:proofErr w:type="spellStart"/>
            <w:r>
              <w:rPr>
                <w:i/>
                <w:sz w:val="16"/>
              </w:rPr>
              <w:t>metE</w:t>
            </w:r>
            <w:proofErr w:type="spellEnd"/>
          </w:p>
        </w:tc>
        <w:tc>
          <w:tcPr>
            <w:tcW w:w="2968" w:type="dxa"/>
          </w:tcPr>
          <w:p w14:paraId="412F07CB" w14:textId="77777777" w:rsidR="008F130B" w:rsidRDefault="00000000">
            <w:pPr>
              <w:pStyle w:val="TableParagraph"/>
              <w:spacing w:before="53"/>
              <w:ind w:left="1359" w:right="1368"/>
              <w:rPr>
                <w:sz w:val="16"/>
              </w:rPr>
            </w:pPr>
            <w:r>
              <w:rPr>
                <w:sz w:val="16"/>
              </w:rPr>
              <w:t>6.4</w:t>
            </w:r>
          </w:p>
        </w:tc>
        <w:tc>
          <w:tcPr>
            <w:tcW w:w="3046" w:type="dxa"/>
          </w:tcPr>
          <w:p w14:paraId="444ACC8A" w14:textId="77777777" w:rsidR="008F130B" w:rsidRDefault="00000000">
            <w:pPr>
              <w:pStyle w:val="TableParagraph"/>
              <w:spacing w:before="53"/>
              <w:ind w:left="1368" w:right="1346"/>
              <w:rPr>
                <w:sz w:val="16"/>
              </w:rPr>
            </w:pPr>
            <w:r>
              <w:rPr>
                <w:sz w:val="16"/>
              </w:rPr>
              <w:t>−0.2</w:t>
            </w:r>
          </w:p>
        </w:tc>
      </w:tr>
      <w:tr w:rsidR="008F130B" w14:paraId="1E34DAAB" w14:textId="77777777">
        <w:trPr>
          <w:trHeight w:val="304"/>
        </w:trPr>
        <w:tc>
          <w:tcPr>
            <w:tcW w:w="3073" w:type="dxa"/>
            <w:gridSpan w:val="2"/>
          </w:tcPr>
          <w:p w14:paraId="7BA0BA8C" w14:textId="77777777" w:rsidR="008F130B" w:rsidRDefault="00000000">
            <w:pPr>
              <w:pStyle w:val="TableParagraph"/>
              <w:spacing w:before="61"/>
              <w:ind w:left="1363"/>
              <w:jc w:val="left"/>
              <w:rPr>
                <w:i/>
                <w:sz w:val="16"/>
              </w:rPr>
            </w:pPr>
            <w:proofErr w:type="spellStart"/>
            <w:r>
              <w:rPr>
                <w:i/>
                <w:sz w:val="16"/>
              </w:rPr>
              <w:t>rpoN</w:t>
            </w:r>
            <w:proofErr w:type="spellEnd"/>
          </w:p>
        </w:tc>
        <w:tc>
          <w:tcPr>
            <w:tcW w:w="2968" w:type="dxa"/>
          </w:tcPr>
          <w:p w14:paraId="60219394" w14:textId="77777777" w:rsidR="008F130B" w:rsidRDefault="00000000">
            <w:pPr>
              <w:pStyle w:val="TableParagraph"/>
              <w:spacing w:before="61"/>
              <w:ind w:left="1358" w:right="1368"/>
              <w:rPr>
                <w:sz w:val="16"/>
              </w:rPr>
            </w:pPr>
            <w:r>
              <w:rPr>
                <w:sz w:val="16"/>
              </w:rPr>
              <w:t>3.4</w:t>
            </w:r>
          </w:p>
        </w:tc>
        <w:tc>
          <w:tcPr>
            <w:tcW w:w="3046" w:type="dxa"/>
          </w:tcPr>
          <w:p w14:paraId="03278563" w14:textId="77777777" w:rsidR="008F130B" w:rsidRDefault="00000000">
            <w:pPr>
              <w:pStyle w:val="TableParagraph"/>
              <w:spacing w:before="61"/>
              <w:ind w:left="1368" w:right="1345"/>
              <w:rPr>
                <w:sz w:val="16"/>
              </w:rPr>
            </w:pPr>
            <w:r>
              <w:rPr>
                <w:sz w:val="16"/>
              </w:rPr>
              <w:t>−0.8</w:t>
            </w:r>
          </w:p>
        </w:tc>
      </w:tr>
      <w:tr w:rsidR="008F130B" w14:paraId="7E547E5C" w14:textId="77777777">
        <w:trPr>
          <w:trHeight w:val="294"/>
        </w:trPr>
        <w:tc>
          <w:tcPr>
            <w:tcW w:w="3073" w:type="dxa"/>
            <w:gridSpan w:val="2"/>
            <w:tcBorders>
              <w:bottom w:val="single" w:sz="4" w:space="0" w:color="31849B"/>
            </w:tcBorders>
          </w:tcPr>
          <w:p w14:paraId="6CB59256" w14:textId="77777777" w:rsidR="008F130B" w:rsidRDefault="00000000">
            <w:pPr>
              <w:pStyle w:val="TableParagraph"/>
              <w:spacing w:before="53"/>
              <w:ind w:left="1377"/>
              <w:jc w:val="left"/>
              <w:rPr>
                <w:i/>
                <w:sz w:val="16"/>
              </w:rPr>
            </w:pPr>
            <w:proofErr w:type="spellStart"/>
            <w:r>
              <w:rPr>
                <w:i/>
                <w:sz w:val="16"/>
              </w:rPr>
              <w:t>fdhE</w:t>
            </w:r>
            <w:proofErr w:type="spellEnd"/>
          </w:p>
        </w:tc>
        <w:tc>
          <w:tcPr>
            <w:tcW w:w="2968" w:type="dxa"/>
            <w:tcBorders>
              <w:bottom w:val="single" w:sz="4" w:space="0" w:color="31849B"/>
            </w:tcBorders>
          </w:tcPr>
          <w:p w14:paraId="0CBBD146" w14:textId="77777777" w:rsidR="008F130B" w:rsidRDefault="00000000">
            <w:pPr>
              <w:pStyle w:val="TableParagraph"/>
              <w:spacing w:before="53"/>
              <w:ind w:left="0" w:right="9"/>
              <w:rPr>
                <w:sz w:val="16"/>
              </w:rPr>
            </w:pPr>
            <w:r>
              <w:rPr>
                <w:sz w:val="16"/>
              </w:rPr>
              <w:t>-</w:t>
            </w:r>
          </w:p>
        </w:tc>
        <w:tc>
          <w:tcPr>
            <w:tcW w:w="3046" w:type="dxa"/>
            <w:tcBorders>
              <w:bottom w:val="single" w:sz="4" w:space="0" w:color="31849B"/>
            </w:tcBorders>
          </w:tcPr>
          <w:p w14:paraId="1C5830CA" w14:textId="77777777" w:rsidR="008F130B" w:rsidRDefault="00000000">
            <w:pPr>
              <w:pStyle w:val="TableParagraph"/>
              <w:spacing w:before="53"/>
              <w:ind w:left="1368" w:right="1345"/>
              <w:rPr>
                <w:sz w:val="16"/>
              </w:rPr>
            </w:pPr>
            <w:r>
              <w:rPr>
                <w:sz w:val="16"/>
              </w:rPr>
              <w:t>−4.4</w:t>
            </w:r>
          </w:p>
        </w:tc>
      </w:tr>
    </w:tbl>
    <w:p w14:paraId="0A808C7B" w14:textId="77777777" w:rsidR="008F130B" w:rsidRDefault="008F130B">
      <w:pPr>
        <w:pStyle w:val="BodyText"/>
      </w:pPr>
    </w:p>
    <w:p w14:paraId="009A044F" w14:textId="77777777" w:rsidR="008F130B" w:rsidRDefault="008F130B">
      <w:pPr>
        <w:pStyle w:val="BodyText"/>
      </w:pPr>
    </w:p>
    <w:p w14:paraId="2FA3F1F7" w14:textId="77777777" w:rsidR="008F130B" w:rsidRDefault="008F130B">
      <w:pPr>
        <w:pStyle w:val="BodyText"/>
      </w:pPr>
    </w:p>
    <w:p w14:paraId="3F864B1A" w14:textId="77777777" w:rsidR="008F130B" w:rsidRDefault="008F130B">
      <w:pPr>
        <w:pStyle w:val="BodyText"/>
      </w:pPr>
    </w:p>
    <w:p w14:paraId="1DFBF688" w14:textId="77777777" w:rsidR="008F130B" w:rsidRDefault="008F130B">
      <w:pPr>
        <w:pStyle w:val="BodyText"/>
      </w:pPr>
    </w:p>
    <w:p w14:paraId="662D858A" w14:textId="77777777" w:rsidR="008F130B" w:rsidRDefault="008F130B">
      <w:pPr>
        <w:pStyle w:val="BodyText"/>
      </w:pPr>
    </w:p>
    <w:p w14:paraId="7B68D991" w14:textId="77777777" w:rsidR="008F130B" w:rsidRDefault="008F130B">
      <w:pPr>
        <w:pStyle w:val="BodyText"/>
      </w:pPr>
    </w:p>
    <w:p w14:paraId="006F9919" w14:textId="77777777" w:rsidR="008F130B" w:rsidRDefault="008F130B">
      <w:pPr>
        <w:pStyle w:val="BodyText"/>
      </w:pPr>
    </w:p>
    <w:p w14:paraId="54510CA7" w14:textId="77777777" w:rsidR="008F130B" w:rsidRDefault="008F130B">
      <w:pPr>
        <w:pStyle w:val="BodyText"/>
      </w:pPr>
    </w:p>
    <w:p w14:paraId="445F41D4" w14:textId="77777777" w:rsidR="008F130B" w:rsidRDefault="008F130B">
      <w:pPr>
        <w:pStyle w:val="BodyText"/>
      </w:pPr>
    </w:p>
    <w:p w14:paraId="156D3B2F" w14:textId="77777777" w:rsidR="008F130B" w:rsidRDefault="008F130B">
      <w:pPr>
        <w:pStyle w:val="BodyText"/>
      </w:pPr>
    </w:p>
    <w:p w14:paraId="1A843366" w14:textId="77777777" w:rsidR="008F130B" w:rsidRDefault="008F130B">
      <w:pPr>
        <w:pStyle w:val="BodyText"/>
      </w:pPr>
    </w:p>
    <w:p w14:paraId="5CB481CE" w14:textId="77777777" w:rsidR="008F130B" w:rsidRDefault="008F130B">
      <w:pPr>
        <w:pStyle w:val="BodyText"/>
      </w:pPr>
    </w:p>
    <w:p w14:paraId="13E4AD0E" w14:textId="77777777" w:rsidR="008F130B" w:rsidRDefault="008F130B">
      <w:pPr>
        <w:pStyle w:val="BodyText"/>
      </w:pPr>
    </w:p>
    <w:p w14:paraId="46CFB72B" w14:textId="77777777" w:rsidR="008F130B" w:rsidRDefault="008F130B">
      <w:pPr>
        <w:pStyle w:val="BodyText"/>
      </w:pPr>
    </w:p>
    <w:p w14:paraId="29B2D898" w14:textId="77777777" w:rsidR="008F130B" w:rsidRDefault="00000000">
      <w:pPr>
        <w:pStyle w:val="BodyText"/>
        <w:spacing w:before="5"/>
        <w:rPr>
          <w:sz w:val="17"/>
        </w:rPr>
      </w:pPr>
      <w:r>
        <w:pict w14:anchorId="22D3800F">
          <v:shape id="_x0000_s2058" type="#_x0000_t202" style="position:absolute;margin-left:85.2pt;margin-top:11.2pt;width:454.8pt;height:20.8pt;z-index:-15717376;mso-wrap-distance-left:0;mso-wrap-distance-right:0;mso-position-horizontal-relative:page" fillcolor="#b6dde8" stroked="f">
            <v:textbox inset="0,0,0,0">
              <w:txbxContent>
                <w:p w14:paraId="7D63F9BC" w14:textId="77777777" w:rsidR="008F130B" w:rsidRDefault="00000000">
                  <w:pPr>
                    <w:spacing w:line="242" w:lineRule="auto"/>
                    <w:ind w:left="28"/>
                    <w:rPr>
                      <w:sz w:val="18"/>
                    </w:rPr>
                  </w:pPr>
                  <w:bookmarkStart w:id="32" w:name="_bookmark9"/>
                  <w:bookmarkEnd w:id="32"/>
                  <w:r>
                    <w:rPr>
                      <w:b/>
                      <w:color w:val="31849B"/>
                      <w:sz w:val="18"/>
                    </w:rPr>
                    <w:t>Figure</w:t>
                  </w:r>
                  <w:r>
                    <w:rPr>
                      <w:b/>
                      <w:color w:val="31849B"/>
                      <w:spacing w:val="5"/>
                      <w:sz w:val="18"/>
                    </w:rPr>
                    <w:t xml:space="preserve"> </w:t>
                  </w:r>
                  <w:r>
                    <w:rPr>
                      <w:b/>
                      <w:color w:val="31849B"/>
                      <w:sz w:val="18"/>
                    </w:rPr>
                    <w:t>6.</w:t>
                  </w:r>
                  <w:r>
                    <w:rPr>
                      <w:b/>
                      <w:color w:val="31849B"/>
                      <w:spacing w:val="4"/>
                      <w:sz w:val="18"/>
                    </w:rPr>
                    <w:t xml:space="preserve"> </w:t>
                  </w:r>
                  <w:r>
                    <w:rPr>
                      <w:sz w:val="18"/>
                    </w:rPr>
                    <w:t>RT-PCR</w:t>
                  </w:r>
                  <w:r>
                    <w:rPr>
                      <w:spacing w:val="4"/>
                      <w:sz w:val="18"/>
                    </w:rPr>
                    <w:t xml:space="preserve"> </w:t>
                  </w:r>
                  <w:r>
                    <w:rPr>
                      <w:sz w:val="18"/>
                    </w:rPr>
                    <w:t>analysis</w:t>
                  </w:r>
                  <w:r>
                    <w:rPr>
                      <w:spacing w:val="3"/>
                      <w:sz w:val="18"/>
                    </w:rPr>
                    <w:t xml:space="preserve"> </w:t>
                  </w:r>
                  <w:r>
                    <w:rPr>
                      <w:sz w:val="18"/>
                    </w:rPr>
                    <w:t>of</w:t>
                  </w:r>
                  <w:r>
                    <w:rPr>
                      <w:spacing w:val="4"/>
                      <w:sz w:val="18"/>
                    </w:rPr>
                    <w:t xml:space="preserve"> </w:t>
                  </w:r>
                  <w:r>
                    <w:rPr>
                      <w:sz w:val="18"/>
                    </w:rPr>
                    <w:t>the</w:t>
                  </w:r>
                  <w:r>
                    <w:rPr>
                      <w:spacing w:val="3"/>
                      <w:sz w:val="18"/>
                    </w:rPr>
                    <w:t xml:space="preserve"> </w:t>
                  </w:r>
                  <w:r>
                    <w:rPr>
                      <w:i/>
                      <w:sz w:val="18"/>
                    </w:rPr>
                    <w:t>P.</w:t>
                  </w:r>
                  <w:r>
                    <w:rPr>
                      <w:i/>
                      <w:spacing w:val="5"/>
                      <w:sz w:val="18"/>
                    </w:rPr>
                    <w:t xml:space="preserve"> </w:t>
                  </w:r>
                  <w:proofErr w:type="spellStart"/>
                  <w:r>
                    <w:rPr>
                      <w:i/>
                      <w:sz w:val="18"/>
                    </w:rPr>
                    <w:t>stutzeri</w:t>
                  </w:r>
                  <w:proofErr w:type="spellEnd"/>
                  <w:r>
                    <w:rPr>
                      <w:i/>
                      <w:spacing w:val="3"/>
                      <w:sz w:val="18"/>
                    </w:rPr>
                    <w:t xml:space="preserve"> </w:t>
                  </w:r>
                  <w:proofErr w:type="spellStart"/>
                  <w:r>
                    <w:rPr>
                      <w:i/>
                      <w:sz w:val="18"/>
                    </w:rPr>
                    <w:t>pilK</w:t>
                  </w:r>
                  <w:proofErr w:type="spellEnd"/>
                  <w:r>
                    <w:rPr>
                      <w:sz w:val="18"/>
                    </w:rPr>
                    <w:t>,</w:t>
                  </w:r>
                  <w:r>
                    <w:rPr>
                      <w:spacing w:val="4"/>
                      <w:sz w:val="18"/>
                    </w:rPr>
                    <w:t xml:space="preserve"> </w:t>
                  </w:r>
                  <w:proofErr w:type="spellStart"/>
                  <w:r>
                    <w:rPr>
                      <w:i/>
                      <w:sz w:val="18"/>
                    </w:rPr>
                    <w:t>metE</w:t>
                  </w:r>
                  <w:proofErr w:type="spellEnd"/>
                  <w:r>
                    <w:rPr>
                      <w:sz w:val="18"/>
                    </w:rPr>
                    <w:t>,</w:t>
                  </w:r>
                  <w:r>
                    <w:rPr>
                      <w:spacing w:val="4"/>
                      <w:sz w:val="18"/>
                    </w:rPr>
                    <w:t xml:space="preserve"> </w:t>
                  </w:r>
                  <w:proofErr w:type="spellStart"/>
                  <w:r>
                    <w:rPr>
                      <w:i/>
                      <w:sz w:val="18"/>
                    </w:rPr>
                    <w:t>rpoN</w:t>
                  </w:r>
                  <w:proofErr w:type="spellEnd"/>
                  <w:r>
                    <w:rPr>
                      <w:i/>
                      <w:spacing w:val="4"/>
                      <w:sz w:val="18"/>
                    </w:rPr>
                    <w:t xml:space="preserve"> </w:t>
                  </w:r>
                  <w:r>
                    <w:rPr>
                      <w:sz w:val="18"/>
                    </w:rPr>
                    <w:t>and</w:t>
                  </w:r>
                  <w:r>
                    <w:rPr>
                      <w:spacing w:val="4"/>
                      <w:sz w:val="18"/>
                    </w:rPr>
                    <w:t xml:space="preserve"> </w:t>
                  </w:r>
                  <w:proofErr w:type="spellStart"/>
                  <w:r>
                    <w:rPr>
                      <w:i/>
                      <w:sz w:val="18"/>
                    </w:rPr>
                    <w:t>fdhE</w:t>
                  </w:r>
                  <w:proofErr w:type="spellEnd"/>
                  <w:r>
                    <w:rPr>
                      <w:i/>
                      <w:spacing w:val="4"/>
                      <w:sz w:val="18"/>
                    </w:rPr>
                    <w:t xml:space="preserve"> </w:t>
                  </w:r>
                  <w:r>
                    <w:rPr>
                      <w:sz w:val="18"/>
                    </w:rPr>
                    <w:t>genes</w:t>
                  </w:r>
                  <w:r>
                    <w:rPr>
                      <w:spacing w:val="4"/>
                      <w:sz w:val="18"/>
                    </w:rPr>
                    <w:t xml:space="preserve"> </w:t>
                  </w:r>
                  <w:r>
                    <w:rPr>
                      <w:sz w:val="18"/>
                    </w:rPr>
                    <w:t>expression</w:t>
                  </w:r>
                  <w:r>
                    <w:rPr>
                      <w:spacing w:val="5"/>
                      <w:sz w:val="18"/>
                    </w:rPr>
                    <w:t xml:space="preserve"> </w:t>
                  </w:r>
                  <w:r>
                    <w:rPr>
                      <w:sz w:val="18"/>
                    </w:rPr>
                    <w:t>after</w:t>
                  </w:r>
                  <w:r>
                    <w:rPr>
                      <w:spacing w:val="3"/>
                      <w:sz w:val="18"/>
                    </w:rPr>
                    <w:t xml:space="preserve"> </w:t>
                  </w:r>
                  <w:r>
                    <w:rPr>
                      <w:sz w:val="18"/>
                    </w:rPr>
                    <w:t>1</w:t>
                  </w:r>
                  <w:r>
                    <w:rPr>
                      <w:spacing w:val="5"/>
                      <w:sz w:val="18"/>
                    </w:rPr>
                    <w:t xml:space="preserve"> </w:t>
                  </w:r>
                  <w:r>
                    <w:rPr>
                      <w:sz w:val="18"/>
                    </w:rPr>
                    <w:t>h</w:t>
                  </w:r>
                  <w:r>
                    <w:rPr>
                      <w:spacing w:val="5"/>
                      <w:sz w:val="18"/>
                    </w:rPr>
                    <w:t xml:space="preserve"> </w:t>
                  </w:r>
                  <w:r>
                    <w:rPr>
                      <w:sz w:val="18"/>
                    </w:rPr>
                    <w:t>(a)</w:t>
                  </w:r>
                  <w:r>
                    <w:rPr>
                      <w:spacing w:val="3"/>
                      <w:sz w:val="18"/>
                    </w:rPr>
                    <w:t xml:space="preserve"> </w:t>
                  </w:r>
                  <w:r>
                    <w:rPr>
                      <w:sz w:val="18"/>
                    </w:rPr>
                    <w:t>and</w:t>
                  </w:r>
                  <w:r>
                    <w:rPr>
                      <w:spacing w:val="5"/>
                      <w:sz w:val="18"/>
                    </w:rPr>
                    <w:t xml:space="preserve"> </w:t>
                  </w:r>
                  <w:r>
                    <w:rPr>
                      <w:sz w:val="18"/>
                    </w:rPr>
                    <w:t>4</w:t>
                  </w:r>
                  <w:r>
                    <w:rPr>
                      <w:spacing w:val="5"/>
                      <w:sz w:val="18"/>
                    </w:rPr>
                    <w:t xml:space="preserve"> </w:t>
                  </w:r>
                  <w:r>
                    <w:rPr>
                      <w:sz w:val="18"/>
                    </w:rPr>
                    <w:t>h</w:t>
                  </w:r>
                  <w:r>
                    <w:rPr>
                      <w:spacing w:val="5"/>
                      <w:sz w:val="18"/>
                    </w:rPr>
                    <w:t xml:space="preserve"> </w:t>
                  </w:r>
                  <w:r>
                    <w:rPr>
                      <w:sz w:val="18"/>
                    </w:rPr>
                    <w:t>(b)</w:t>
                  </w:r>
                  <w:r>
                    <w:rPr>
                      <w:spacing w:val="3"/>
                      <w:sz w:val="18"/>
                    </w:rPr>
                    <w:t xml:space="preserve"> </w:t>
                  </w:r>
                  <w:r>
                    <w:rPr>
                      <w:sz w:val="18"/>
                    </w:rPr>
                    <w:t>induction</w:t>
                  </w:r>
                  <w:r>
                    <w:rPr>
                      <w:spacing w:val="-42"/>
                      <w:sz w:val="18"/>
                    </w:rPr>
                    <w:t xml:space="preserve"> </w:t>
                  </w:r>
                  <w:r>
                    <w:rPr>
                      <w:sz w:val="18"/>
                    </w:rPr>
                    <w:t>of</w:t>
                  </w:r>
                  <w:r>
                    <w:rPr>
                      <w:spacing w:val="-2"/>
                      <w:sz w:val="18"/>
                    </w:rPr>
                    <w:t xml:space="preserve"> </w:t>
                  </w:r>
                  <w:r>
                    <w:rPr>
                      <w:sz w:val="18"/>
                    </w:rPr>
                    <w:t>root</w:t>
                  </w:r>
                  <w:r>
                    <w:rPr>
                      <w:spacing w:val="-1"/>
                      <w:sz w:val="18"/>
                    </w:rPr>
                    <w:t xml:space="preserve"> </w:t>
                  </w:r>
                  <w:r>
                    <w:rPr>
                      <w:sz w:val="18"/>
                    </w:rPr>
                    <w:t>exudates.</w:t>
                  </w:r>
                </w:p>
              </w:txbxContent>
            </v:textbox>
            <w10:wrap type="topAndBottom" anchorx="page"/>
          </v:shape>
        </w:pict>
      </w:r>
    </w:p>
    <w:p w14:paraId="4D2C0F3E" w14:textId="77777777" w:rsidR="008F130B" w:rsidRDefault="008F130B">
      <w:pPr>
        <w:rPr>
          <w:sz w:val="17"/>
        </w:rPr>
        <w:sectPr w:rsidR="008F130B">
          <w:headerReference w:type="even" r:id="rId47"/>
          <w:headerReference w:type="default" r:id="rId48"/>
          <w:footerReference w:type="even" r:id="rId49"/>
          <w:footerReference w:type="default" r:id="rId50"/>
          <w:headerReference w:type="first" r:id="rId51"/>
          <w:pgSz w:w="11910" w:h="16160"/>
          <w:pgMar w:top="1340" w:right="860" w:bottom="1100" w:left="1020" w:header="1130" w:footer="915" w:gutter="0"/>
          <w:pgNumType w:start="217"/>
          <w:cols w:space="720"/>
        </w:sectPr>
      </w:pPr>
    </w:p>
    <w:p w14:paraId="2E519710" w14:textId="77777777" w:rsidR="008F130B" w:rsidRDefault="008F130B">
      <w:pPr>
        <w:pStyle w:val="BodyText"/>
        <w:spacing w:before="9"/>
        <w:rPr>
          <w:sz w:val="17"/>
        </w:rPr>
      </w:pPr>
    </w:p>
    <w:p w14:paraId="0B1D1CFA" w14:textId="77777777" w:rsidR="008F130B" w:rsidRDefault="00000000">
      <w:pPr>
        <w:pStyle w:val="BodyText"/>
        <w:spacing w:line="20" w:lineRule="exact"/>
        <w:ind w:left="99"/>
        <w:rPr>
          <w:sz w:val="2"/>
        </w:rPr>
      </w:pPr>
      <w:r>
        <w:rPr>
          <w:sz w:val="2"/>
        </w:rPr>
      </w:r>
      <w:r>
        <w:rPr>
          <w:sz w:val="2"/>
        </w:rPr>
        <w:pict w14:anchorId="26F9CA2D">
          <v:group id="_x0000_s2056" style="width:481.9pt;height:.75pt;mso-position-horizontal-relative:char;mso-position-vertical-relative:line" coordsize="9638,15">
            <v:line id="_x0000_s2057" style="position:absolute" from="0,8" to="9638,8" strokecolor="#31849b"/>
            <w10:anchorlock/>
          </v:group>
        </w:pict>
      </w:r>
    </w:p>
    <w:p w14:paraId="76ED6654" w14:textId="77777777" w:rsidR="008F130B" w:rsidRDefault="00000000">
      <w:pPr>
        <w:pStyle w:val="BodyText"/>
        <w:spacing w:before="141" w:line="247" w:lineRule="auto"/>
        <w:ind w:left="705" w:right="270" w:firstLine="6"/>
        <w:jc w:val="both"/>
      </w:pPr>
      <w:r>
        <w:t>study,</w:t>
      </w:r>
      <w:r>
        <w:rPr>
          <w:spacing w:val="16"/>
        </w:rPr>
        <w:t xml:space="preserve"> </w:t>
      </w:r>
      <w:r>
        <w:t>it</w:t>
      </w:r>
      <w:r>
        <w:rPr>
          <w:spacing w:val="18"/>
        </w:rPr>
        <w:t xml:space="preserve"> </w:t>
      </w:r>
      <w:r>
        <w:t>was</w:t>
      </w:r>
      <w:r>
        <w:rPr>
          <w:spacing w:val="15"/>
        </w:rPr>
        <w:t xml:space="preserve"> </w:t>
      </w:r>
      <w:r>
        <w:t>demonstrated</w:t>
      </w:r>
      <w:r>
        <w:rPr>
          <w:spacing w:val="16"/>
        </w:rPr>
        <w:t xml:space="preserve"> </w:t>
      </w:r>
      <w:r>
        <w:t>that</w:t>
      </w:r>
      <w:r>
        <w:rPr>
          <w:spacing w:val="16"/>
        </w:rPr>
        <w:t xml:space="preserve"> </w:t>
      </w:r>
      <w:r>
        <w:rPr>
          <w:i/>
        </w:rPr>
        <w:t>P.</w:t>
      </w:r>
      <w:r>
        <w:rPr>
          <w:i/>
          <w:spacing w:val="17"/>
        </w:rPr>
        <w:t xml:space="preserve"> </w:t>
      </w:r>
      <w:proofErr w:type="spellStart"/>
      <w:r>
        <w:rPr>
          <w:i/>
        </w:rPr>
        <w:t>stutzeri</w:t>
      </w:r>
      <w:proofErr w:type="spellEnd"/>
      <w:r>
        <w:rPr>
          <w:i/>
          <w:spacing w:val="16"/>
        </w:rPr>
        <w:t xml:space="preserve"> </w:t>
      </w:r>
      <w:r>
        <w:t>can</w:t>
      </w:r>
      <w:r>
        <w:rPr>
          <w:spacing w:val="15"/>
        </w:rPr>
        <w:t xml:space="preserve"> </w:t>
      </w:r>
      <w:r>
        <w:t>invade</w:t>
      </w:r>
      <w:r>
        <w:rPr>
          <w:spacing w:val="16"/>
        </w:rPr>
        <w:t xml:space="preserve"> </w:t>
      </w:r>
      <w:r>
        <w:t>rice</w:t>
      </w:r>
      <w:r>
        <w:rPr>
          <w:spacing w:val="16"/>
        </w:rPr>
        <w:t xml:space="preserve"> </w:t>
      </w:r>
      <w:r>
        <w:t>roots,</w:t>
      </w:r>
      <w:r>
        <w:rPr>
          <w:spacing w:val="17"/>
        </w:rPr>
        <w:t xml:space="preserve"> </w:t>
      </w:r>
      <w:r>
        <w:t>spreading</w:t>
      </w:r>
      <w:r>
        <w:rPr>
          <w:spacing w:val="15"/>
        </w:rPr>
        <w:t xml:space="preserve"> </w:t>
      </w:r>
      <w:r>
        <w:t>rapidly</w:t>
      </w:r>
      <w:r>
        <w:rPr>
          <w:spacing w:val="11"/>
        </w:rPr>
        <w:t xml:space="preserve"> </w:t>
      </w:r>
      <w:r>
        <w:t>and</w:t>
      </w:r>
      <w:r>
        <w:rPr>
          <w:spacing w:val="17"/>
        </w:rPr>
        <w:t xml:space="preserve"> </w:t>
      </w:r>
      <w:r>
        <w:t>systematically</w:t>
      </w:r>
      <w:r>
        <w:rPr>
          <w:spacing w:val="13"/>
        </w:rPr>
        <w:t xml:space="preserve"> </w:t>
      </w:r>
      <w:r>
        <w:t>through</w:t>
      </w:r>
      <w:r>
        <w:rPr>
          <w:spacing w:val="1"/>
        </w:rPr>
        <w:t xml:space="preserve"> </w:t>
      </w:r>
      <w:r>
        <w:t>the root tissues and</w:t>
      </w:r>
      <w:r>
        <w:rPr>
          <w:spacing w:val="1"/>
        </w:rPr>
        <w:t xml:space="preserve"> </w:t>
      </w:r>
      <w:r>
        <w:t>colonize</w:t>
      </w:r>
      <w:r>
        <w:rPr>
          <w:spacing w:val="1"/>
        </w:rPr>
        <w:t xml:space="preserve"> </w:t>
      </w:r>
      <w:r>
        <w:t>rice roots. According</w:t>
      </w:r>
      <w:r>
        <w:rPr>
          <w:spacing w:val="1"/>
        </w:rPr>
        <w:t xml:space="preserve"> </w:t>
      </w:r>
      <w:r>
        <w:t>to</w:t>
      </w:r>
      <w:r>
        <w:rPr>
          <w:spacing w:val="1"/>
        </w:rPr>
        <w:t xml:space="preserve"> </w:t>
      </w:r>
      <w:r>
        <w:t>the</w:t>
      </w:r>
      <w:r>
        <w:rPr>
          <w:spacing w:val="1"/>
        </w:rPr>
        <w:t xml:space="preserve"> </w:t>
      </w:r>
      <w:r>
        <w:t xml:space="preserve">results, endophytic </w:t>
      </w:r>
      <w:r>
        <w:rPr>
          <w:i/>
        </w:rPr>
        <w:t xml:space="preserve">P. </w:t>
      </w:r>
      <w:proofErr w:type="spellStart"/>
      <w:r>
        <w:rPr>
          <w:i/>
        </w:rPr>
        <w:t>stutzeri</w:t>
      </w:r>
      <w:proofErr w:type="spellEnd"/>
      <w:r>
        <w:rPr>
          <w:i/>
          <w:spacing w:val="1"/>
        </w:rPr>
        <w:t xml:space="preserve"> </w:t>
      </w:r>
      <w:r>
        <w:t>A1501bacteria</w:t>
      </w:r>
      <w:r>
        <w:rPr>
          <w:spacing w:val="50"/>
        </w:rPr>
        <w:t xml:space="preserve"> </w:t>
      </w:r>
      <w:r>
        <w:t>were</w:t>
      </w:r>
      <w:r>
        <w:rPr>
          <w:spacing w:val="1"/>
        </w:rPr>
        <w:t xml:space="preserve"> </w:t>
      </w:r>
      <w:r>
        <w:t>seem to be uniformly distributed on the rhizoplane of the root (</w:t>
      </w:r>
      <w:hyperlink w:anchor="_bookmark7" w:history="1">
        <w:r>
          <w:rPr>
            <w:b/>
            <w:color w:val="31849B"/>
          </w:rPr>
          <w:t>Figure 5(C)</w:t>
        </w:r>
      </w:hyperlink>
      <w:r>
        <w:t>); although, it identified the greatest</w:t>
      </w:r>
      <w:r>
        <w:rPr>
          <w:spacing w:val="1"/>
        </w:rPr>
        <w:t xml:space="preserve"> </w:t>
      </w:r>
      <w:r>
        <w:t>density of bacteria at the intercellular junction (</w:t>
      </w:r>
      <w:hyperlink w:anchor="_bookmark7" w:history="1">
        <w:r>
          <w:rPr>
            <w:b/>
            <w:color w:val="31849B"/>
          </w:rPr>
          <w:t>Figure 5(E)</w:t>
        </w:r>
      </w:hyperlink>
      <w:r>
        <w:t>). This finding is probably due to the fact that inter-</w:t>
      </w:r>
      <w:r>
        <w:rPr>
          <w:spacing w:val="1"/>
        </w:rPr>
        <w:t xml:space="preserve"> </w:t>
      </w:r>
      <w:r>
        <w:t>cellular regions represent more space and opportunity for the movement of endophytes; besides, very probably</w:t>
      </w:r>
      <w:r>
        <w:rPr>
          <w:spacing w:val="1"/>
        </w:rPr>
        <w:t xml:space="preserve"> </w:t>
      </w:r>
      <w:r>
        <w:t xml:space="preserve">the mucilaginous layer, which covers the epidermis of the root, has a lower tension in these regions </w:t>
      </w:r>
      <w:hyperlink w:anchor="_bookmark32" w:history="1">
        <w:r>
          <w:rPr>
            <w:color w:val="31849B"/>
          </w:rPr>
          <w:t>[23]</w:t>
        </w:r>
        <w:r>
          <w:t xml:space="preserve">. </w:t>
        </w:r>
      </w:hyperlink>
      <w:proofErr w:type="spellStart"/>
      <w:r>
        <w:t>Previ</w:t>
      </w:r>
      <w:proofErr w:type="spellEnd"/>
      <w:r>
        <w:t>-</w:t>
      </w:r>
      <w:r>
        <w:rPr>
          <w:spacing w:val="1"/>
        </w:rPr>
        <w:t xml:space="preserve"> </w:t>
      </w:r>
      <w:proofErr w:type="spellStart"/>
      <w:r>
        <w:t>ous</w:t>
      </w:r>
      <w:proofErr w:type="spellEnd"/>
      <w:r>
        <w:t xml:space="preserve"> reports indicated that, at the intercellular regions, there was an important increase in the concentration of</w:t>
      </w:r>
      <w:r>
        <w:rPr>
          <w:spacing w:val="1"/>
        </w:rPr>
        <w:t xml:space="preserve"> </w:t>
      </w:r>
      <w:r>
        <w:t xml:space="preserve">carbon as a source of energy, thus explaining the preference of bacteria for this part of the root </w:t>
      </w:r>
      <w:hyperlink w:anchor="_bookmark33" w:history="1">
        <w:r>
          <w:rPr>
            <w:color w:val="31849B"/>
          </w:rPr>
          <w:t>[24]</w:t>
        </w:r>
        <w:r>
          <w:t xml:space="preserve">. </w:t>
        </w:r>
      </w:hyperlink>
      <w:r>
        <w:t>It has been</w:t>
      </w:r>
      <w:r>
        <w:rPr>
          <w:spacing w:val="1"/>
        </w:rPr>
        <w:t xml:space="preserve"> </w:t>
      </w:r>
      <w:r>
        <w:t>suggested that microcolonies could develop on the surface of the epidermal cells and on the cellular junctions</w:t>
      </w:r>
      <w:r>
        <w:rPr>
          <w:spacing w:val="1"/>
        </w:rPr>
        <w:t xml:space="preserve"> </w:t>
      </w:r>
      <w:hyperlink w:anchor="_bookmark32" w:history="1">
        <w:r>
          <w:rPr>
            <w:color w:val="31849B"/>
          </w:rPr>
          <w:t>[23]</w:t>
        </w:r>
        <w:r>
          <w:t xml:space="preserve">. </w:t>
        </w:r>
      </w:hyperlink>
      <w:r>
        <w:t xml:space="preserve">In addition, these results distinguished consecutive stages of </w:t>
      </w:r>
      <w:r>
        <w:rPr>
          <w:i/>
        </w:rPr>
        <w:t xml:space="preserve">P. </w:t>
      </w:r>
      <w:proofErr w:type="spellStart"/>
      <w:r>
        <w:rPr>
          <w:i/>
        </w:rPr>
        <w:t>stutzeri</w:t>
      </w:r>
      <w:proofErr w:type="spellEnd"/>
      <w:r>
        <w:rPr>
          <w:i/>
        </w:rPr>
        <w:t xml:space="preserve"> </w:t>
      </w:r>
      <w:r>
        <w:t>invasion in rice roots. The initial</w:t>
      </w:r>
      <w:r>
        <w:rPr>
          <w:spacing w:val="1"/>
        </w:rPr>
        <w:t xml:space="preserve"> </w:t>
      </w:r>
      <w:r>
        <w:t xml:space="preserve">step consisted of the attachment of bacteria onto epidermal cells of the root surface, where root hair zone </w:t>
      </w:r>
      <w:proofErr w:type="spellStart"/>
      <w:r>
        <w:t>repre</w:t>
      </w:r>
      <w:proofErr w:type="spellEnd"/>
      <w:r>
        <w:t>-</w:t>
      </w:r>
      <w:r>
        <w:rPr>
          <w:spacing w:val="1"/>
        </w:rPr>
        <w:t xml:space="preserve"> </w:t>
      </w:r>
      <w:r>
        <w:t>sent one of the major sites of primary colonization, mainly on the basal region of emerging hairs. At this stage,</w:t>
      </w:r>
      <w:r>
        <w:rPr>
          <w:spacing w:val="1"/>
        </w:rPr>
        <w:t xml:space="preserve"> </w:t>
      </w:r>
      <w:r>
        <w:t>filamentous structures were observed in the microscopic analysis, apparently promoting bacteria-to-bacteria and</w:t>
      </w:r>
      <w:r>
        <w:rPr>
          <w:spacing w:val="1"/>
        </w:rPr>
        <w:t xml:space="preserve"> </w:t>
      </w:r>
      <w:r>
        <w:t>bacteria-to-plant</w:t>
      </w:r>
      <w:r>
        <w:rPr>
          <w:spacing w:val="8"/>
        </w:rPr>
        <w:t xml:space="preserve"> </w:t>
      </w:r>
      <w:r>
        <w:t>surface</w:t>
      </w:r>
      <w:r>
        <w:rPr>
          <w:spacing w:val="8"/>
        </w:rPr>
        <w:t xml:space="preserve"> </w:t>
      </w:r>
      <w:r>
        <w:t>cross-linking</w:t>
      </w:r>
      <w:r>
        <w:rPr>
          <w:spacing w:val="8"/>
        </w:rPr>
        <w:t xml:space="preserve"> </w:t>
      </w:r>
      <w:r>
        <w:t>(</w:t>
      </w:r>
      <w:hyperlink w:anchor="_bookmark7" w:history="1">
        <w:r>
          <w:rPr>
            <w:b/>
            <w:color w:val="31849B"/>
          </w:rPr>
          <w:t>Figure</w:t>
        </w:r>
        <w:r>
          <w:rPr>
            <w:b/>
            <w:color w:val="31849B"/>
            <w:spacing w:val="8"/>
          </w:rPr>
          <w:t xml:space="preserve"> </w:t>
        </w:r>
        <w:r>
          <w:rPr>
            <w:b/>
            <w:color w:val="31849B"/>
          </w:rPr>
          <w:t>5(C)</w:t>
        </w:r>
        <w:r>
          <w:rPr>
            <w:b/>
            <w:color w:val="31849B"/>
            <w:spacing w:val="10"/>
          </w:rPr>
          <w:t xml:space="preserve"> </w:t>
        </w:r>
      </w:hyperlink>
      <w:r>
        <w:t>&amp;</w:t>
      </w:r>
      <w:r>
        <w:rPr>
          <w:spacing w:val="6"/>
        </w:rPr>
        <w:t xml:space="preserve"> </w:t>
      </w:r>
      <w:hyperlink w:anchor="_bookmark7" w:history="1">
        <w:r>
          <w:rPr>
            <w:b/>
            <w:color w:val="31849B"/>
          </w:rPr>
          <w:t>Figure</w:t>
        </w:r>
        <w:r>
          <w:rPr>
            <w:b/>
            <w:color w:val="31849B"/>
            <w:spacing w:val="9"/>
          </w:rPr>
          <w:t xml:space="preserve"> </w:t>
        </w:r>
        <w:r>
          <w:rPr>
            <w:b/>
            <w:color w:val="31849B"/>
          </w:rPr>
          <w:t>5(D)</w:t>
        </w:r>
      </w:hyperlink>
      <w:r>
        <w:t>).</w:t>
      </w:r>
      <w:r>
        <w:rPr>
          <w:spacing w:val="8"/>
        </w:rPr>
        <w:t xml:space="preserve"> </w:t>
      </w:r>
      <w:r>
        <w:t>Similar</w:t>
      </w:r>
      <w:r>
        <w:rPr>
          <w:spacing w:val="10"/>
        </w:rPr>
        <w:t xml:space="preserve"> </w:t>
      </w:r>
      <w:r>
        <w:t>observations</w:t>
      </w:r>
      <w:r>
        <w:rPr>
          <w:spacing w:val="7"/>
        </w:rPr>
        <w:t xml:space="preserve"> </w:t>
      </w:r>
      <w:r>
        <w:t>have</w:t>
      </w:r>
      <w:r>
        <w:rPr>
          <w:spacing w:val="8"/>
        </w:rPr>
        <w:t xml:space="preserve"> </w:t>
      </w:r>
      <w:r>
        <w:t>been</w:t>
      </w:r>
      <w:r>
        <w:rPr>
          <w:spacing w:val="8"/>
        </w:rPr>
        <w:t xml:space="preserve"> </w:t>
      </w:r>
      <w:r>
        <w:t>described</w:t>
      </w:r>
      <w:r>
        <w:rPr>
          <w:spacing w:val="1"/>
        </w:rPr>
        <w:t xml:space="preserve"> </w:t>
      </w:r>
      <w:r>
        <w:t>in other endophytic interactions, resembling bacterial polysaccharide-like structures that may point to crucial</w:t>
      </w:r>
      <w:r>
        <w:rPr>
          <w:spacing w:val="1"/>
        </w:rPr>
        <w:t xml:space="preserve"> </w:t>
      </w:r>
      <w:r>
        <w:t>stages</w:t>
      </w:r>
      <w:r>
        <w:rPr>
          <w:spacing w:val="1"/>
        </w:rPr>
        <w:t xml:space="preserve"> </w:t>
      </w:r>
      <w:r>
        <w:t>of</w:t>
      </w:r>
      <w:r>
        <w:rPr>
          <w:spacing w:val="1"/>
        </w:rPr>
        <w:t xml:space="preserve"> </w:t>
      </w:r>
      <w:r>
        <w:t>ligand-receptor</w:t>
      </w:r>
      <w:r>
        <w:rPr>
          <w:spacing w:val="1"/>
        </w:rPr>
        <w:t xml:space="preserve"> </w:t>
      </w:r>
      <w:r>
        <w:t>apparatuses</w:t>
      </w:r>
      <w:r>
        <w:rPr>
          <w:spacing w:val="1"/>
        </w:rPr>
        <w:t xml:space="preserve"> </w:t>
      </w:r>
      <w:r>
        <w:t>with</w:t>
      </w:r>
      <w:r>
        <w:rPr>
          <w:spacing w:val="1"/>
        </w:rPr>
        <w:t xml:space="preserve"> </w:t>
      </w:r>
      <w:r>
        <w:t>significant</w:t>
      </w:r>
      <w:r>
        <w:rPr>
          <w:spacing w:val="1"/>
        </w:rPr>
        <w:t xml:space="preserve"> </w:t>
      </w:r>
      <w:r>
        <w:t>potential</w:t>
      </w:r>
      <w:r>
        <w:rPr>
          <w:spacing w:val="1"/>
        </w:rPr>
        <w:t xml:space="preserve"> </w:t>
      </w:r>
      <w:r>
        <w:t>to</w:t>
      </w:r>
      <w:r>
        <w:rPr>
          <w:spacing w:val="1"/>
        </w:rPr>
        <w:t xml:space="preserve"> </w:t>
      </w:r>
      <w:r>
        <w:t>modulate</w:t>
      </w:r>
      <w:r>
        <w:rPr>
          <w:spacing w:val="1"/>
        </w:rPr>
        <w:t xml:space="preserve"> </w:t>
      </w:r>
      <w:r>
        <w:t>the</w:t>
      </w:r>
      <w:r>
        <w:rPr>
          <w:spacing w:val="1"/>
        </w:rPr>
        <w:t xml:space="preserve"> </w:t>
      </w:r>
      <w:r>
        <w:t>plant-bacteria</w:t>
      </w:r>
      <w:r>
        <w:rPr>
          <w:spacing w:val="1"/>
        </w:rPr>
        <w:t xml:space="preserve"> </w:t>
      </w:r>
      <w:r>
        <w:t>interactions</w:t>
      </w:r>
      <w:r>
        <w:rPr>
          <w:spacing w:val="1"/>
        </w:rPr>
        <w:t xml:space="preserve"> </w:t>
      </w:r>
      <w:hyperlink w:anchor="_bookmark34" w:history="1">
        <w:r>
          <w:rPr>
            <w:color w:val="31849B"/>
          </w:rPr>
          <w:t>[25]</w:t>
        </w:r>
      </w:hyperlink>
      <w:r>
        <w:rPr>
          <w:color w:val="31849B"/>
        </w:rPr>
        <w:t>-</w:t>
      </w:r>
      <w:hyperlink w:anchor="_bookmark35" w:history="1">
        <w:r>
          <w:rPr>
            <w:color w:val="31849B"/>
          </w:rPr>
          <w:t>[27]</w:t>
        </w:r>
        <w:r>
          <w:t>.</w:t>
        </w:r>
      </w:hyperlink>
      <w:r>
        <w:t xml:space="preserve"> As observed in different plant-bacteria associations </w:t>
      </w:r>
      <w:hyperlink w:anchor="_bookmark36" w:history="1">
        <w:r>
          <w:rPr>
            <w:color w:val="31849B"/>
          </w:rPr>
          <w:t>[28]</w:t>
        </w:r>
        <w:r>
          <w:t>,</w:t>
        </w:r>
      </w:hyperlink>
      <w:r>
        <w:t xml:space="preserve"> surface polysaccharides such as </w:t>
      </w:r>
      <w:proofErr w:type="spellStart"/>
      <w:r>
        <w:t>exopoly</w:t>
      </w:r>
      <w:proofErr w:type="spellEnd"/>
      <w:r>
        <w:t>-</w:t>
      </w:r>
      <w:r>
        <w:rPr>
          <w:spacing w:val="1"/>
        </w:rPr>
        <w:t xml:space="preserve"> </w:t>
      </w:r>
      <w:r>
        <w:t xml:space="preserve">saccharides and lipopolysaccharides (LPS) were involved in the colonization of roots. In a Tn5 mutant of </w:t>
      </w:r>
      <w:r>
        <w:rPr>
          <w:i/>
        </w:rPr>
        <w:t>A.</w:t>
      </w:r>
      <w:r>
        <w:rPr>
          <w:i/>
          <w:spacing w:val="1"/>
        </w:rPr>
        <w:t xml:space="preserve"> </w:t>
      </w:r>
      <w:proofErr w:type="spellStart"/>
      <w:r>
        <w:rPr>
          <w:i/>
        </w:rPr>
        <w:t>brasilense</w:t>
      </w:r>
      <w:proofErr w:type="spellEnd"/>
      <w:r>
        <w:rPr>
          <w:i/>
        </w:rPr>
        <w:t xml:space="preserve"> </w:t>
      </w:r>
      <w:r>
        <w:t xml:space="preserve">affected in the biosynthesis </w:t>
      </w:r>
      <w:proofErr w:type="spellStart"/>
      <w:r>
        <w:t>ofd</w:t>
      </w:r>
      <w:proofErr w:type="spellEnd"/>
      <w:r>
        <w:t xml:space="preserve"> TDP-rhamnose, LPS composition was modified and resulted in im-</w:t>
      </w:r>
      <w:r>
        <w:rPr>
          <w:spacing w:val="1"/>
        </w:rPr>
        <w:t xml:space="preserve"> </w:t>
      </w:r>
      <w:r>
        <w:t xml:space="preserve">paired attachment of the mutant to maize roots and reduced root colonization </w:t>
      </w:r>
      <w:hyperlink w:anchor="_bookmark37" w:history="1">
        <w:r>
          <w:rPr>
            <w:color w:val="31849B"/>
          </w:rPr>
          <w:t>[29]</w:t>
        </w:r>
        <w:r>
          <w:t xml:space="preserve">. </w:t>
        </w:r>
      </w:hyperlink>
      <w:r>
        <w:t>Additional studies recently</w:t>
      </w:r>
      <w:r>
        <w:rPr>
          <w:spacing w:val="1"/>
        </w:rPr>
        <w:t xml:space="preserve"> </w:t>
      </w:r>
      <w:r>
        <w:t xml:space="preserve">were undertaken on </w:t>
      </w:r>
      <w:r>
        <w:rPr>
          <w:i/>
        </w:rPr>
        <w:t xml:space="preserve">H. </w:t>
      </w:r>
      <w:proofErr w:type="spellStart"/>
      <w:r>
        <w:rPr>
          <w:i/>
        </w:rPr>
        <w:t>serepedicae</w:t>
      </w:r>
      <w:proofErr w:type="spellEnd"/>
      <w:r>
        <w:rPr>
          <w:i/>
        </w:rPr>
        <w:t xml:space="preserve"> </w:t>
      </w:r>
      <w:r>
        <w:t xml:space="preserve">by </w:t>
      </w:r>
      <w:proofErr w:type="spellStart"/>
      <w:r>
        <w:t>Balsanelli</w:t>
      </w:r>
      <w:proofErr w:type="spellEnd"/>
      <w:r>
        <w:t xml:space="preserve"> </w:t>
      </w:r>
      <w:r>
        <w:rPr>
          <w:i/>
        </w:rPr>
        <w:t>et al</w:t>
      </w:r>
      <w:r>
        <w:t xml:space="preserve">. </w:t>
      </w:r>
      <w:hyperlink w:anchor="_bookmark38" w:history="1">
        <w:r>
          <w:rPr>
            <w:color w:val="31849B"/>
          </w:rPr>
          <w:t xml:space="preserve">[30] </w:t>
        </w:r>
      </w:hyperlink>
      <w:r>
        <w:t>confirmed these data. In addition to LPS, a major</w:t>
      </w:r>
      <w:r>
        <w:rPr>
          <w:spacing w:val="1"/>
        </w:rPr>
        <w:t xml:space="preserve"> </w:t>
      </w:r>
      <w:r>
        <w:t>outer</w:t>
      </w:r>
      <w:r>
        <w:rPr>
          <w:spacing w:val="1"/>
        </w:rPr>
        <w:t xml:space="preserve"> </w:t>
      </w:r>
      <w:proofErr w:type="spellStart"/>
      <w:r>
        <w:t>membraneprotein</w:t>
      </w:r>
      <w:proofErr w:type="spellEnd"/>
      <w:r>
        <w:t xml:space="preserve"> from </w:t>
      </w:r>
      <w:r>
        <w:rPr>
          <w:i/>
        </w:rPr>
        <w:t xml:space="preserve">A. </w:t>
      </w:r>
      <w:proofErr w:type="spellStart"/>
      <w:r>
        <w:rPr>
          <w:i/>
        </w:rPr>
        <w:t>brasilense</w:t>
      </w:r>
      <w:proofErr w:type="spellEnd"/>
      <w:r>
        <w:rPr>
          <w:i/>
        </w:rPr>
        <w:t xml:space="preserve"> </w:t>
      </w:r>
      <w:r>
        <w:t>strain Cd</w:t>
      </w:r>
      <w:r>
        <w:rPr>
          <w:spacing w:val="50"/>
        </w:rPr>
        <w:t xml:space="preserve"> </w:t>
      </w:r>
      <w:r>
        <w:t>was purified and shown, by in vitro adhesion assays, to</w:t>
      </w:r>
      <w:r>
        <w:rPr>
          <w:spacing w:val="1"/>
        </w:rPr>
        <w:t xml:space="preserve"> </w:t>
      </w:r>
      <w:r>
        <w:t xml:space="preserve">bind to roots of wheat, corn and sorghum seedlings </w:t>
      </w:r>
      <w:hyperlink w:anchor="_bookmark39" w:history="1">
        <w:r>
          <w:rPr>
            <w:color w:val="31849B"/>
          </w:rPr>
          <w:t>[31]</w:t>
        </w:r>
        <w:r>
          <w:t xml:space="preserve">. </w:t>
        </w:r>
      </w:hyperlink>
      <w:r>
        <w:t>In addition to its involvement in root adsorption, this</w:t>
      </w:r>
      <w:r>
        <w:rPr>
          <w:spacing w:val="1"/>
        </w:rPr>
        <w:t xml:space="preserve"> </w:t>
      </w:r>
      <w:r>
        <w:t>protein</w:t>
      </w:r>
      <w:r>
        <w:rPr>
          <w:spacing w:val="1"/>
        </w:rPr>
        <w:t xml:space="preserve"> </w:t>
      </w:r>
      <w:r>
        <w:t>acted</w:t>
      </w:r>
      <w:r>
        <w:rPr>
          <w:spacing w:val="1"/>
        </w:rPr>
        <w:t xml:space="preserve"> </w:t>
      </w:r>
      <w:r>
        <w:t>on</w:t>
      </w:r>
      <w:r>
        <w:rPr>
          <w:spacing w:val="1"/>
        </w:rPr>
        <w:t xml:space="preserve"> </w:t>
      </w:r>
      <w:r>
        <w:t>cell</w:t>
      </w:r>
      <w:r>
        <w:rPr>
          <w:spacing w:val="1"/>
        </w:rPr>
        <w:t xml:space="preserve"> </w:t>
      </w:r>
      <w:r>
        <w:t>aggregation</w:t>
      </w:r>
      <w:r>
        <w:rPr>
          <w:spacing w:val="1"/>
        </w:rPr>
        <w:t xml:space="preserve"> </w:t>
      </w:r>
      <w:r>
        <w:t>of</w:t>
      </w:r>
      <w:r>
        <w:rPr>
          <w:spacing w:val="1"/>
        </w:rPr>
        <w:t xml:space="preserve"> </w:t>
      </w:r>
      <w:proofErr w:type="spellStart"/>
      <w:r>
        <w:rPr>
          <w:i/>
        </w:rPr>
        <w:t>Azospirillum</w:t>
      </w:r>
      <w:proofErr w:type="spellEnd"/>
      <w:r>
        <w:t>.</w:t>
      </w:r>
      <w:r>
        <w:rPr>
          <w:spacing w:val="1"/>
        </w:rPr>
        <w:t xml:space="preserve"> </w:t>
      </w:r>
      <w:r>
        <w:t>Results</w:t>
      </w:r>
      <w:r>
        <w:rPr>
          <w:spacing w:val="1"/>
        </w:rPr>
        <w:t xml:space="preserve"> </w:t>
      </w:r>
      <w:r>
        <w:t>indicated</w:t>
      </w:r>
      <w:r>
        <w:rPr>
          <w:spacing w:val="1"/>
        </w:rPr>
        <w:t xml:space="preserve"> </w:t>
      </w:r>
      <w:r>
        <w:t>that</w:t>
      </w:r>
      <w:r>
        <w:rPr>
          <w:spacing w:val="1"/>
        </w:rPr>
        <w:t xml:space="preserve"> </w:t>
      </w:r>
      <w:r>
        <w:t>the</w:t>
      </w:r>
      <w:r>
        <w:rPr>
          <w:spacing w:val="1"/>
        </w:rPr>
        <w:t xml:space="preserve"> </w:t>
      </w:r>
      <w:r>
        <w:t>presence</w:t>
      </w:r>
      <w:r>
        <w:rPr>
          <w:spacing w:val="1"/>
        </w:rPr>
        <w:t xml:space="preserve"> </w:t>
      </w:r>
      <w:r>
        <w:t>of</w:t>
      </w:r>
      <w:r>
        <w:rPr>
          <w:spacing w:val="1"/>
        </w:rPr>
        <w:t xml:space="preserve"> </w:t>
      </w:r>
      <w:r>
        <w:t>many</w:t>
      </w:r>
      <w:r>
        <w:rPr>
          <w:spacing w:val="1"/>
        </w:rPr>
        <w:t xml:space="preserve"> </w:t>
      </w:r>
      <w:r>
        <w:t>filaments</w:t>
      </w:r>
      <w:r>
        <w:rPr>
          <w:spacing w:val="1"/>
        </w:rPr>
        <w:t xml:space="preserve"> </w:t>
      </w:r>
      <w:r>
        <w:t>cross-linking the endophytic bacteria and with the rhizoplane, suggesting a structural compatibility between</w:t>
      </w:r>
      <w:r>
        <w:rPr>
          <w:spacing w:val="1"/>
        </w:rPr>
        <w:t xml:space="preserve"> </w:t>
      </w:r>
      <w:r>
        <w:t>endophytes and the vegetal cell wall. Evidence of a specific interaction of cyanobacteria with plant roots has</w:t>
      </w:r>
      <w:r>
        <w:rPr>
          <w:spacing w:val="1"/>
        </w:rPr>
        <w:t xml:space="preserve"> </w:t>
      </w:r>
      <w:r>
        <w:t xml:space="preserve">been found with </w:t>
      </w:r>
      <w:r>
        <w:rPr>
          <w:i/>
        </w:rPr>
        <w:t xml:space="preserve">Nostoc </w:t>
      </w:r>
      <w:r>
        <w:t>259B. This bacterium specifically interacts with wheat roots through a sequence of three</w:t>
      </w:r>
      <w:r>
        <w:rPr>
          <w:spacing w:val="-47"/>
        </w:rPr>
        <w:t xml:space="preserve"> </w:t>
      </w:r>
      <w:r>
        <w:t>neutral sugars and glucuronic acid; this interaction allows for an efficient colonization and exclusion of other</w:t>
      </w:r>
      <w:r>
        <w:rPr>
          <w:spacing w:val="1"/>
        </w:rPr>
        <w:t xml:space="preserve"> </w:t>
      </w:r>
      <w:r>
        <w:t xml:space="preserve">colonizing cyanobacteria </w:t>
      </w:r>
      <w:hyperlink w:anchor="_bookmark40" w:history="1">
        <w:r>
          <w:rPr>
            <w:color w:val="31849B"/>
          </w:rPr>
          <w:t>[32]</w:t>
        </w:r>
        <w:r>
          <w:t xml:space="preserve">. </w:t>
        </w:r>
      </w:hyperlink>
      <w:r>
        <w:t xml:space="preserve">It </w:t>
      </w:r>
      <w:proofErr w:type="gramStart"/>
      <w:r>
        <w:t>were</w:t>
      </w:r>
      <w:proofErr w:type="gramEnd"/>
      <w:r>
        <w:t xml:space="preserve"> also identified high densities of endophytic bacteria in emerging zones</w:t>
      </w:r>
      <w:r>
        <w:rPr>
          <w:spacing w:val="1"/>
        </w:rPr>
        <w:t xml:space="preserve"> </w:t>
      </w:r>
      <w:r>
        <w:t>from the lateral roots and, particularly, in the basal parts. This finding agrees with other studies indicating that</w:t>
      </w:r>
      <w:r>
        <w:rPr>
          <w:spacing w:val="1"/>
        </w:rPr>
        <w:t xml:space="preserve"> </w:t>
      </w:r>
      <w:r>
        <w:t xml:space="preserve">these parts of the roots are highly susceptible to disruption, causing the release of endophytes </w:t>
      </w:r>
      <w:hyperlink w:anchor="_bookmark41" w:history="1">
        <w:r>
          <w:rPr>
            <w:color w:val="31849B"/>
          </w:rPr>
          <w:t>[33]</w:t>
        </w:r>
        <w:r>
          <w:t xml:space="preserve">. </w:t>
        </w:r>
      </w:hyperlink>
      <w:r>
        <w:t>Several in-</w:t>
      </w:r>
      <w:r>
        <w:rPr>
          <w:spacing w:val="1"/>
        </w:rPr>
        <w:t xml:space="preserve"> </w:t>
      </w:r>
      <w:proofErr w:type="spellStart"/>
      <w:r>
        <w:t>vestigators</w:t>
      </w:r>
      <w:proofErr w:type="spellEnd"/>
      <w:r>
        <w:t xml:space="preserve"> stated that the root colonization involves migration of bacteria towards the </w:t>
      </w:r>
      <w:proofErr w:type="spellStart"/>
      <w:r>
        <w:t>plantroots</w:t>
      </w:r>
      <w:proofErr w:type="spellEnd"/>
      <w:r>
        <w:t>, adsorption and</w:t>
      </w:r>
      <w:r>
        <w:rPr>
          <w:spacing w:val="1"/>
        </w:rPr>
        <w:t xml:space="preserve"> </w:t>
      </w:r>
      <w:r>
        <w:t>anchoring onto the root system, as well as microbial proliferation and the formation of microcolony/biofilm</w:t>
      </w:r>
      <w:r>
        <w:rPr>
          <w:spacing w:val="1"/>
        </w:rPr>
        <w:t xml:space="preserve"> </w:t>
      </w:r>
      <w:r>
        <w:t>structures</w:t>
      </w:r>
      <w:r>
        <w:rPr>
          <w:spacing w:val="-2"/>
        </w:rPr>
        <w:t xml:space="preserve"> </w:t>
      </w:r>
      <w:r>
        <w:t>at</w:t>
      </w:r>
      <w:r>
        <w:rPr>
          <w:spacing w:val="-1"/>
        </w:rPr>
        <w:t xml:space="preserve"> </w:t>
      </w:r>
      <w:r>
        <w:t>the surface</w:t>
      </w:r>
      <w:r>
        <w:rPr>
          <w:spacing w:val="-1"/>
        </w:rPr>
        <w:t xml:space="preserve"> </w:t>
      </w:r>
      <w:r>
        <w:t>of</w:t>
      </w:r>
      <w:r>
        <w:rPr>
          <w:spacing w:val="-2"/>
        </w:rPr>
        <w:t xml:space="preserve"> </w:t>
      </w:r>
      <w:r>
        <w:t>roots</w:t>
      </w:r>
      <w:r>
        <w:rPr>
          <w:spacing w:val="-2"/>
        </w:rPr>
        <w:t xml:space="preserve"> </w:t>
      </w:r>
      <w:hyperlink w:anchor="_bookmark16" w:history="1">
        <w:r>
          <w:rPr>
            <w:color w:val="31849B"/>
          </w:rPr>
          <w:t>[7]</w:t>
        </w:r>
        <w:r>
          <w:rPr>
            <w:color w:val="31849B"/>
            <w:spacing w:val="1"/>
          </w:rPr>
          <w:t xml:space="preserve"> </w:t>
        </w:r>
      </w:hyperlink>
      <w:hyperlink w:anchor="_bookmark42" w:history="1">
        <w:r>
          <w:rPr>
            <w:color w:val="31849B"/>
          </w:rPr>
          <w:t>[34]</w:t>
        </w:r>
      </w:hyperlink>
      <w:r>
        <w:rPr>
          <w:color w:val="31849B"/>
        </w:rPr>
        <w:t>-</w:t>
      </w:r>
      <w:hyperlink w:anchor="_bookmark43" w:history="1">
        <w:r>
          <w:rPr>
            <w:color w:val="31849B"/>
          </w:rPr>
          <w:t xml:space="preserve">[37] </w:t>
        </w:r>
      </w:hyperlink>
      <w:r>
        <w:t>that</w:t>
      </w:r>
      <w:r>
        <w:rPr>
          <w:spacing w:val="-1"/>
        </w:rPr>
        <w:t xml:space="preserve"> </w:t>
      </w:r>
      <w:r>
        <w:t>is</w:t>
      </w:r>
      <w:r>
        <w:rPr>
          <w:spacing w:val="-1"/>
        </w:rPr>
        <w:t xml:space="preserve"> </w:t>
      </w:r>
      <w:r>
        <w:t>consistent</w:t>
      </w:r>
      <w:r>
        <w:rPr>
          <w:spacing w:val="-1"/>
        </w:rPr>
        <w:t xml:space="preserve"> </w:t>
      </w:r>
      <w:r>
        <w:t>in</w:t>
      </w:r>
      <w:r>
        <w:rPr>
          <w:spacing w:val="-1"/>
        </w:rPr>
        <w:t xml:space="preserve"> </w:t>
      </w:r>
      <w:r>
        <w:t>our study.</w:t>
      </w:r>
    </w:p>
    <w:p w14:paraId="0C7B979C" w14:textId="77777777" w:rsidR="008F130B" w:rsidRDefault="008F130B">
      <w:pPr>
        <w:pStyle w:val="BodyText"/>
        <w:spacing w:before="1"/>
        <w:rPr>
          <w:sz w:val="22"/>
        </w:rPr>
      </w:pPr>
    </w:p>
    <w:p w14:paraId="7C73EF25" w14:textId="77777777" w:rsidR="008F130B" w:rsidRDefault="00000000">
      <w:pPr>
        <w:pStyle w:val="Heading2"/>
        <w:numPr>
          <w:ilvl w:val="1"/>
          <w:numId w:val="2"/>
        </w:numPr>
        <w:tabs>
          <w:tab w:val="left" w:pos="1121"/>
        </w:tabs>
        <w:ind w:hanging="409"/>
      </w:pPr>
      <w:bookmarkStart w:id="33" w:name="4.3._The_Regulation_of_Gene_Expression_b"/>
      <w:bookmarkEnd w:id="33"/>
      <w:r>
        <w:rPr>
          <w:color w:val="31849B"/>
        </w:rPr>
        <w:t>The</w:t>
      </w:r>
      <w:r>
        <w:rPr>
          <w:color w:val="31849B"/>
          <w:spacing w:val="-2"/>
        </w:rPr>
        <w:t xml:space="preserve"> </w:t>
      </w:r>
      <w:r>
        <w:rPr>
          <w:color w:val="31849B"/>
        </w:rPr>
        <w:t>Regulation</w:t>
      </w:r>
      <w:r>
        <w:rPr>
          <w:color w:val="31849B"/>
          <w:spacing w:val="-1"/>
        </w:rPr>
        <w:t xml:space="preserve"> </w:t>
      </w:r>
      <w:r>
        <w:rPr>
          <w:color w:val="31849B"/>
        </w:rPr>
        <w:t>of</w:t>
      </w:r>
      <w:r>
        <w:rPr>
          <w:color w:val="31849B"/>
          <w:spacing w:val="-2"/>
        </w:rPr>
        <w:t xml:space="preserve"> </w:t>
      </w:r>
      <w:r>
        <w:rPr>
          <w:color w:val="31849B"/>
        </w:rPr>
        <w:t>Gene</w:t>
      </w:r>
      <w:r>
        <w:rPr>
          <w:color w:val="31849B"/>
          <w:spacing w:val="-1"/>
        </w:rPr>
        <w:t xml:space="preserve"> </w:t>
      </w:r>
      <w:r>
        <w:rPr>
          <w:color w:val="31849B"/>
        </w:rPr>
        <w:t>Expression</w:t>
      </w:r>
      <w:r>
        <w:rPr>
          <w:color w:val="31849B"/>
          <w:spacing w:val="-1"/>
        </w:rPr>
        <w:t xml:space="preserve"> </w:t>
      </w:r>
      <w:r>
        <w:rPr>
          <w:color w:val="31849B"/>
        </w:rPr>
        <w:t>by</w:t>
      </w:r>
      <w:r>
        <w:rPr>
          <w:color w:val="31849B"/>
          <w:spacing w:val="-2"/>
        </w:rPr>
        <w:t xml:space="preserve"> </w:t>
      </w:r>
      <w:r>
        <w:rPr>
          <w:color w:val="31849B"/>
        </w:rPr>
        <w:t>Root</w:t>
      </w:r>
      <w:r>
        <w:rPr>
          <w:color w:val="31849B"/>
          <w:spacing w:val="-2"/>
        </w:rPr>
        <w:t xml:space="preserve"> </w:t>
      </w:r>
      <w:r>
        <w:rPr>
          <w:color w:val="31849B"/>
        </w:rPr>
        <w:t>Exudates</w:t>
      </w:r>
    </w:p>
    <w:p w14:paraId="06AA567B" w14:textId="77777777" w:rsidR="008F130B" w:rsidRDefault="00000000">
      <w:pPr>
        <w:pStyle w:val="BodyText"/>
        <w:spacing w:before="124" w:line="249" w:lineRule="auto"/>
        <w:ind w:left="710" w:right="268" w:firstLine="2"/>
        <w:jc w:val="both"/>
      </w:pPr>
      <w:r>
        <w:t xml:space="preserve">In the present study, results indicated that </w:t>
      </w:r>
      <w:r>
        <w:rPr>
          <w:i/>
        </w:rPr>
        <w:t xml:space="preserve">P. </w:t>
      </w:r>
      <w:proofErr w:type="spellStart"/>
      <w:r>
        <w:rPr>
          <w:i/>
        </w:rPr>
        <w:t>stutzeri</w:t>
      </w:r>
      <w:proofErr w:type="spellEnd"/>
      <w:r>
        <w:rPr>
          <w:i/>
        </w:rPr>
        <w:t xml:space="preserve"> </w:t>
      </w:r>
      <w:r>
        <w:t>A1501, the expression of the number of genes were up</w:t>
      </w:r>
      <w:r>
        <w:rPr>
          <w:spacing w:val="1"/>
        </w:rPr>
        <w:t xml:space="preserve"> </w:t>
      </w:r>
      <w:r>
        <w:t>regulated and down regulated in response to root exudates after 1h and 4h when compared with the control</w:t>
      </w:r>
      <w:r>
        <w:rPr>
          <w:spacing w:val="1"/>
        </w:rPr>
        <w:t xml:space="preserve"> </w:t>
      </w:r>
      <w:r>
        <w:t>(</w:t>
      </w:r>
      <w:hyperlink w:anchor="_bookmark8" w:history="1">
        <w:r>
          <w:rPr>
            <w:b/>
            <w:color w:val="31849B"/>
          </w:rPr>
          <w:t xml:space="preserve">Table 5 </w:t>
        </w:r>
      </w:hyperlink>
      <w:r>
        <w:t xml:space="preserve">&amp; </w:t>
      </w:r>
      <w:hyperlink w:anchor="_bookmark9" w:history="1">
        <w:r>
          <w:rPr>
            <w:b/>
            <w:color w:val="31849B"/>
          </w:rPr>
          <w:t>Figure 6</w:t>
        </w:r>
      </w:hyperlink>
      <w:r>
        <w:t>). The genes of known function whose expression were up-regulated after 1h in response to</w:t>
      </w:r>
      <w:r>
        <w:rPr>
          <w:spacing w:val="1"/>
        </w:rPr>
        <w:t xml:space="preserve"> </w:t>
      </w:r>
      <w:r>
        <w:t>the root exudates were involved in aspects of metabolism such as aromatic compound catabolism, energy gen-</w:t>
      </w:r>
      <w:r>
        <w:rPr>
          <w:spacing w:val="1"/>
        </w:rPr>
        <w:t xml:space="preserve"> </w:t>
      </w:r>
      <w:proofErr w:type="spellStart"/>
      <w:r>
        <w:t>eration</w:t>
      </w:r>
      <w:proofErr w:type="spellEnd"/>
      <w:r>
        <w:t>, and amino acid biosynthesis (</w:t>
      </w:r>
      <w:hyperlink w:anchor="_bookmark3" w:history="1">
        <w:r>
          <w:rPr>
            <w:b/>
            <w:color w:val="31849B"/>
          </w:rPr>
          <w:t>Table 2</w:t>
        </w:r>
      </w:hyperlink>
      <w:r>
        <w:t>). This finding is more expectable because organic acids, amino</w:t>
      </w:r>
      <w:r>
        <w:rPr>
          <w:spacing w:val="1"/>
        </w:rPr>
        <w:t xml:space="preserve"> </w:t>
      </w:r>
      <w:r>
        <w:t xml:space="preserve">acids and monosaccharides is the major components of root exudates </w:t>
      </w:r>
      <w:hyperlink w:anchor="_bookmark44" w:history="1">
        <w:r>
          <w:rPr>
            <w:color w:val="31849B"/>
          </w:rPr>
          <w:t>[38]</w:t>
        </w:r>
      </w:hyperlink>
      <w:r>
        <w:rPr>
          <w:color w:val="31849B"/>
        </w:rPr>
        <w:t xml:space="preserve"> </w:t>
      </w:r>
      <w:r>
        <w:t>that contribute to the influence of</w:t>
      </w:r>
      <w:r>
        <w:rPr>
          <w:spacing w:val="1"/>
        </w:rPr>
        <w:t xml:space="preserve"> </w:t>
      </w:r>
      <w:r>
        <w:t xml:space="preserve">genes that may be important for plant-bacteria interactions. </w:t>
      </w:r>
      <w:proofErr w:type="spellStart"/>
      <w:r>
        <w:t>Lugtenberg</w:t>
      </w:r>
      <w:proofErr w:type="spellEnd"/>
      <w:r>
        <w:t xml:space="preserve"> </w:t>
      </w:r>
      <w:r>
        <w:rPr>
          <w:i/>
        </w:rPr>
        <w:t>et al</w:t>
      </w:r>
      <w:r>
        <w:t xml:space="preserve">. </w:t>
      </w:r>
      <w:hyperlink w:anchor="_bookmark44" w:history="1">
        <w:r>
          <w:rPr>
            <w:color w:val="31849B"/>
          </w:rPr>
          <w:t xml:space="preserve">[38] </w:t>
        </w:r>
      </w:hyperlink>
      <w:r>
        <w:t>showed that utilization of or-</w:t>
      </w:r>
      <w:r>
        <w:rPr>
          <w:spacing w:val="1"/>
        </w:rPr>
        <w:t xml:space="preserve"> </w:t>
      </w:r>
      <w:proofErr w:type="spellStart"/>
      <w:r>
        <w:t>ganic</w:t>
      </w:r>
      <w:proofErr w:type="spellEnd"/>
      <w:r>
        <w:t xml:space="preserve"> acid by </w:t>
      </w:r>
      <w:r>
        <w:rPr>
          <w:i/>
        </w:rPr>
        <w:t xml:space="preserve">Pseudomonas </w:t>
      </w:r>
      <w:r>
        <w:t>is the nutritional basis conducting the ability of colonization of this organism in to-</w:t>
      </w:r>
      <w:r>
        <w:rPr>
          <w:spacing w:val="1"/>
        </w:rPr>
        <w:t xml:space="preserve"> </w:t>
      </w:r>
      <w:proofErr w:type="spellStart"/>
      <w:r>
        <w:t>mato</w:t>
      </w:r>
      <w:proofErr w:type="spellEnd"/>
      <w:r>
        <w:t xml:space="preserve"> roots. The organic acids of root exudates are citric, acetic, tartaric, malic, lactic, and succinic acid which</w:t>
      </w:r>
      <w:r>
        <w:rPr>
          <w:spacing w:val="1"/>
        </w:rPr>
        <w:t xml:space="preserve"> </w:t>
      </w:r>
      <w:r>
        <w:t>have the major exudates carbon sources helped to grow high bacterial population. In addition, the up-regulation</w:t>
      </w:r>
      <w:r>
        <w:rPr>
          <w:spacing w:val="1"/>
        </w:rPr>
        <w:t xml:space="preserve"> </w:t>
      </w:r>
      <w:r>
        <w:t>of</w:t>
      </w:r>
      <w:r>
        <w:rPr>
          <w:spacing w:val="-3"/>
        </w:rPr>
        <w:t xml:space="preserve"> </w:t>
      </w:r>
      <w:r>
        <w:t>genes</w:t>
      </w:r>
      <w:r>
        <w:rPr>
          <w:spacing w:val="-1"/>
        </w:rPr>
        <w:t xml:space="preserve"> </w:t>
      </w:r>
      <w:r>
        <w:t>of</w:t>
      </w:r>
      <w:r>
        <w:rPr>
          <w:spacing w:val="-2"/>
        </w:rPr>
        <w:t xml:space="preserve"> </w:t>
      </w:r>
      <w:r>
        <w:t>bacteria</w:t>
      </w:r>
      <w:r>
        <w:rPr>
          <w:spacing w:val="-1"/>
        </w:rPr>
        <w:t xml:space="preserve"> </w:t>
      </w:r>
      <w:r>
        <w:t>involved</w:t>
      </w:r>
      <w:r>
        <w:rPr>
          <w:spacing w:val="1"/>
        </w:rPr>
        <w:t xml:space="preserve"> </w:t>
      </w:r>
      <w:r>
        <w:t>likely</w:t>
      </w:r>
      <w:r>
        <w:rPr>
          <w:spacing w:val="-1"/>
        </w:rPr>
        <w:t xml:space="preserve"> </w:t>
      </w:r>
      <w:r>
        <w:t>to</w:t>
      </w:r>
      <w:r>
        <w:rPr>
          <w:spacing w:val="1"/>
        </w:rPr>
        <w:t xml:space="preserve"> </w:t>
      </w:r>
      <w:r>
        <w:t>be</w:t>
      </w:r>
      <w:r>
        <w:rPr>
          <w:spacing w:val="-1"/>
        </w:rPr>
        <w:t xml:space="preserve"> </w:t>
      </w:r>
      <w:r>
        <w:t>colonization</w:t>
      </w:r>
      <w:r>
        <w:rPr>
          <w:spacing w:val="-1"/>
        </w:rPr>
        <w:t xml:space="preserve"> </w:t>
      </w:r>
      <w:r>
        <w:t>process</w:t>
      </w:r>
      <w:r>
        <w:rPr>
          <w:spacing w:val="-1"/>
        </w:rPr>
        <w:t xml:space="preserve"> </w:t>
      </w:r>
      <w:hyperlink w:anchor="_bookmark45" w:history="1">
        <w:r>
          <w:rPr>
            <w:color w:val="31849B"/>
          </w:rPr>
          <w:t>[39]</w:t>
        </w:r>
        <w:r>
          <w:t>.</w:t>
        </w:r>
      </w:hyperlink>
    </w:p>
    <w:p w14:paraId="4FC45FDC" w14:textId="77777777" w:rsidR="008F130B" w:rsidRDefault="00000000">
      <w:pPr>
        <w:pStyle w:val="BodyText"/>
        <w:spacing w:line="247" w:lineRule="auto"/>
        <w:ind w:left="710" w:right="272" w:firstLine="198"/>
        <w:jc w:val="both"/>
      </w:pPr>
      <w:r>
        <w:t xml:space="preserve">Study on gene expressions, the gene </w:t>
      </w:r>
      <w:proofErr w:type="spellStart"/>
      <w:r>
        <w:rPr>
          <w:i/>
        </w:rPr>
        <w:t>pilK</w:t>
      </w:r>
      <w:proofErr w:type="spellEnd"/>
      <w:r>
        <w:t>, up-regulated after 1h and down-regulated after 4 h (</w:t>
      </w:r>
      <w:hyperlink w:anchor="_bookmark8" w:history="1">
        <w:r>
          <w:rPr>
            <w:b/>
            <w:color w:val="31849B"/>
          </w:rPr>
          <w:t>Table 5</w:t>
        </w:r>
      </w:hyperlink>
      <w:r>
        <w:t>), in-</w:t>
      </w:r>
      <w:r>
        <w:rPr>
          <w:spacing w:val="1"/>
        </w:rPr>
        <w:t xml:space="preserve"> </w:t>
      </w:r>
      <w:r>
        <w:t>volved in twitching motility, encoding methyltransferase was a unique type of locomotion governing the ability</w:t>
      </w:r>
      <w:r>
        <w:rPr>
          <w:spacing w:val="1"/>
        </w:rPr>
        <w:t xml:space="preserve"> </w:t>
      </w:r>
      <w:r>
        <w:t xml:space="preserve">of colonization of plant. This result consistent with </w:t>
      </w:r>
      <w:r>
        <w:rPr>
          <w:i/>
        </w:rPr>
        <w:t>P. aeruginosa</w:t>
      </w:r>
      <w:r>
        <w:t>, type 4 pili mediated the locomotion and in-</w:t>
      </w:r>
      <w:r>
        <w:rPr>
          <w:spacing w:val="1"/>
        </w:rPr>
        <w:t xml:space="preserve"> </w:t>
      </w:r>
      <w:r>
        <w:t xml:space="preserve">volved in colonization of plant by associative nitrogen fixing of </w:t>
      </w:r>
      <w:proofErr w:type="spellStart"/>
      <w:r>
        <w:rPr>
          <w:i/>
        </w:rPr>
        <w:t>Azoarcus</w:t>
      </w:r>
      <w:proofErr w:type="spellEnd"/>
      <w:r>
        <w:rPr>
          <w:i/>
        </w:rPr>
        <w:t xml:space="preserve"> </w:t>
      </w:r>
      <w:hyperlink w:anchor="_bookmark46" w:history="1">
        <w:r>
          <w:rPr>
            <w:color w:val="31849B"/>
          </w:rPr>
          <w:t xml:space="preserve">[40] </w:t>
        </w:r>
      </w:hyperlink>
      <w:hyperlink w:anchor="_bookmark47" w:history="1">
        <w:r>
          <w:rPr>
            <w:color w:val="31849B"/>
          </w:rPr>
          <w:t>[41]</w:t>
        </w:r>
        <w:r>
          <w:t xml:space="preserve">. </w:t>
        </w:r>
      </w:hyperlink>
      <w:r>
        <w:t xml:space="preserve">Three genes </w:t>
      </w:r>
      <w:proofErr w:type="spellStart"/>
      <w:r>
        <w:rPr>
          <w:i/>
        </w:rPr>
        <w:t>metE</w:t>
      </w:r>
      <w:proofErr w:type="spellEnd"/>
      <w:r>
        <w:t>, involved</w:t>
      </w:r>
      <w:r>
        <w:rPr>
          <w:spacing w:val="1"/>
        </w:rPr>
        <w:t xml:space="preserve"> </w:t>
      </w:r>
      <w:r>
        <w:t>in amino acid biosynthesis and metabolism, encoding 5-methyltetrahydropteroyltriglutamate-homocysteine S-</w:t>
      </w:r>
      <w:r>
        <w:rPr>
          <w:spacing w:val="1"/>
        </w:rPr>
        <w:t xml:space="preserve"> </w:t>
      </w:r>
      <w:r>
        <w:t>methyltransferase,</w:t>
      </w:r>
      <w:r>
        <w:rPr>
          <w:spacing w:val="17"/>
        </w:rPr>
        <w:t xml:space="preserve"> </w:t>
      </w:r>
      <w:proofErr w:type="spellStart"/>
      <w:r>
        <w:rPr>
          <w:i/>
        </w:rPr>
        <w:t>rpoN</w:t>
      </w:r>
      <w:proofErr w:type="spellEnd"/>
      <w:r>
        <w:rPr>
          <w:i/>
          <w:spacing w:val="16"/>
        </w:rPr>
        <w:t xml:space="preserve"> </w:t>
      </w:r>
      <w:r>
        <w:t>involved</w:t>
      </w:r>
      <w:r>
        <w:rPr>
          <w:spacing w:val="19"/>
        </w:rPr>
        <w:t xml:space="preserve"> </w:t>
      </w:r>
      <w:r>
        <w:t>in</w:t>
      </w:r>
      <w:r>
        <w:rPr>
          <w:spacing w:val="15"/>
        </w:rPr>
        <w:t xml:space="preserve"> </w:t>
      </w:r>
      <w:r>
        <w:t>amino</w:t>
      </w:r>
      <w:r>
        <w:rPr>
          <w:spacing w:val="18"/>
        </w:rPr>
        <w:t xml:space="preserve"> </w:t>
      </w:r>
      <w:r>
        <w:t>acid</w:t>
      </w:r>
      <w:r>
        <w:rPr>
          <w:spacing w:val="19"/>
        </w:rPr>
        <w:t xml:space="preserve"> </w:t>
      </w:r>
      <w:r>
        <w:t>biosynthesis,</w:t>
      </w:r>
      <w:r>
        <w:rPr>
          <w:spacing w:val="17"/>
        </w:rPr>
        <w:t xml:space="preserve"> </w:t>
      </w:r>
      <w:r>
        <w:t>encoding</w:t>
      </w:r>
      <w:r>
        <w:rPr>
          <w:spacing w:val="18"/>
        </w:rPr>
        <w:t xml:space="preserve"> </w:t>
      </w:r>
      <w:r>
        <w:t>RNA</w:t>
      </w:r>
      <w:r>
        <w:rPr>
          <w:spacing w:val="15"/>
        </w:rPr>
        <w:t xml:space="preserve"> </w:t>
      </w:r>
      <w:r>
        <w:t>polymerase</w:t>
      </w:r>
      <w:r>
        <w:rPr>
          <w:spacing w:val="17"/>
        </w:rPr>
        <w:t xml:space="preserve"> </w:t>
      </w:r>
      <w:r>
        <w:t>sigma-54</w:t>
      </w:r>
      <w:r>
        <w:rPr>
          <w:spacing w:val="19"/>
        </w:rPr>
        <w:t xml:space="preserve"> </w:t>
      </w:r>
      <w:r>
        <w:t>factor</w:t>
      </w:r>
      <w:r>
        <w:rPr>
          <w:spacing w:val="17"/>
        </w:rPr>
        <w:t xml:space="preserve"> </w:t>
      </w:r>
      <w:r>
        <w:t>and</w:t>
      </w:r>
    </w:p>
    <w:p w14:paraId="3B9E5716" w14:textId="77777777" w:rsidR="008F130B" w:rsidRDefault="008F130B">
      <w:pPr>
        <w:spacing w:line="247" w:lineRule="auto"/>
        <w:jc w:val="both"/>
        <w:sectPr w:rsidR="008F130B">
          <w:pgSz w:w="11910" w:h="16160"/>
          <w:pgMar w:top="1340" w:right="860" w:bottom="1100" w:left="1020" w:header="1130" w:footer="915" w:gutter="0"/>
          <w:cols w:space="720"/>
        </w:sectPr>
      </w:pPr>
    </w:p>
    <w:p w14:paraId="447FAA81" w14:textId="77777777" w:rsidR="008F130B" w:rsidRDefault="008F130B">
      <w:pPr>
        <w:pStyle w:val="BodyText"/>
        <w:spacing w:before="4"/>
        <w:rPr>
          <w:sz w:val="18"/>
        </w:rPr>
      </w:pPr>
    </w:p>
    <w:p w14:paraId="70BCE396" w14:textId="77777777" w:rsidR="008F130B" w:rsidRDefault="00000000">
      <w:pPr>
        <w:pStyle w:val="BodyText"/>
        <w:spacing w:line="20" w:lineRule="exact"/>
        <w:ind w:left="105"/>
        <w:rPr>
          <w:sz w:val="2"/>
        </w:rPr>
      </w:pPr>
      <w:r>
        <w:rPr>
          <w:sz w:val="2"/>
        </w:rPr>
      </w:r>
      <w:r>
        <w:rPr>
          <w:sz w:val="2"/>
        </w:rPr>
        <w:pict w14:anchorId="0E8BF418">
          <v:group id="_x0000_s2054" style="width:481.9pt;height:.75pt;mso-position-horizontal-relative:char;mso-position-vertical-relative:line" coordsize="9638,15">
            <v:line id="_x0000_s2055" style="position:absolute" from="0,8" to="9638,8" strokecolor="#31849b"/>
            <w10:anchorlock/>
          </v:group>
        </w:pict>
      </w:r>
    </w:p>
    <w:p w14:paraId="1973F1B2" w14:textId="77777777" w:rsidR="008F130B" w:rsidRDefault="00000000">
      <w:pPr>
        <w:pStyle w:val="BodyText"/>
        <w:spacing w:before="135" w:line="247" w:lineRule="auto"/>
        <w:ind w:left="708" w:right="221" w:firstLine="3"/>
        <w:jc w:val="both"/>
      </w:pPr>
      <w:proofErr w:type="spellStart"/>
      <w:r>
        <w:rPr>
          <w:i/>
        </w:rPr>
        <w:t>fdhE</w:t>
      </w:r>
      <w:proofErr w:type="spellEnd"/>
      <w:r>
        <w:rPr>
          <w:i/>
        </w:rPr>
        <w:t xml:space="preserve"> </w:t>
      </w:r>
      <w:r>
        <w:t xml:space="preserve">involved in energy metabolism, encoding </w:t>
      </w:r>
      <w:proofErr w:type="spellStart"/>
      <w:r>
        <w:t>FdhE</w:t>
      </w:r>
      <w:proofErr w:type="spellEnd"/>
      <w:r>
        <w:t xml:space="preserve"> protein; these effects are unknown in root exudates for root</w:t>
      </w:r>
      <w:r>
        <w:rPr>
          <w:spacing w:val="1"/>
        </w:rPr>
        <w:t xml:space="preserve"> </w:t>
      </w:r>
      <w:r>
        <w:t xml:space="preserve">colonization. These results consistent with Mark </w:t>
      </w:r>
      <w:r>
        <w:rPr>
          <w:i/>
        </w:rPr>
        <w:t>et al</w:t>
      </w:r>
      <w:r>
        <w:t xml:space="preserve">. </w:t>
      </w:r>
      <w:hyperlink w:anchor="_bookmark10" w:history="1">
        <w:r>
          <w:rPr>
            <w:color w:val="31849B"/>
          </w:rPr>
          <w:t xml:space="preserve">[1] </w:t>
        </w:r>
      </w:hyperlink>
      <w:r>
        <w:t xml:space="preserve">described that </w:t>
      </w:r>
      <w:proofErr w:type="spellStart"/>
      <w:r>
        <w:rPr>
          <w:i/>
        </w:rPr>
        <w:t>pilK</w:t>
      </w:r>
      <w:proofErr w:type="spellEnd"/>
      <w:r>
        <w:rPr>
          <w:i/>
        </w:rPr>
        <w:t xml:space="preserve"> </w:t>
      </w:r>
      <w:r>
        <w:t xml:space="preserve">and </w:t>
      </w:r>
      <w:proofErr w:type="spellStart"/>
      <w:r>
        <w:rPr>
          <w:i/>
        </w:rPr>
        <w:t>metE</w:t>
      </w:r>
      <w:proofErr w:type="spellEnd"/>
      <w:r>
        <w:rPr>
          <w:i/>
        </w:rPr>
        <w:t xml:space="preserve"> </w:t>
      </w:r>
      <w:r>
        <w:t xml:space="preserve">acted as twitching </w:t>
      </w:r>
      <w:proofErr w:type="spellStart"/>
      <w:r>
        <w:t>motil</w:t>
      </w:r>
      <w:proofErr w:type="spellEnd"/>
      <w:r>
        <w:t>-</w:t>
      </w:r>
      <w:r>
        <w:rPr>
          <w:spacing w:val="1"/>
        </w:rPr>
        <w:t xml:space="preserve"> </w:t>
      </w:r>
      <w:proofErr w:type="spellStart"/>
      <w:r>
        <w:t>ity</w:t>
      </w:r>
      <w:proofErr w:type="spellEnd"/>
      <w:r>
        <w:t xml:space="preserve"> and; amino acid biosynthesis and metabolism for these reasons the effects of the genes are unknown. It was</w:t>
      </w:r>
      <w:r>
        <w:rPr>
          <w:spacing w:val="1"/>
        </w:rPr>
        <w:t xml:space="preserve"> </w:t>
      </w:r>
      <w:r>
        <w:t>found that the diazotrophic employ an array of distinct mechanisms to colonize successfully the plant roots and</w:t>
      </w:r>
      <w:r>
        <w:rPr>
          <w:spacing w:val="1"/>
        </w:rPr>
        <w:t xml:space="preserve"> </w:t>
      </w:r>
      <w:r>
        <w:t>compete with other soil microorganisms. Among the mechanisms, chemotaxis resulting from the presence of</w:t>
      </w:r>
      <w:r>
        <w:rPr>
          <w:spacing w:val="1"/>
        </w:rPr>
        <w:t xml:space="preserve"> </w:t>
      </w:r>
      <w:r>
        <w:t>flagella allowed the bacteria to get into contact with roots, together with type IV pili and twitching motility.</w:t>
      </w:r>
      <w:r>
        <w:rPr>
          <w:spacing w:val="1"/>
        </w:rPr>
        <w:t xml:space="preserve"> </w:t>
      </w:r>
      <w:r>
        <w:t>Twitching motility was based on a mechanism which includes pilus extrusion, surface attachment of the pilus tip,</w:t>
      </w:r>
      <w:r>
        <w:rPr>
          <w:spacing w:val="-47"/>
        </w:rPr>
        <w:t xml:space="preserve"> </w:t>
      </w:r>
      <w:r>
        <w:t xml:space="preserve">and pilus retraction to convey the bacterial cell to the point of attachment </w:t>
      </w:r>
      <w:hyperlink w:anchor="_bookmark48" w:history="1">
        <w:r>
          <w:rPr>
            <w:color w:val="31849B"/>
          </w:rPr>
          <w:t>[42]</w:t>
        </w:r>
        <w:r>
          <w:t xml:space="preserve">. </w:t>
        </w:r>
      </w:hyperlink>
      <w:r>
        <w:t xml:space="preserve">In </w:t>
      </w:r>
      <w:proofErr w:type="spellStart"/>
      <w:r>
        <w:rPr>
          <w:i/>
        </w:rPr>
        <w:t>Azoarcus</w:t>
      </w:r>
      <w:proofErr w:type="spellEnd"/>
      <w:r>
        <w:t>, type IV pili were</w:t>
      </w:r>
      <w:r>
        <w:rPr>
          <w:spacing w:val="1"/>
        </w:rPr>
        <w:t xml:space="preserve"> </w:t>
      </w:r>
      <w:r>
        <w:t xml:space="preserve">shown to be involved in adherence to plant surfaces and the </w:t>
      </w:r>
      <w:proofErr w:type="spellStart"/>
      <w:r>
        <w:rPr>
          <w:i/>
        </w:rPr>
        <w:t>pilA</w:t>
      </w:r>
      <w:proofErr w:type="spellEnd"/>
      <w:r>
        <w:t xml:space="preserve">, </w:t>
      </w:r>
      <w:proofErr w:type="spellStart"/>
      <w:r>
        <w:rPr>
          <w:i/>
        </w:rPr>
        <w:t>pilB</w:t>
      </w:r>
      <w:proofErr w:type="spellEnd"/>
      <w:r>
        <w:rPr>
          <w:i/>
        </w:rPr>
        <w:t xml:space="preserve"> </w:t>
      </w:r>
      <w:r>
        <w:t xml:space="preserve">and </w:t>
      </w:r>
      <w:proofErr w:type="spellStart"/>
      <w:r>
        <w:rPr>
          <w:i/>
        </w:rPr>
        <w:t>pilT</w:t>
      </w:r>
      <w:proofErr w:type="spellEnd"/>
      <w:r>
        <w:rPr>
          <w:i/>
        </w:rPr>
        <w:t xml:space="preserve"> </w:t>
      </w:r>
      <w:r>
        <w:t>genes were essential for</w:t>
      </w:r>
      <w:r>
        <w:rPr>
          <w:spacing w:val="1"/>
        </w:rPr>
        <w:t xml:space="preserve"> </w:t>
      </w:r>
      <w:r>
        <w:t xml:space="preserve">root-surface colonization and for infection of plant tissues in rice </w:t>
      </w:r>
      <w:hyperlink w:anchor="_bookmark17" w:history="1">
        <w:r>
          <w:rPr>
            <w:color w:val="31849B"/>
          </w:rPr>
          <w:t xml:space="preserve">[8] </w:t>
        </w:r>
      </w:hyperlink>
      <w:hyperlink w:anchor="_bookmark47" w:history="1">
        <w:r>
          <w:rPr>
            <w:color w:val="31849B"/>
          </w:rPr>
          <w:t xml:space="preserve">[41] </w:t>
        </w:r>
      </w:hyperlink>
      <w:hyperlink w:anchor="_bookmark48" w:history="1">
        <w:r>
          <w:rPr>
            <w:color w:val="31849B"/>
          </w:rPr>
          <w:t>[42]</w:t>
        </w:r>
        <w:r>
          <w:t xml:space="preserve">. </w:t>
        </w:r>
      </w:hyperlink>
      <w:r>
        <w:t xml:space="preserve">The expressions of the genes </w:t>
      </w:r>
      <w:proofErr w:type="spellStart"/>
      <w:r>
        <w:t>af</w:t>
      </w:r>
      <w:proofErr w:type="spellEnd"/>
      <w:r>
        <w:t>-</w:t>
      </w:r>
      <w:r>
        <w:rPr>
          <w:spacing w:val="1"/>
        </w:rPr>
        <w:t xml:space="preserve"> </w:t>
      </w:r>
      <w:proofErr w:type="spellStart"/>
      <w:r>
        <w:t>ter</w:t>
      </w:r>
      <w:proofErr w:type="spellEnd"/>
      <w:r>
        <w:t xml:space="preserve"> 1 h and 4 h, </w:t>
      </w:r>
      <w:proofErr w:type="spellStart"/>
      <w:r>
        <w:rPr>
          <w:i/>
        </w:rPr>
        <w:t>metE</w:t>
      </w:r>
      <w:proofErr w:type="spellEnd"/>
      <w:r>
        <w:rPr>
          <w:i/>
        </w:rPr>
        <w:t xml:space="preserve"> </w:t>
      </w:r>
      <w:r>
        <w:t xml:space="preserve">and </w:t>
      </w:r>
      <w:proofErr w:type="spellStart"/>
      <w:r>
        <w:rPr>
          <w:i/>
        </w:rPr>
        <w:t>rpoN</w:t>
      </w:r>
      <w:proofErr w:type="spellEnd"/>
      <w:r>
        <w:rPr>
          <w:i/>
        </w:rPr>
        <w:t xml:space="preserve"> </w:t>
      </w:r>
      <w:r>
        <w:t xml:space="preserve">were up-regulated and down-regulated, respectively but </w:t>
      </w:r>
      <w:proofErr w:type="spellStart"/>
      <w:r>
        <w:rPr>
          <w:i/>
        </w:rPr>
        <w:t>fdhE</w:t>
      </w:r>
      <w:proofErr w:type="spellEnd"/>
      <w:r>
        <w:rPr>
          <w:i/>
        </w:rPr>
        <w:t xml:space="preserve"> </w:t>
      </w:r>
      <w:r>
        <w:t>expression after 4 h</w:t>
      </w:r>
      <w:r>
        <w:rPr>
          <w:spacing w:val="1"/>
        </w:rPr>
        <w:t xml:space="preserve"> </w:t>
      </w:r>
      <w:r>
        <w:t>was down-regulated and in 1</w:t>
      </w:r>
      <w:r>
        <w:rPr>
          <w:spacing w:val="1"/>
        </w:rPr>
        <w:t xml:space="preserve"> </w:t>
      </w:r>
      <w:r>
        <w:t>h, there had</w:t>
      </w:r>
      <w:r>
        <w:rPr>
          <w:spacing w:val="50"/>
        </w:rPr>
        <w:t xml:space="preserve"> </w:t>
      </w:r>
      <w:r>
        <w:t>no expression. It was noted that the</w:t>
      </w:r>
      <w:r>
        <w:rPr>
          <w:spacing w:val="50"/>
        </w:rPr>
        <w:t xml:space="preserve"> </w:t>
      </w:r>
      <w:r>
        <w:t>identification of genes that are</w:t>
      </w:r>
      <w:r>
        <w:rPr>
          <w:spacing w:val="1"/>
        </w:rPr>
        <w:t xml:space="preserve"> </w:t>
      </w:r>
      <w:r>
        <w:t xml:space="preserve">both up-and down-regulated irrespective of the level of expression in minimal </w:t>
      </w:r>
      <w:proofErr w:type="spellStart"/>
      <w:r>
        <w:t>lacted</w:t>
      </w:r>
      <w:proofErr w:type="spellEnd"/>
      <w:r>
        <w:t xml:space="preserve"> medium because it was</w:t>
      </w:r>
      <w:r>
        <w:rPr>
          <w:spacing w:val="1"/>
        </w:rPr>
        <w:t xml:space="preserve"> </w:t>
      </w:r>
      <w:r>
        <w:t>plausible that down regulated of certain genes required for successful colonization. In Sugar beet, some genes</w:t>
      </w:r>
      <w:r>
        <w:rPr>
          <w:spacing w:val="1"/>
        </w:rPr>
        <w:t xml:space="preserve"> </w:t>
      </w:r>
      <w:r>
        <w:t>expression</w:t>
      </w:r>
      <w:r>
        <w:rPr>
          <w:spacing w:val="-5"/>
        </w:rPr>
        <w:t xml:space="preserve"> </w:t>
      </w:r>
      <w:r>
        <w:t>in</w:t>
      </w:r>
      <w:r>
        <w:rPr>
          <w:spacing w:val="-4"/>
        </w:rPr>
        <w:t xml:space="preserve"> </w:t>
      </w:r>
      <w:r>
        <w:t>root</w:t>
      </w:r>
      <w:r>
        <w:rPr>
          <w:spacing w:val="-3"/>
        </w:rPr>
        <w:t xml:space="preserve"> </w:t>
      </w:r>
      <w:r>
        <w:t>exudates</w:t>
      </w:r>
      <w:r>
        <w:rPr>
          <w:spacing w:val="-1"/>
        </w:rPr>
        <w:t xml:space="preserve"> </w:t>
      </w:r>
      <w:r>
        <w:t>were</w:t>
      </w:r>
      <w:r>
        <w:rPr>
          <w:spacing w:val="-4"/>
        </w:rPr>
        <w:t xml:space="preserve"> </w:t>
      </w:r>
      <w:r>
        <w:t>down-regulated</w:t>
      </w:r>
      <w:r>
        <w:rPr>
          <w:spacing w:val="-2"/>
        </w:rPr>
        <w:t xml:space="preserve"> </w:t>
      </w:r>
      <w:r>
        <w:t>that</w:t>
      </w:r>
      <w:r>
        <w:rPr>
          <w:spacing w:val="-1"/>
        </w:rPr>
        <w:t xml:space="preserve"> </w:t>
      </w:r>
      <w:r>
        <w:t>were</w:t>
      </w:r>
      <w:r>
        <w:rPr>
          <w:spacing w:val="-3"/>
        </w:rPr>
        <w:t xml:space="preserve"> </w:t>
      </w:r>
      <w:r>
        <w:t>indicated</w:t>
      </w:r>
      <w:r>
        <w:rPr>
          <w:spacing w:val="-3"/>
        </w:rPr>
        <w:t xml:space="preserve"> </w:t>
      </w:r>
      <w:r>
        <w:t>as</w:t>
      </w:r>
      <w:r>
        <w:rPr>
          <w:spacing w:val="-4"/>
        </w:rPr>
        <w:t xml:space="preserve"> </w:t>
      </w:r>
      <w:r>
        <w:t>successful</w:t>
      </w:r>
      <w:r>
        <w:rPr>
          <w:spacing w:val="-3"/>
        </w:rPr>
        <w:t xml:space="preserve"> </w:t>
      </w:r>
      <w:r>
        <w:t>plant-microbe</w:t>
      </w:r>
      <w:r>
        <w:rPr>
          <w:spacing w:val="-3"/>
        </w:rPr>
        <w:t xml:space="preserve"> </w:t>
      </w:r>
      <w:r>
        <w:t>interaction</w:t>
      </w:r>
      <w:r>
        <w:rPr>
          <w:spacing w:val="-4"/>
        </w:rPr>
        <w:t xml:space="preserve"> </w:t>
      </w:r>
      <w:hyperlink w:anchor="_bookmark10" w:history="1">
        <w:r>
          <w:rPr>
            <w:color w:val="31849B"/>
          </w:rPr>
          <w:t>[1]</w:t>
        </w:r>
        <w:r>
          <w:t>.</w:t>
        </w:r>
      </w:hyperlink>
    </w:p>
    <w:p w14:paraId="100C0B6A" w14:textId="77777777" w:rsidR="008F130B" w:rsidRDefault="008F130B">
      <w:pPr>
        <w:pStyle w:val="BodyText"/>
        <w:spacing w:before="7"/>
        <w:rPr>
          <w:sz w:val="18"/>
        </w:rPr>
      </w:pPr>
    </w:p>
    <w:p w14:paraId="391E9B81" w14:textId="77777777" w:rsidR="008F130B" w:rsidRDefault="00000000">
      <w:pPr>
        <w:pStyle w:val="Heading1"/>
        <w:numPr>
          <w:ilvl w:val="0"/>
          <w:numId w:val="2"/>
        </w:numPr>
        <w:tabs>
          <w:tab w:val="left" w:pos="963"/>
        </w:tabs>
        <w:ind w:hanging="251"/>
      </w:pPr>
      <w:bookmarkStart w:id="34" w:name="5._Conclusion"/>
      <w:bookmarkEnd w:id="34"/>
      <w:r>
        <w:rPr>
          <w:color w:val="31849B"/>
        </w:rPr>
        <w:t>Conclusion</w:t>
      </w:r>
    </w:p>
    <w:p w14:paraId="66406DF7" w14:textId="77777777" w:rsidR="008F130B" w:rsidRDefault="00000000">
      <w:pPr>
        <w:pStyle w:val="BodyText"/>
        <w:spacing w:before="120" w:line="249" w:lineRule="auto"/>
        <w:ind w:left="708" w:right="272" w:firstLine="4"/>
        <w:jc w:val="both"/>
      </w:pPr>
      <w:r>
        <w:t xml:space="preserve">It is concluded that </w:t>
      </w:r>
      <w:r>
        <w:rPr>
          <w:i/>
        </w:rPr>
        <w:t xml:space="preserve">P. </w:t>
      </w:r>
      <w:proofErr w:type="spellStart"/>
      <w:r>
        <w:rPr>
          <w:i/>
        </w:rPr>
        <w:t>stutzeri</w:t>
      </w:r>
      <w:proofErr w:type="spellEnd"/>
      <w:r>
        <w:rPr>
          <w:i/>
        </w:rPr>
        <w:t xml:space="preserve"> </w:t>
      </w:r>
      <w:r>
        <w:t>A1501 showed the ability of successful colonization of rice roots. The bacteria</w:t>
      </w:r>
      <w:r>
        <w:rPr>
          <w:spacing w:val="1"/>
        </w:rPr>
        <w:t xml:space="preserve"> </w:t>
      </w:r>
      <w:r>
        <w:t>were uniformly distributed on the rhizoplane of the root and the density of bacteria was found at the intercellular</w:t>
      </w:r>
      <w:r>
        <w:rPr>
          <w:spacing w:val="-47"/>
        </w:rPr>
        <w:t xml:space="preserve"> </w:t>
      </w:r>
      <w:r>
        <w:t>junction. The genes, with known functions expression were up- and down-regulated, which indicated the plant-</w:t>
      </w:r>
      <w:r>
        <w:rPr>
          <w:spacing w:val="1"/>
        </w:rPr>
        <w:t xml:space="preserve"> </w:t>
      </w:r>
      <w:r>
        <w:t>microbe interaction in bacterial colonization in the rhizosphere. Being influenced in root exudates after 1 h, it</w:t>
      </w:r>
      <w:r>
        <w:rPr>
          <w:spacing w:val="1"/>
        </w:rPr>
        <w:t xml:space="preserve"> </w:t>
      </w:r>
      <w:r>
        <w:t xml:space="preserve">was found that </w:t>
      </w:r>
      <w:proofErr w:type="spellStart"/>
      <w:r>
        <w:rPr>
          <w:i/>
        </w:rPr>
        <w:t>pilK</w:t>
      </w:r>
      <w:proofErr w:type="spellEnd"/>
      <w:r>
        <w:t xml:space="preserve">, </w:t>
      </w:r>
      <w:proofErr w:type="spellStart"/>
      <w:r>
        <w:rPr>
          <w:i/>
        </w:rPr>
        <w:t>metE</w:t>
      </w:r>
      <w:proofErr w:type="spellEnd"/>
      <w:r>
        <w:rPr>
          <w:i/>
        </w:rPr>
        <w:t xml:space="preserve"> </w:t>
      </w:r>
      <w:r>
        <w:t xml:space="preserve">and </w:t>
      </w:r>
      <w:proofErr w:type="spellStart"/>
      <w:r>
        <w:rPr>
          <w:i/>
        </w:rPr>
        <w:t>rpoN</w:t>
      </w:r>
      <w:proofErr w:type="spellEnd"/>
      <w:r>
        <w:rPr>
          <w:i/>
        </w:rPr>
        <w:t xml:space="preserve"> </w:t>
      </w:r>
      <w:r>
        <w:t>transcription were increased 5.7, 6.4 and 3.4-fold, respectively, whereas in</w:t>
      </w:r>
      <w:r>
        <w:rPr>
          <w:spacing w:val="1"/>
        </w:rPr>
        <w:t xml:space="preserve"> </w:t>
      </w:r>
      <w:r>
        <w:t>the</w:t>
      </w:r>
      <w:r>
        <w:rPr>
          <w:spacing w:val="5"/>
        </w:rPr>
        <w:t xml:space="preserve"> </w:t>
      </w:r>
      <w:proofErr w:type="spellStart"/>
      <w:r>
        <w:rPr>
          <w:i/>
        </w:rPr>
        <w:t>fdhE</w:t>
      </w:r>
      <w:proofErr w:type="spellEnd"/>
      <w:r>
        <w:rPr>
          <w:i/>
          <w:spacing w:val="5"/>
        </w:rPr>
        <w:t xml:space="preserve"> </w:t>
      </w:r>
      <w:r>
        <w:t>gene</w:t>
      </w:r>
      <w:r>
        <w:rPr>
          <w:spacing w:val="6"/>
        </w:rPr>
        <w:t xml:space="preserve"> </w:t>
      </w:r>
      <w:r>
        <w:t>had</w:t>
      </w:r>
      <w:r>
        <w:rPr>
          <w:spacing w:val="8"/>
        </w:rPr>
        <w:t xml:space="preserve"> </w:t>
      </w:r>
      <w:r>
        <w:t>no</w:t>
      </w:r>
      <w:r>
        <w:rPr>
          <w:spacing w:val="6"/>
        </w:rPr>
        <w:t xml:space="preserve"> </w:t>
      </w:r>
      <w:r>
        <w:t>expression.</w:t>
      </w:r>
      <w:r>
        <w:rPr>
          <w:spacing w:val="5"/>
        </w:rPr>
        <w:t xml:space="preserve"> </w:t>
      </w:r>
      <w:r>
        <w:t>Consequently,</w:t>
      </w:r>
      <w:r>
        <w:rPr>
          <w:spacing w:val="6"/>
        </w:rPr>
        <w:t xml:space="preserve"> </w:t>
      </w:r>
      <w:r>
        <w:t>after</w:t>
      </w:r>
      <w:r>
        <w:rPr>
          <w:spacing w:val="5"/>
        </w:rPr>
        <w:t xml:space="preserve"> </w:t>
      </w:r>
      <w:r>
        <w:t>4</w:t>
      </w:r>
      <w:r>
        <w:rPr>
          <w:spacing w:val="5"/>
        </w:rPr>
        <w:t xml:space="preserve"> </w:t>
      </w:r>
      <w:r>
        <w:t>h</w:t>
      </w:r>
      <w:r>
        <w:rPr>
          <w:spacing w:val="4"/>
        </w:rPr>
        <w:t xml:space="preserve"> </w:t>
      </w:r>
      <w:proofErr w:type="spellStart"/>
      <w:r>
        <w:rPr>
          <w:i/>
        </w:rPr>
        <w:t>pilk</w:t>
      </w:r>
      <w:proofErr w:type="spellEnd"/>
      <w:r>
        <w:t>,</w:t>
      </w:r>
      <w:r>
        <w:rPr>
          <w:spacing w:val="5"/>
        </w:rPr>
        <w:t xml:space="preserve"> </w:t>
      </w:r>
      <w:proofErr w:type="spellStart"/>
      <w:r>
        <w:rPr>
          <w:i/>
        </w:rPr>
        <w:t>fdhE</w:t>
      </w:r>
      <w:proofErr w:type="spellEnd"/>
      <w:r>
        <w:t>,</w:t>
      </w:r>
      <w:r>
        <w:rPr>
          <w:spacing w:val="6"/>
        </w:rPr>
        <w:t xml:space="preserve"> </w:t>
      </w:r>
      <w:proofErr w:type="spellStart"/>
      <w:r>
        <w:rPr>
          <w:i/>
        </w:rPr>
        <w:t>metE</w:t>
      </w:r>
      <w:proofErr w:type="spellEnd"/>
      <w:r>
        <w:rPr>
          <w:i/>
          <w:spacing w:val="5"/>
        </w:rPr>
        <w:t xml:space="preserve"> </w:t>
      </w:r>
      <w:r>
        <w:t>and</w:t>
      </w:r>
      <w:r>
        <w:rPr>
          <w:spacing w:val="6"/>
        </w:rPr>
        <w:t xml:space="preserve"> </w:t>
      </w:r>
      <w:proofErr w:type="spellStart"/>
      <w:r>
        <w:rPr>
          <w:i/>
        </w:rPr>
        <w:t>rpoN</w:t>
      </w:r>
      <w:proofErr w:type="spellEnd"/>
      <w:r>
        <w:rPr>
          <w:i/>
          <w:spacing w:val="6"/>
        </w:rPr>
        <w:t xml:space="preserve"> </w:t>
      </w:r>
      <w:r>
        <w:t>were</w:t>
      </w:r>
      <w:r>
        <w:rPr>
          <w:spacing w:val="8"/>
        </w:rPr>
        <w:t xml:space="preserve"> </w:t>
      </w:r>
      <w:r>
        <w:t>decreased</w:t>
      </w:r>
      <w:r>
        <w:rPr>
          <w:spacing w:val="5"/>
        </w:rPr>
        <w:t xml:space="preserve"> </w:t>
      </w:r>
      <w:r>
        <w:t>−1.9,</w:t>
      </w:r>
      <w:r>
        <w:rPr>
          <w:spacing w:val="5"/>
        </w:rPr>
        <w:t xml:space="preserve"> </w:t>
      </w:r>
      <w:r>
        <w:t>−4.4,</w:t>
      </w:r>
    </w:p>
    <w:p w14:paraId="50C78F38" w14:textId="77777777" w:rsidR="008F130B" w:rsidRDefault="00000000">
      <w:pPr>
        <w:pStyle w:val="BodyText"/>
        <w:spacing w:before="5" w:line="249" w:lineRule="auto"/>
        <w:ind w:left="712" w:right="274" w:hanging="5"/>
        <w:jc w:val="both"/>
      </w:pPr>
      <w:r>
        <w:t xml:space="preserve">−0.2 and −0.8-fold, respectively. The gene </w:t>
      </w:r>
      <w:proofErr w:type="spellStart"/>
      <w:r>
        <w:rPr>
          <w:i/>
        </w:rPr>
        <w:t>pilK</w:t>
      </w:r>
      <w:proofErr w:type="spellEnd"/>
      <w:r>
        <w:t>, expression was up-regulated after 1 h and down-regulated after</w:t>
      </w:r>
      <w:r>
        <w:rPr>
          <w:spacing w:val="1"/>
        </w:rPr>
        <w:t xml:space="preserve"> </w:t>
      </w:r>
      <w:r>
        <w:t>4</w:t>
      </w:r>
      <w:r>
        <w:rPr>
          <w:spacing w:val="-1"/>
        </w:rPr>
        <w:t xml:space="preserve"> </w:t>
      </w:r>
      <w:r>
        <w:t>h</w:t>
      </w:r>
      <w:r>
        <w:rPr>
          <w:spacing w:val="-2"/>
        </w:rPr>
        <w:t xml:space="preserve"> </w:t>
      </w:r>
      <w:r>
        <w:t>that</w:t>
      </w:r>
      <w:r>
        <w:rPr>
          <w:spacing w:val="-1"/>
        </w:rPr>
        <w:t xml:space="preserve"> </w:t>
      </w:r>
      <w:r>
        <w:t>had twitching motility to convey</w:t>
      </w:r>
      <w:r>
        <w:rPr>
          <w:spacing w:val="-5"/>
        </w:rPr>
        <w:t xml:space="preserve"> </w:t>
      </w:r>
      <w:r>
        <w:t>the</w:t>
      </w:r>
      <w:r>
        <w:rPr>
          <w:spacing w:val="-1"/>
        </w:rPr>
        <w:t xml:space="preserve"> </w:t>
      </w:r>
      <w:r>
        <w:t>bacterial</w:t>
      </w:r>
      <w:r>
        <w:rPr>
          <w:spacing w:val="-1"/>
        </w:rPr>
        <w:t xml:space="preserve"> </w:t>
      </w:r>
      <w:r>
        <w:t>cell</w:t>
      </w:r>
      <w:r>
        <w:rPr>
          <w:spacing w:val="-2"/>
        </w:rPr>
        <w:t xml:space="preserve"> </w:t>
      </w:r>
      <w:r>
        <w:t>to point</w:t>
      </w:r>
      <w:r>
        <w:rPr>
          <w:spacing w:val="-1"/>
        </w:rPr>
        <w:t xml:space="preserve"> </w:t>
      </w:r>
      <w:r>
        <w:t>of</w:t>
      </w:r>
      <w:r>
        <w:rPr>
          <w:spacing w:val="-3"/>
        </w:rPr>
        <w:t xml:space="preserve"> </w:t>
      </w:r>
      <w:r>
        <w:t>attachment</w:t>
      </w:r>
      <w:r>
        <w:rPr>
          <w:spacing w:val="-1"/>
        </w:rPr>
        <w:t xml:space="preserve"> </w:t>
      </w:r>
      <w:r>
        <w:t>in</w:t>
      </w:r>
      <w:r>
        <w:rPr>
          <w:spacing w:val="-2"/>
        </w:rPr>
        <w:t xml:space="preserve"> </w:t>
      </w:r>
      <w:r>
        <w:t>to</w:t>
      </w:r>
      <w:r>
        <w:rPr>
          <w:spacing w:val="3"/>
        </w:rPr>
        <w:t xml:space="preserve"> </w:t>
      </w:r>
      <w:r>
        <w:t>host</w:t>
      </w:r>
      <w:r>
        <w:rPr>
          <w:spacing w:val="1"/>
        </w:rPr>
        <w:t xml:space="preserve"> </w:t>
      </w:r>
      <w:r>
        <w:t>plant.</w:t>
      </w:r>
    </w:p>
    <w:p w14:paraId="12CE462A" w14:textId="77777777" w:rsidR="008F130B" w:rsidRDefault="008F130B">
      <w:pPr>
        <w:pStyle w:val="BodyText"/>
        <w:spacing w:before="4"/>
        <w:rPr>
          <w:sz w:val="17"/>
        </w:rPr>
      </w:pPr>
    </w:p>
    <w:p w14:paraId="0E66858A" w14:textId="77777777" w:rsidR="008F130B" w:rsidRDefault="00000000">
      <w:pPr>
        <w:pStyle w:val="Heading1"/>
        <w:spacing w:before="1"/>
        <w:ind w:left="712" w:firstLine="0"/>
      </w:pPr>
      <w:bookmarkStart w:id="35" w:name="References"/>
      <w:bookmarkEnd w:id="35"/>
      <w:r>
        <w:rPr>
          <w:color w:val="31849B"/>
        </w:rPr>
        <w:t>References</w:t>
      </w:r>
    </w:p>
    <w:p w14:paraId="0E1DAF2A" w14:textId="77777777" w:rsidR="008F130B" w:rsidRDefault="00000000">
      <w:pPr>
        <w:pStyle w:val="ListParagraph"/>
        <w:numPr>
          <w:ilvl w:val="0"/>
          <w:numId w:val="1"/>
        </w:numPr>
        <w:tabs>
          <w:tab w:val="left" w:pos="1133"/>
        </w:tabs>
        <w:spacing w:before="109"/>
        <w:ind w:right="273" w:hanging="418"/>
        <w:jc w:val="both"/>
        <w:rPr>
          <w:sz w:val="18"/>
        </w:rPr>
      </w:pPr>
      <w:bookmarkStart w:id="36" w:name="_bookmark10"/>
      <w:bookmarkEnd w:id="36"/>
      <w:r>
        <w:rPr>
          <w:sz w:val="18"/>
        </w:rPr>
        <w:t xml:space="preserve">Mark, G.L., Dow, J.M., Kiely, P.D., Higgins, H., Haynes, J., </w:t>
      </w:r>
      <w:proofErr w:type="spellStart"/>
      <w:r>
        <w:rPr>
          <w:sz w:val="18"/>
        </w:rPr>
        <w:t>Baysse</w:t>
      </w:r>
      <w:proofErr w:type="spellEnd"/>
      <w:r>
        <w:rPr>
          <w:sz w:val="18"/>
        </w:rPr>
        <w:t>, C., Abbas, A., Foley, T., Franks, A., Morrissey, J.</w:t>
      </w:r>
      <w:r>
        <w:rPr>
          <w:spacing w:val="-42"/>
          <w:sz w:val="18"/>
        </w:rPr>
        <w:t xml:space="preserve"> </w:t>
      </w:r>
      <w:r>
        <w:rPr>
          <w:sz w:val="18"/>
        </w:rPr>
        <w:t>and O’Gara, F. (2005) Transcriptome Profiling of Bacterial Responses to Root Exudates Identifies Genes Involved in</w:t>
      </w:r>
      <w:r>
        <w:rPr>
          <w:spacing w:val="1"/>
          <w:sz w:val="18"/>
        </w:rPr>
        <w:t xml:space="preserve"> </w:t>
      </w:r>
      <w:r>
        <w:rPr>
          <w:sz w:val="18"/>
        </w:rPr>
        <w:t xml:space="preserve">Microbe-Plant Interactions. </w:t>
      </w:r>
      <w:r>
        <w:rPr>
          <w:i/>
          <w:sz w:val="18"/>
        </w:rPr>
        <w:t>Proceedings of the National. Academy of Sciences of the United States of America</w:t>
      </w:r>
      <w:r>
        <w:rPr>
          <w:sz w:val="18"/>
        </w:rPr>
        <w:t xml:space="preserve">, </w:t>
      </w:r>
      <w:r>
        <w:rPr>
          <w:b/>
          <w:sz w:val="18"/>
        </w:rPr>
        <w:t>102</w:t>
      </w:r>
      <w:r>
        <w:rPr>
          <w:sz w:val="18"/>
        </w:rPr>
        <w:t>,</w:t>
      </w:r>
      <w:r>
        <w:rPr>
          <w:spacing w:val="1"/>
          <w:sz w:val="18"/>
        </w:rPr>
        <w:t xml:space="preserve"> </w:t>
      </w:r>
      <w:r>
        <w:rPr>
          <w:sz w:val="18"/>
        </w:rPr>
        <w:t>17454-17459.</w:t>
      </w:r>
      <w:r>
        <w:rPr>
          <w:color w:val="0000FF"/>
          <w:spacing w:val="-3"/>
          <w:sz w:val="18"/>
        </w:rPr>
        <w:t xml:space="preserve"> </w:t>
      </w:r>
      <w:hyperlink r:id="rId52">
        <w:r>
          <w:rPr>
            <w:color w:val="0000FF"/>
            <w:sz w:val="18"/>
            <w:u w:val="single" w:color="0000FF"/>
          </w:rPr>
          <w:t>http://dx.doi.org/10.1073/pnas.0506407102</w:t>
        </w:r>
      </w:hyperlink>
    </w:p>
    <w:p w14:paraId="23D5A24B" w14:textId="77777777" w:rsidR="008F130B" w:rsidRDefault="00000000">
      <w:pPr>
        <w:pStyle w:val="ListParagraph"/>
        <w:numPr>
          <w:ilvl w:val="0"/>
          <w:numId w:val="1"/>
        </w:numPr>
        <w:tabs>
          <w:tab w:val="left" w:pos="1133"/>
        </w:tabs>
        <w:spacing w:before="73"/>
        <w:ind w:left="1131" w:right="267"/>
        <w:jc w:val="both"/>
        <w:rPr>
          <w:sz w:val="18"/>
        </w:rPr>
      </w:pPr>
      <w:bookmarkStart w:id="37" w:name="_bookmark11"/>
      <w:bookmarkEnd w:id="37"/>
      <w:r>
        <w:rPr>
          <w:sz w:val="18"/>
        </w:rPr>
        <w:t>Macario, B.J., Sara, A.F., Elsa, V.Z., Eduardo, P.C., Stephane, B. and Edgar, Z. (2003) Chemical Characterization of</w:t>
      </w:r>
      <w:r>
        <w:rPr>
          <w:spacing w:val="1"/>
          <w:sz w:val="18"/>
        </w:rPr>
        <w:t xml:space="preserve"> </w:t>
      </w:r>
      <w:r>
        <w:rPr>
          <w:sz w:val="18"/>
        </w:rPr>
        <w:t>Root Exudates from Rice (</w:t>
      </w:r>
      <w:r>
        <w:rPr>
          <w:i/>
          <w:sz w:val="18"/>
        </w:rPr>
        <w:t>Oryza</w:t>
      </w:r>
      <w:r>
        <w:rPr>
          <w:i/>
          <w:spacing w:val="1"/>
          <w:sz w:val="18"/>
        </w:rPr>
        <w:t xml:space="preserve"> </w:t>
      </w:r>
      <w:r>
        <w:rPr>
          <w:i/>
          <w:sz w:val="18"/>
        </w:rPr>
        <w:t>sativa</w:t>
      </w:r>
      <w:r>
        <w:rPr>
          <w:sz w:val="18"/>
        </w:rPr>
        <w:t>) and</w:t>
      </w:r>
      <w:r>
        <w:rPr>
          <w:spacing w:val="45"/>
          <w:sz w:val="18"/>
        </w:rPr>
        <w:t xml:space="preserve"> </w:t>
      </w:r>
      <w:r>
        <w:rPr>
          <w:sz w:val="18"/>
        </w:rPr>
        <w:t>Their Effects on</w:t>
      </w:r>
      <w:r>
        <w:rPr>
          <w:spacing w:val="45"/>
          <w:sz w:val="18"/>
        </w:rPr>
        <w:t xml:space="preserve"> </w:t>
      </w:r>
      <w:r>
        <w:rPr>
          <w:sz w:val="18"/>
        </w:rPr>
        <w:t xml:space="preserve">Chemotactic Response of Endophytic Bacteria. </w:t>
      </w:r>
      <w:r>
        <w:rPr>
          <w:i/>
          <w:sz w:val="18"/>
        </w:rPr>
        <w:t>Plant</w:t>
      </w:r>
      <w:r>
        <w:rPr>
          <w:i/>
          <w:spacing w:val="1"/>
          <w:sz w:val="18"/>
        </w:rPr>
        <w:t xml:space="preserve"> </w:t>
      </w:r>
      <w:r>
        <w:rPr>
          <w:i/>
          <w:sz w:val="18"/>
        </w:rPr>
        <w:t>and</w:t>
      </w:r>
      <w:r>
        <w:rPr>
          <w:i/>
          <w:spacing w:val="-2"/>
          <w:sz w:val="18"/>
        </w:rPr>
        <w:t xml:space="preserve"> </w:t>
      </w:r>
      <w:r>
        <w:rPr>
          <w:i/>
          <w:sz w:val="18"/>
        </w:rPr>
        <w:t>Soil</w:t>
      </w:r>
      <w:r>
        <w:rPr>
          <w:sz w:val="18"/>
        </w:rPr>
        <w:t>,</w:t>
      </w:r>
      <w:r>
        <w:rPr>
          <w:spacing w:val="-2"/>
          <w:sz w:val="18"/>
        </w:rPr>
        <w:t xml:space="preserve"> </w:t>
      </w:r>
      <w:r>
        <w:rPr>
          <w:b/>
          <w:sz w:val="18"/>
        </w:rPr>
        <w:t>249</w:t>
      </w:r>
      <w:r>
        <w:rPr>
          <w:sz w:val="18"/>
        </w:rPr>
        <w:t>,</w:t>
      </w:r>
      <w:r>
        <w:rPr>
          <w:spacing w:val="-2"/>
          <w:sz w:val="18"/>
        </w:rPr>
        <w:t xml:space="preserve"> </w:t>
      </w:r>
      <w:r>
        <w:rPr>
          <w:sz w:val="18"/>
        </w:rPr>
        <w:t>271-277.</w:t>
      </w:r>
      <w:r>
        <w:rPr>
          <w:color w:val="0000FF"/>
          <w:spacing w:val="-2"/>
          <w:sz w:val="18"/>
        </w:rPr>
        <w:t xml:space="preserve"> </w:t>
      </w:r>
      <w:r>
        <w:rPr>
          <w:color w:val="0000FF"/>
          <w:sz w:val="18"/>
          <w:u w:val="single" w:color="0000FF"/>
        </w:rPr>
        <w:t>http://dx.doi.org/10.1023/A:1022888900465</w:t>
      </w:r>
    </w:p>
    <w:p w14:paraId="55BFEE63" w14:textId="77777777" w:rsidR="008F130B" w:rsidRDefault="00000000">
      <w:pPr>
        <w:pStyle w:val="ListParagraph"/>
        <w:numPr>
          <w:ilvl w:val="0"/>
          <w:numId w:val="1"/>
        </w:numPr>
        <w:tabs>
          <w:tab w:val="left" w:pos="1133"/>
        </w:tabs>
        <w:spacing w:before="72"/>
        <w:ind w:left="1133" w:right="270" w:hanging="421"/>
        <w:jc w:val="both"/>
        <w:rPr>
          <w:sz w:val="18"/>
        </w:rPr>
      </w:pPr>
      <w:bookmarkStart w:id="38" w:name="_bookmark12"/>
      <w:bookmarkEnd w:id="38"/>
      <w:r>
        <w:rPr>
          <w:sz w:val="18"/>
        </w:rPr>
        <w:t>Hawes, M.C. and Pueppke, S.G. (1986) Isolated Peripheral Root Cap Cells: Yield from Different Plants, and Callus</w:t>
      </w:r>
      <w:r>
        <w:rPr>
          <w:spacing w:val="1"/>
          <w:sz w:val="18"/>
        </w:rPr>
        <w:t xml:space="preserve"> </w:t>
      </w:r>
      <w:r>
        <w:rPr>
          <w:sz w:val="18"/>
        </w:rPr>
        <w:t>Formation</w:t>
      </w:r>
      <w:r>
        <w:rPr>
          <w:spacing w:val="-1"/>
          <w:sz w:val="18"/>
        </w:rPr>
        <w:t xml:space="preserve"> </w:t>
      </w:r>
      <w:r>
        <w:rPr>
          <w:sz w:val="18"/>
        </w:rPr>
        <w:t>from</w:t>
      </w:r>
      <w:r>
        <w:rPr>
          <w:spacing w:val="-4"/>
          <w:sz w:val="18"/>
        </w:rPr>
        <w:t xml:space="preserve"> </w:t>
      </w:r>
      <w:r>
        <w:rPr>
          <w:sz w:val="18"/>
        </w:rPr>
        <w:t>Single</w:t>
      </w:r>
      <w:r>
        <w:rPr>
          <w:spacing w:val="-2"/>
          <w:sz w:val="18"/>
        </w:rPr>
        <w:t xml:space="preserve"> </w:t>
      </w:r>
      <w:r>
        <w:rPr>
          <w:sz w:val="18"/>
        </w:rPr>
        <w:t xml:space="preserve">Cells. </w:t>
      </w:r>
      <w:r>
        <w:rPr>
          <w:i/>
          <w:sz w:val="18"/>
        </w:rPr>
        <w:t>American Journal</w:t>
      </w:r>
      <w:r>
        <w:rPr>
          <w:i/>
          <w:spacing w:val="-3"/>
          <w:sz w:val="18"/>
        </w:rPr>
        <w:t xml:space="preserve"> </w:t>
      </w:r>
      <w:r>
        <w:rPr>
          <w:i/>
          <w:sz w:val="18"/>
        </w:rPr>
        <w:t>of</w:t>
      </w:r>
      <w:r>
        <w:rPr>
          <w:i/>
          <w:spacing w:val="-3"/>
          <w:sz w:val="18"/>
        </w:rPr>
        <w:t xml:space="preserve"> </w:t>
      </w:r>
      <w:r>
        <w:rPr>
          <w:i/>
          <w:sz w:val="18"/>
        </w:rPr>
        <w:t>Botany</w:t>
      </w:r>
      <w:r>
        <w:rPr>
          <w:sz w:val="18"/>
        </w:rPr>
        <w:t>,</w:t>
      </w:r>
      <w:r>
        <w:rPr>
          <w:spacing w:val="-3"/>
          <w:sz w:val="18"/>
        </w:rPr>
        <w:t xml:space="preserve"> </w:t>
      </w:r>
      <w:r>
        <w:rPr>
          <w:b/>
          <w:sz w:val="18"/>
        </w:rPr>
        <w:t>73</w:t>
      </w:r>
      <w:r>
        <w:rPr>
          <w:sz w:val="18"/>
        </w:rPr>
        <w:t>, 1466-1473.</w:t>
      </w:r>
      <w:r>
        <w:rPr>
          <w:color w:val="0000FF"/>
          <w:spacing w:val="-2"/>
          <w:sz w:val="18"/>
        </w:rPr>
        <w:t xml:space="preserve"> </w:t>
      </w:r>
      <w:hyperlink r:id="rId53">
        <w:r>
          <w:rPr>
            <w:color w:val="0000FF"/>
            <w:sz w:val="18"/>
            <w:u w:val="single" w:color="0000FF"/>
          </w:rPr>
          <w:t>http://dx.doi.org/10.2307/2443851</w:t>
        </w:r>
      </w:hyperlink>
    </w:p>
    <w:p w14:paraId="3F292F52" w14:textId="77777777" w:rsidR="008F130B" w:rsidRDefault="00000000">
      <w:pPr>
        <w:pStyle w:val="ListParagraph"/>
        <w:numPr>
          <w:ilvl w:val="0"/>
          <w:numId w:val="1"/>
        </w:numPr>
        <w:tabs>
          <w:tab w:val="left" w:pos="1132"/>
          <w:tab w:val="left" w:pos="1133"/>
        </w:tabs>
        <w:spacing w:before="71"/>
        <w:ind w:left="1132" w:right="1704"/>
        <w:rPr>
          <w:sz w:val="18"/>
        </w:rPr>
      </w:pPr>
      <w:bookmarkStart w:id="39" w:name="_bookmark13"/>
      <w:bookmarkEnd w:id="39"/>
      <w:r>
        <w:rPr>
          <w:sz w:val="18"/>
        </w:rPr>
        <w:t xml:space="preserve">Lynch, J.M. and Whipps, J.M. (1990) Substrate Flow in the Rhizosphere. </w:t>
      </w:r>
      <w:r>
        <w:rPr>
          <w:i/>
          <w:sz w:val="18"/>
        </w:rPr>
        <w:t>Plant and Soil</w:t>
      </w:r>
      <w:r>
        <w:rPr>
          <w:sz w:val="18"/>
        </w:rPr>
        <w:t xml:space="preserve">, </w:t>
      </w:r>
      <w:r>
        <w:rPr>
          <w:b/>
          <w:sz w:val="18"/>
        </w:rPr>
        <w:t>129</w:t>
      </w:r>
      <w:r>
        <w:rPr>
          <w:sz w:val="18"/>
        </w:rPr>
        <w:t>, 1-10.</w:t>
      </w:r>
      <w:r>
        <w:rPr>
          <w:color w:val="0000FF"/>
          <w:spacing w:val="-42"/>
          <w:sz w:val="18"/>
        </w:rPr>
        <w:t xml:space="preserve"> </w:t>
      </w:r>
      <w:hyperlink r:id="rId54">
        <w:r>
          <w:rPr>
            <w:color w:val="0000FF"/>
            <w:sz w:val="18"/>
            <w:u w:val="single" w:color="0000FF"/>
          </w:rPr>
          <w:t>http://dx.doi.org/10.1007/BF00011685</w:t>
        </w:r>
      </w:hyperlink>
    </w:p>
    <w:p w14:paraId="2A093116" w14:textId="77777777" w:rsidR="008F130B" w:rsidRDefault="00000000">
      <w:pPr>
        <w:pStyle w:val="ListParagraph"/>
        <w:numPr>
          <w:ilvl w:val="0"/>
          <w:numId w:val="1"/>
        </w:numPr>
        <w:tabs>
          <w:tab w:val="left" w:pos="1132"/>
          <w:tab w:val="left" w:pos="1133"/>
        </w:tabs>
        <w:spacing w:before="73"/>
        <w:ind w:left="1133" w:right="271" w:hanging="421"/>
        <w:rPr>
          <w:sz w:val="18"/>
        </w:rPr>
      </w:pPr>
      <w:bookmarkStart w:id="40" w:name="_bookmark14"/>
      <w:bookmarkEnd w:id="40"/>
      <w:r>
        <w:rPr>
          <w:sz w:val="18"/>
        </w:rPr>
        <w:t>Song,</w:t>
      </w:r>
      <w:r>
        <w:rPr>
          <w:spacing w:val="19"/>
          <w:sz w:val="18"/>
        </w:rPr>
        <w:t xml:space="preserve"> </w:t>
      </w:r>
      <w:r>
        <w:rPr>
          <w:sz w:val="18"/>
        </w:rPr>
        <w:t>S.C.</w:t>
      </w:r>
      <w:r>
        <w:rPr>
          <w:spacing w:val="20"/>
          <w:sz w:val="18"/>
        </w:rPr>
        <w:t xml:space="preserve"> </w:t>
      </w:r>
      <w:r>
        <w:rPr>
          <w:sz w:val="18"/>
        </w:rPr>
        <w:t>and</w:t>
      </w:r>
      <w:r>
        <w:rPr>
          <w:spacing w:val="23"/>
          <w:sz w:val="18"/>
        </w:rPr>
        <w:t xml:space="preserve"> </w:t>
      </w:r>
      <w:r>
        <w:rPr>
          <w:sz w:val="18"/>
        </w:rPr>
        <w:t>Lin,</w:t>
      </w:r>
      <w:r>
        <w:rPr>
          <w:spacing w:val="22"/>
          <w:sz w:val="18"/>
        </w:rPr>
        <w:t xml:space="preserve"> </w:t>
      </w:r>
      <w:r>
        <w:rPr>
          <w:sz w:val="18"/>
        </w:rPr>
        <w:t>L.P.</w:t>
      </w:r>
      <w:r>
        <w:rPr>
          <w:spacing w:val="20"/>
          <w:sz w:val="18"/>
        </w:rPr>
        <w:t xml:space="preserve"> </w:t>
      </w:r>
      <w:r>
        <w:rPr>
          <w:sz w:val="18"/>
        </w:rPr>
        <w:t>(1999)</w:t>
      </w:r>
      <w:r>
        <w:rPr>
          <w:spacing w:val="20"/>
          <w:sz w:val="18"/>
        </w:rPr>
        <w:t xml:space="preserve"> </w:t>
      </w:r>
      <w:r>
        <w:rPr>
          <w:sz w:val="18"/>
        </w:rPr>
        <w:t>The</w:t>
      </w:r>
      <w:r>
        <w:rPr>
          <w:spacing w:val="22"/>
          <w:sz w:val="18"/>
        </w:rPr>
        <w:t xml:space="preserve"> </w:t>
      </w:r>
      <w:r>
        <w:rPr>
          <w:sz w:val="18"/>
        </w:rPr>
        <w:t>Transition</w:t>
      </w:r>
      <w:r>
        <w:rPr>
          <w:spacing w:val="18"/>
          <w:sz w:val="18"/>
        </w:rPr>
        <w:t xml:space="preserve"> </w:t>
      </w:r>
      <w:r>
        <w:rPr>
          <w:sz w:val="18"/>
        </w:rPr>
        <w:t>of</w:t>
      </w:r>
      <w:r>
        <w:rPr>
          <w:spacing w:val="20"/>
          <w:sz w:val="18"/>
        </w:rPr>
        <w:t xml:space="preserve"> </w:t>
      </w:r>
      <w:r>
        <w:rPr>
          <w:i/>
          <w:sz w:val="18"/>
        </w:rPr>
        <w:t>Rhizobium</w:t>
      </w:r>
      <w:r>
        <w:rPr>
          <w:i/>
          <w:spacing w:val="22"/>
          <w:sz w:val="18"/>
        </w:rPr>
        <w:t xml:space="preserve"> </w:t>
      </w:r>
      <w:proofErr w:type="spellStart"/>
      <w:r>
        <w:rPr>
          <w:i/>
          <w:sz w:val="18"/>
        </w:rPr>
        <w:t>freedii</w:t>
      </w:r>
      <w:proofErr w:type="spellEnd"/>
      <w:r>
        <w:rPr>
          <w:i/>
          <w:spacing w:val="23"/>
          <w:sz w:val="18"/>
        </w:rPr>
        <w:t xml:space="preserve"> </w:t>
      </w:r>
      <w:proofErr w:type="spellStart"/>
      <w:r>
        <w:rPr>
          <w:sz w:val="18"/>
        </w:rPr>
        <w:t>Lipopolysaccarides</w:t>
      </w:r>
      <w:proofErr w:type="spellEnd"/>
      <w:r>
        <w:rPr>
          <w:spacing w:val="21"/>
          <w:sz w:val="18"/>
        </w:rPr>
        <w:t xml:space="preserve"> </w:t>
      </w:r>
      <w:r>
        <w:rPr>
          <w:sz w:val="18"/>
        </w:rPr>
        <w:t>Induced</w:t>
      </w:r>
      <w:r>
        <w:rPr>
          <w:spacing w:val="21"/>
          <w:sz w:val="18"/>
        </w:rPr>
        <w:t xml:space="preserve"> </w:t>
      </w:r>
      <w:r>
        <w:rPr>
          <w:sz w:val="18"/>
        </w:rPr>
        <w:t>by</w:t>
      </w:r>
      <w:r>
        <w:rPr>
          <w:spacing w:val="19"/>
          <w:sz w:val="18"/>
        </w:rPr>
        <w:t xml:space="preserve"> </w:t>
      </w:r>
      <w:r>
        <w:rPr>
          <w:sz w:val="18"/>
        </w:rPr>
        <w:t>Soybean</w:t>
      </w:r>
      <w:r>
        <w:rPr>
          <w:spacing w:val="23"/>
          <w:sz w:val="18"/>
        </w:rPr>
        <w:t xml:space="preserve"> </w:t>
      </w:r>
      <w:r>
        <w:rPr>
          <w:sz w:val="18"/>
        </w:rPr>
        <w:t>Root</w:t>
      </w:r>
      <w:r>
        <w:rPr>
          <w:spacing w:val="-42"/>
          <w:sz w:val="18"/>
        </w:rPr>
        <w:t xml:space="preserve"> </w:t>
      </w:r>
      <w:r>
        <w:rPr>
          <w:sz w:val="18"/>
        </w:rPr>
        <w:t xml:space="preserve">Exudation. </w:t>
      </w:r>
      <w:r>
        <w:rPr>
          <w:i/>
          <w:sz w:val="18"/>
        </w:rPr>
        <w:t>Botanical Bulletin</w:t>
      </w:r>
      <w:r>
        <w:rPr>
          <w:i/>
          <w:spacing w:val="-1"/>
          <w:sz w:val="18"/>
        </w:rPr>
        <w:t xml:space="preserve"> </w:t>
      </w:r>
      <w:r>
        <w:rPr>
          <w:i/>
          <w:sz w:val="18"/>
        </w:rPr>
        <w:t>of</w:t>
      </w:r>
      <w:r>
        <w:rPr>
          <w:i/>
          <w:spacing w:val="-2"/>
          <w:sz w:val="18"/>
        </w:rPr>
        <w:t xml:space="preserve"> </w:t>
      </w:r>
      <w:r>
        <w:rPr>
          <w:i/>
          <w:sz w:val="18"/>
        </w:rPr>
        <w:t>Academia</w:t>
      </w:r>
      <w:r>
        <w:rPr>
          <w:i/>
          <w:spacing w:val="-1"/>
          <w:sz w:val="18"/>
        </w:rPr>
        <w:t xml:space="preserve"> </w:t>
      </w:r>
      <w:proofErr w:type="spellStart"/>
      <w:r>
        <w:rPr>
          <w:i/>
          <w:sz w:val="18"/>
        </w:rPr>
        <w:t>Sinica</w:t>
      </w:r>
      <w:proofErr w:type="spellEnd"/>
      <w:r>
        <w:rPr>
          <w:sz w:val="18"/>
        </w:rPr>
        <w:t>,</w:t>
      </w:r>
      <w:r>
        <w:rPr>
          <w:spacing w:val="-2"/>
          <w:sz w:val="18"/>
        </w:rPr>
        <w:t xml:space="preserve"> </w:t>
      </w:r>
      <w:r>
        <w:rPr>
          <w:b/>
          <w:sz w:val="18"/>
        </w:rPr>
        <w:t>40</w:t>
      </w:r>
      <w:r>
        <w:rPr>
          <w:sz w:val="18"/>
        </w:rPr>
        <w:t>,</w:t>
      </w:r>
      <w:r>
        <w:rPr>
          <w:spacing w:val="1"/>
          <w:sz w:val="18"/>
        </w:rPr>
        <w:t xml:space="preserve"> </w:t>
      </w:r>
      <w:r>
        <w:rPr>
          <w:sz w:val="18"/>
        </w:rPr>
        <w:t>73-78.</w:t>
      </w:r>
    </w:p>
    <w:p w14:paraId="3DACD9BB" w14:textId="77777777" w:rsidR="008F130B" w:rsidRDefault="00000000">
      <w:pPr>
        <w:pStyle w:val="ListParagraph"/>
        <w:numPr>
          <w:ilvl w:val="0"/>
          <w:numId w:val="1"/>
        </w:numPr>
        <w:tabs>
          <w:tab w:val="left" w:pos="1132"/>
          <w:tab w:val="left" w:pos="1133"/>
        </w:tabs>
        <w:spacing w:before="71"/>
        <w:ind w:left="1132" w:right="271"/>
        <w:rPr>
          <w:sz w:val="18"/>
        </w:rPr>
      </w:pPr>
      <w:bookmarkStart w:id="41" w:name="_bookmark15"/>
      <w:bookmarkEnd w:id="41"/>
      <w:r>
        <w:rPr>
          <w:sz w:val="18"/>
        </w:rPr>
        <w:t>Morrissey,</w:t>
      </w:r>
      <w:r>
        <w:rPr>
          <w:spacing w:val="7"/>
          <w:sz w:val="18"/>
        </w:rPr>
        <w:t xml:space="preserve"> </w:t>
      </w:r>
      <w:r>
        <w:rPr>
          <w:sz w:val="18"/>
        </w:rPr>
        <w:t>J.P.,</w:t>
      </w:r>
      <w:r>
        <w:rPr>
          <w:spacing w:val="6"/>
          <w:sz w:val="18"/>
        </w:rPr>
        <w:t xml:space="preserve"> </w:t>
      </w:r>
      <w:r>
        <w:rPr>
          <w:sz w:val="18"/>
        </w:rPr>
        <w:t>Dow,</w:t>
      </w:r>
      <w:r>
        <w:rPr>
          <w:spacing w:val="8"/>
          <w:sz w:val="18"/>
        </w:rPr>
        <w:t xml:space="preserve"> </w:t>
      </w:r>
      <w:r>
        <w:rPr>
          <w:sz w:val="18"/>
        </w:rPr>
        <w:t>J.M.,</w:t>
      </w:r>
      <w:r>
        <w:rPr>
          <w:spacing w:val="6"/>
          <w:sz w:val="18"/>
        </w:rPr>
        <w:t xml:space="preserve"> </w:t>
      </w:r>
      <w:r>
        <w:rPr>
          <w:sz w:val="18"/>
        </w:rPr>
        <w:t>Mark,</w:t>
      </w:r>
      <w:r>
        <w:rPr>
          <w:spacing w:val="8"/>
          <w:sz w:val="18"/>
        </w:rPr>
        <w:t xml:space="preserve"> </w:t>
      </w:r>
      <w:r>
        <w:rPr>
          <w:sz w:val="18"/>
        </w:rPr>
        <w:t>G.L.</w:t>
      </w:r>
      <w:r>
        <w:rPr>
          <w:spacing w:val="8"/>
          <w:sz w:val="18"/>
        </w:rPr>
        <w:t xml:space="preserve"> </w:t>
      </w:r>
      <w:r>
        <w:rPr>
          <w:sz w:val="18"/>
        </w:rPr>
        <w:t>and</w:t>
      </w:r>
      <w:r>
        <w:rPr>
          <w:spacing w:val="9"/>
          <w:sz w:val="18"/>
        </w:rPr>
        <w:t xml:space="preserve"> </w:t>
      </w:r>
      <w:r>
        <w:rPr>
          <w:sz w:val="18"/>
        </w:rPr>
        <w:t>O’Gara,</w:t>
      </w:r>
      <w:r>
        <w:rPr>
          <w:spacing w:val="8"/>
          <w:sz w:val="18"/>
        </w:rPr>
        <w:t xml:space="preserve"> </w:t>
      </w:r>
      <w:r>
        <w:rPr>
          <w:sz w:val="18"/>
        </w:rPr>
        <w:t>F.</w:t>
      </w:r>
      <w:r>
        <w:rPr>
          <w:spacing w:val="8"/>
          <w:sz w:val="18"/>
        </w:rPr>
        <w:t xml:space="preserve"> </w:t>
      </w:r>
      <w:r>
        <w:rPr>
          <w:sz w:val="18"/>
        </w:rPr>
        <w:t>(2004)</w:t>
      </w:r>
      <w:r>
        <w:rPr>
          <w:spacing w:val="5"/>
          <w:sz w:val="18"/>
        </w:rPr>
        <w:t xml:space="preserve"> </w:t>
      </w:r>
      <w:r>
        <w:rPr>
          <w:sz w:val="18"/>
        </w:rPr>
        <w:t>Are</w:t>
      </w:r>
      <w:r>
        <w:rPr>
          <w:spacing w:val="9"/>
          <w:sz w:val="18"/>
        </w:rPr>
        <w:t xml:space="preserve"> </w:t>
      </w:r>
      <w:r>
        <w:rPr>
          <w:sz w:val="18"/>
        </w:rPr>
        <w:t>Microbes</w:t>
      </w:r>
      <w:r>
        <w:rPr>
          <w:spacing w:val="7"/>
          <w:sz w:val="18"/>
        </w:rPr>
        <w:t xml:space="preserve"> </w:t>
      </w:r>
      <w:r>
        <w:rPr>
          <w:sz w:val="18"/>
        </w:rPr>
        <w:t>at</w:t>
      </w:r>
      <w:r>
        <w:rPr>
          <w:spacing w:val="8"/>
          <w:sz w:val="18"/>
        </w:rPr>
        <w:t xml:space="preserve"> </w:t>
      </w:r>
      <w:r>
        <w:rPr>
          <w:sz w:val="18"/>
        </w:rPr>
        <w:t>the</w:t>
      </w:r>
      <w:r>
        <w:rPr>
          <w:spacing w:val="5"/>
          <w:sz w:val="18"/>
        </w:rPr>
        <w:t xml:space="preserve"> </w:t>
      </w:r>
      <w:r>
        <w:rPr>
          <w:sz w:val="18"/>
        </w:rPr>
        <w:t>Root</w:t>
      </w:r>
      <w:r>
        <w:rPr>
          <w:spacing w:val="6"/>
          <w:sz w:val="18"/>
        </w:rPr>
        <w:t xml:space="preserve"> </w:t>
      </w:r>
      <w:r>
        <w:rPr>
          <w:sz w:val="18"/>
        </w:rPr>
        <w:t>of</w:t>
      </w:r>
      <w:r>
        <w:rPr>
          <w:spacing w:val="5"/>
          <w:sz w:val="18"/>
        </w:rPr>
        <w:t xml:space="preserve"> </w:t>
      </w:r>
      <w:r>
        <w:rPr>
          <w:sz w:val="18"/>
        </w:rPr>
        <w:t>a</w:t>
      </w:r>
      <w:r>
        <w:rPr>
          <w:spacing w:val="7"/>
          <w:sz w:val="18"/>
        </w:rPr>
        <w:t xml:space="preserve"> </w:t>
      </w:r>
      <w:r>
        <w:rPr>
          <w:sz w:val="18"/>
        </w:rPr>
        <w:t>Solution</w:t>
      </w:r>
      <w:r>
        <w:rPr>
          <w:spacing w:val="6"/>
          <w:sz w:val="18"/>
        </w:rPr>
        <w:t xml:space="preserve"> </w:t>
      </w:r>
      <w:r>
        <w:rPr>
          <w:sz w:val="18"/>
        </w:rPr>
        <w:t>to</w:t>
      </w:r>
      <w:r>
        <w:rPr>
          <w:spacing w:val="9"/>
          <w:sz w:val="18"/>
        </w:rPr>
        <w:t xml:space="preserve"> </w:t>
      </w:r>
      <w:r>
        <w:rPr>
          <w:sz w:val="18"/>
        </w:rPr>
        <w:t>World</w:t>
      </w:r>
      <w:r>
        <w:rPr>
          <w:spacing w:val="9"/>
          <w:sz w:val="18"/>
        </w:rPr>
        <w:t xml:space="preserve"> </w:t>
      </w:r>
      <w:r>
        <w:rPr>
          <w:sz w:val="18"/>
        </w:rPr>
        <w:t>Food</w:t>
      </w:r>
      <w:r>
        <w:rPr>
          <w:spacing w:val="1"/>
          <w:sz w:val="18"/>
        </w:rPr>
        <w:t xml:space="preserve"> </w:t>
      </w:r>
      <w:r>
        <w:rPr>
          <w:sz w:val="18"/>
        </w:rPr>
        <w:t>Production?</w:t>
      </w:r>
      <w:r>
        <w:rPr>
          <w:spacing w:val="18"/>
          <w:sz w:val="18"/>
        </w:rPr>
        <w:t xml:space="preserve"> </w:t>
      </w:r>
      <w:r>
        <w:rPr>
          <w:sz w:val="18"/>
        </w:rPr>
        <w:t>Rational</w:t>
      </w:r>
      <w:r>
        <w:rPr>
          <w:spacing w:val="18"/>
          <w:sz w:val="18"/>
        </w:rPr>
        <w:t xml:space="preserve"> </w:t>
      </w:r>
      <w:r>
        <w:rPr>
          <w:sz w:val="18"/>
        </w:rPr>
        <w:t>Exploitation</w:t>
      </w:r>
      <w:r>
        <w:rPr>
          <w:spacing w:val="19"/>
          <w:sz w:val="18"/>
        </w:rPr>
        <w:t xml:space="preserve"> </w:t>
      </w:r>
      <w:r>
        <w:rPr>
          <w:sz w:val="18"/>
        </w:rPr>
        <w:t>of</w:t>
      </w:r>
      <w:r>
        <w:rPr>
          <w:spacing w:val="16"/>
          <w:sz w:val="18"/>
        </w:rPr>
        <w:t xml:space="preserve"> </w:t>
      </w:r>
      <w:r>
        <w:rPr>
          <w:sz w:val="18"/>
        </w:rPr>
        <w:t>Interactions</w:t>
      </w:r>
      <w:r>
        <w:rPr>
          <w:spacing w:val="17"/>
          <w:sz w:val="18"/>
        </w:rPr>
        <w:t xml:space="preserve"> </w:t>
      </w:r>
      <w:r>
        <w:rPr>
          <w:sz w:val="18"/>
        </w:rPr>
        <w:t>between</w:t>
      </w:r>
      <w:r>
        <w:rPr>
          <w:spacing w:val="21"/>
          <w:sz w:val="18"/>
        </w:rPr>
        <w:t xml:space="preserve"> </w:t>
      </w:r>
      <w:r>
        <w:rPr>
          <w:sz w:val="18"/>
        </w:rPr>
        <w:t>Microbes</w:t>
      </w:r>
      <w:r>
        <w:rPr>
          <w:spacing w:val="18"/>
          <w:sz w:val="18"/>
        </w:rPr>
        <w:t xml:space="preserve"> </w:t>
      </w:r>
      <w:r>
        <w:rPr>
          <w:sz w:val="18"/>
        </w:rPr>
        <w:t>and</w:t>
      </w:r>
      <w:r>
        <w:rPr>
          <w:spacing w:val="16"/>
          <w:sz w:val="18"/>
        </w:rPr>
        <w:t xml:space="preserve"> </w:t>
      </w:r>
      <w:r>
        <w:rPr>
          <w:sz w:val="18"/>
        </w:rPr>
        <w:t>Plants</w:t>
      </w:r>
      <w:r>
        <w:rPr>
          <w:spacing w:val="19"/>
          <w:sz w:val="18"/>
        </w:rPr>
        <w:t xml:space="preserve"> </w:t>
      </w:r>
      <w:r>
        <w:rPr>
          <w:sz w:val="18"/>
        </w:rPr>
        <w:t>Can</w:t>
      </w:r>
      <w:r>
        <w:rPr>
          <w:spacing w:val="18"/>
          <w:sz w:val="18"/>
        </w:rPr>
        <w:t xml:space="preserve"> </w:t>
      </w:r>
      <w:r>
        <w:rPr>
          <w:sz w:val="18"/>
        </w:rPr>
        <w:t>Help</w:t>
      </w:r>
      <w:r>
        <w:rPr>
          <w:spacing w:val="17"/>
          <w:sz w:val="18"/>
        </w:rPr>
        <w:t xml:space="preserve"> </w:t>
      </w:r>
      <w:r>
        <w:rPr>
          <w:sz w:val="18"/>
        </w:rPr>
        <w:t>to</w:t>
      </w:r>
      <w:r>
        <w:rPr>
          <w:spacing w:val="18"/>
          <w:sz w:val="18"/>
        </w:rPr>
        <w:t xml:space="preserve"> </w:t>
      </w:r>
      <w:r>
        <w:rPr>
          <w:sz w:val="18"/>
        </w:rPr>
        <w:t>Transform</w:t>
      </w:r>
      <w:r>
        <w:rPr>
          <w:spacing w:val="19"/>
          <w:sz w:val="18"/>
        </w:rPr>
        <w:t xml:space="preserve"> </w:t>
      </w:r>
      <w:r>
        <w:rPr>
          <w:sz w:val="18"/>
        </w:rPr>
        <w:t>Agriculture.</w:t>
      </w:r>
    </w:p>
    <w:p w14:paraId="2B29B260" w14:textId="77777777" w:rsidR="008F130B" w:rsidRDefault="00000000">
      <w:pPr>
        <w:spacing w:before="2"/>
        <w:ind w:left="1132"/>
        <w:rPr>
          <w:sz w:val="18"/>
        </w:rPr>
      </w:pPr>
      <w:r>
        <w:rPr>
          <w:i/>
          <w:sz w:val="18"/>
        </w:rPr>
        <w:t>EMBO</w:t>
      </w:r>
      <w:r>
        <w:rPr>
          <w:i/>
          <w:spacing w:val="-5"/>
          <w:sz w:val="18"/>
        </w:rPr>
        <w:t xml:space="preserve"> </w:t>
      </w:r>
      <w:r>
        <w:rPr>
          <w:i/>
          <w:sz w:val="18"/>
        </w:rPr>
        <w:t>Reports</w:t>
      </w:r>
      <w:r>
        <w:rPr>
          <w:sz w:val="18"/>
        </w:rPr>
        <w:t>,</w:t>
      </w:r>
      <w:r>
        <w:rPr>
          <w:spacing w:val="-5"/>
          <w:sz w:val="18"/>
        </w:rPr>
        <w:t xml:space="preserve"> </w:t>
      </w:r>
      <w:r>
        <w:rPr>
          <w:b/>
          <w:sz w:val="18"/>
        </w:rPr>
        <w:t>5</w:t>
      </w:r>
      <w:r>
        <w:rPr>
          <w:sz w:val="18"/>
        </w:rPr>
        <w:t>,</w:t>
      </w:r>
      <w:r>
        <w:rPr>
          <w:spacing w:val="-6"/>
          <w:sz w:val="18"/>
        </w:rPr>
        <w:t xml:space="preserve"> </w:t>
      </w:r>
      <w:r>
        <w:rPr>
          <w:sz w:val="18"/>
        </w:rPr>
        <w:t>922-926.</w:t>
      </w:r>
      <w:r>
        <w:rPr>
          <w:spacing w:val="-6"/>
          <w:sz w:val="18"/>
        </w:rPr>
        <w:t xml:space="preserve"> </w:t>
      </w:r>
      <w:hyperlink r:id="rId55">
        <w:r>
          <w:rPr>
            <w:color w:val="0000FF"/>
            <w:sz w:val="18"/>
            <w:u w:val="single" w:color="0000FF"/>
          </w:rPr>
          <w:t>http://dx.doi.org/10.1038/sj.embor.7400263</w:t>
        </w:r>
      </w:hyperlink>
    </w:p>
    <w:p w14:paraId="79ACE5BD" w14:textId="77777777" w:rsidR="008F130B" w:rsidRDefault="00000000">
      <w:pPr>
        <w:pStyle w:val="ListParagraph"/>
        <w:numPr>
          <w:ilvl w:val="0"/>
          <w:numId w:val="1"/>
        </w:numPr>
        <w:tabs>
          <w:tab w:val="left" w:pos="1133"/>
        </w:tabs>
        <w:spacing w:before="71"/>
        <w:ind w:left="1132" w:right="270"/>
        <w:jc w:val="both"/>
        <w:rPr>
          <w:sz w:val="18"/>
        </w:rPr>
      </w:pPr>
      <w:bookmarkStart w:id="42" w:name="_bookmark16"/>
      <w:bookmarkEnd w:id="42"/>
      <w:r>
        <w:rPr>
          <w:sz w:val="18"/>
        </w:rPr>
        <w:t>Reinhold-</w:t>
      </w:r>
      <w:proofErr w:type="spellStart"/>
      <w:r>
        <w:rPr>
          <w:sz w:val="18"/>
        </w:rPr>
        <w:t>Hurek</w:t>
      </w:r>
      <w:proofErr w:type="spellEnd"/>
      <w:r>
        <w:rPr>
          <w:sz w:val="18"/>
        </w:rPr>
        <w:t xml:space="preserve">, B. and </w:t>
      </w:r>
      <w:proofErr w:type="spellStart"/>
      <w:r>
        <w:rPr>
          <w:sz w:val="18"/>
        </w:rPr>
        <w:t>Hurek</w:t>
      </w:r>
      <w:proofErr w:type="spellEnd"/>
      <w:r>
        <w:rPr>
          <w:sz w:val="18"/>
        </w:rPr>
        <w:t xml:space="preserve">, T. (2011) Living inside Plants: Bacterial Endophytes. </w:t>
      </w:r>
      <w:r>
        <w:rPr>
          <w:i/>
          <w:sz w:val="18"/>
        </w:rPr>
        <w:t>Current Opinion in Plant Biol-</w:t>
      </w:r>
      <w:r>
        <w:rPr>
          <w:i/>
          <w:spacing w:val="1"/>
          <w:sz w:val="18"/>
        </w:rPr>
        <w:t xml:space="preserve"> </w:t>
      </w:r>
      <w:proofErr w:type="spellStart"/>
      <w:r>
        <w:rPr>
          <w:i/>
          <w:sz w:val="18"/>
        </w:rPr>
        <w:t>ogy</w:t>
      </w:r>
      <w:proofErr w:type="spellEnd"/>
      <w:r>
        <w:rPr>
          <w:sz w:val="18"/>
        </w:rPr>
        <w:t>,</w:t>
      </w:r>
      <w:r>
        <w:rPr>
          <w:spacing w:val="-3"/>
          <w:sz w:val="18"/>
        </w:rPr>
        <w:t xml:space="preserve"> </w:t>
      </w:r>
      <w:r>
        <w:rPr>
          <w:b/>
          <w:sz w:val="18"/>
        </w:rPr>
        <w:t>14</w:t>
      </w:r>
      <w:r>
        <w:rPr>
          <w:sz w:val="18"/>
        </w:rPr>
        <w:t>,</w:t>
      </w:r>
      <w:r>
        <w:rPr>
          <w:spacing w:val="-2"/>
          <w:sz w:val="18"/>
        </w:rPr>
        <w:t xml:space="preserve"> </w:t>
      </w:r>
      <w:r>
        <w:rPr>
          <w:sz w:val="18"/>
        </w:rPr>
        <w:t>435-443.</w:t>
      </w:r>
      <w:r>
        <w:rPr>
          <w:color w:val="0000FF"/>
          <w:spacing w:val="-2"/>
          <w:sz w:val="18"/>
        </w:rPr>
        <w:t xml:space="preserve"> </w:t>
      </w:r>
      <w:hyperlink r:id="rId56">
        <w:r>
          <w:rPr>
            <w:color w:val="0000FF"/>
            <w:sz w:val="18"/>
            <w:u w:val="single" w:color="0000FF"/>
          </w:rPr>
          <w:t>http://dx.doi.org/10.1016/j.pbi.2011.04.004</w:t>
        </w:r>
      </w:hyperlink>
    </w:p>
    <w:p w14:paraId="78F66DD5" w14:textId="77777777" w:rsidR="008F130B" w:rsidRDefault="00000000">
      <w:pPr>
        <w:pStyle w:val="ListParagraph"/>
        <w:numPr>
          <w:ilvl w:val="0"/>
          <w:numId w:val="1"/>
        </w:numPr>
        <w:tabs>
          <w:tab w:val="left" w:pos="1133"/>
        </w:tabs>
        <w:spacing w:before="73"/>
        <w:ind w:left="1132" w:right="269"/>
        <w:jc w:val="both"/>
        <w:rPr>
          <w:sz w:val="18"/>
        </w:rPr>
      </w:pPr>
      <w:bookmarkStart w:id="43" w:name="_bookmark17"/>
      <w:bookmarkEnd w:id="43"/>
      <w:r w:rsidRPr="007100F8">
        <w:rPr>
          <w:sz w:val="18"/>
          <w:lang w:val="de-DE"/>
        </w:rPr>
        <w:t xml:space="preserve">Krause, A., Ramakumar, A., Bartels, D., </w:t>
      </w:r>
      <w:r w:rsidRPr="007100F8">
        <w:rPr>
          <w:i/>
          <w:sz w:val="18"/>
          <w:lang w:val="de-DE"/>
        </w:rPr>
        <w:t>et al</w:t>
      </w:r>
      <w:r w:rsidRPr="007100F8">
        <w:rPr>
          <w:sz w:val="18"/>
          <w:lang w:val="de-DE"/>
        </w:rPr>
        <w:t xml:space="preserve">. </w:t>
      </w:r>
      <w:r>
        <w:rPr>
          <w:sz w:val="18"/>
        </w:rPr>
        <w:t>(2006) Complete Genome of the Mutualistic, N</w:t>
      </w:r>
      <w:r>
        <w:rPr>
          <w:sz w:val="18"/>
          <w:vertAlign w:val="subscript"/>
        </w:rPr>
        <w:t>2</w:t>
      </w:r>
      <w:r>
        <w:rPr>
          <w:sz w:val="18"/>
        </w:rPr>
        <w:t>-Fixing Grass Endo-</w:t>
      </w:r>
      <w:r>
        <w:rPr>
          <w:spacing w:val="1"/>
          <w:sz w:val="18"/>
        </w:rPr>
        <w:t xml:space="preserve"> </w:t>
      </w:r>
      <w:proofErr w:type="spellStart"/>
      <w:r>
        <w:rPr>
          <w:sz w:val="18"/>
        </w:rPr>
        <w:t>phyte</w:t>
      </w:r>
      <w:proofErr w:type="spellEnd"/>
      <w:r>
        <w:rPr>
          <w:spacing w:val="-2"/>
          <w:sz w:val="18"/>
        </w:rPr>
        <w:t xml:space="preserve"> </w:t>
      </w:r>
      <w:proofErr w:type="spellStart"/>
      <w:r>
        <w:rPr>
          <w:i/>
          <w:sz w:val="18"/>
        </w:rPr>
        <w:t>Azoarcus</w:t>
      </w:r>
      <w:proofErr w:type="spellEnd"/>
      <w:r>
        <w:rPr>
          <w:i/>
          <w:spacing w:val="-2"/>
          <w:sz w:val="18"/>
        </w:rPr>
        <w:t xml:space="preserve"> </w:t>
      </w:r>
      <w:r>
        <w:rPr>
          <w:sz w:val="18"/>
        </w:rPr>
        <w:t>sp.</w:t>
      </w:r>
      <w:r>
        <w:rPr>
          <w:spacing w:val="-3"/>
          <w:sz w:val="18"/>
        </w:rPr>
        <w:t xml:space="preserve"> </w:t>
      </w:r>
      <w:r>
        <w:rPr>
          <w:sz w:val="18"/>
        </w:rPr>
        <w:t>Strain</w:t>
      </w:r>
      <w:r>
        <w:rPr>
          <w:spacing w:val="-2"/>
          <w:sz w:val="18"/>
        </w:rPr>
        <w:t xml:space="preserve"> </w:t>
      </w:r>
      <w:r>
        <w:rPr>
          <w:sz w:val="18"/>
        </w:rPr>
        <w:t>BH72.</w:t>
      </w:r>
      <w:r>
        <w:rPr>
          <w:spacing w:val="-3"/>
          <w:sz w:val="18"/>
        </w:rPr>
        <w:t xml:space="preserve"> </w:t>
      </w:r>
      <w:r>
        <w:rPr>
          <w:i/>
          <w:sz w:val="18"/>
        </w:rPr>
        <w:t>Nature</w:t>
      </w:r>
      <w:r>
        <w:rPr>
          <w:i/>
          <w:spacing w:val="-2"/>
          <w:sz w:val="18"/>
        </w:rPr>
        <w:t xml:space="preserve"> </w:t>
      </w:r>
      <w:r>
        <w:rPr>
          <w:i/>
          <w:sz w:val="18"/>
        </w:rPr>
        <w:t>Biotechnology</w:t>
      </w:r>
      <w:r>
        <w:rPr>
          <w:sz w:val="18"/>
        </w:rPr>
        <w:t>,</w:t>
      </w:r>
      <w:r>
        <w:rPr>
          <w:spacing w:val="-3"/>
          <w:sz w:val="18"/>
        </w:rPr>
        <w:t xml:space="preserve"> </w:t>
      </w:r>
      <w:r>
        <w:rPr>
          <w:b/>
          <w:sz w:val="18"/>
        </w:rPr>
        <w:t>24</w:t>
      </w:r>
      <w:r>
        <w:rPr>
          <w:sz w:val="18"/>
        </w:rPr>
        <w:t>,</w:t>
      </w:r>
      <w:r>
        <w:rPr>
          <w:spacing w:val="-3"/>
          <w:sz w:val="18"/>
        </w:rPr>
        <w:t xml:space="preserve"> </w:t>
      </w:r>
      <w:r>
        <w:rPr>
          <w:sz w:val="18"/>
        </w:rPr>
        <w:t>1385-1391.</w:t>
      </w:r>
      <w:r>
        <w:rPr>
          <w:color w:val="0000FF"/>
          <w:sz w:val="18"/>
        </w:rPr>
        <w:t xml:space="preserve"> </w:t>
      </w:r>
      <w:hyperlink r:id="rId57">
        <w:r>
          <w:rPr>
            <w:color w:val="0000FF"/>
            <w:sz w:val="18"/>
            <w:u w:val="single" w:color="0000FF"/>
          </w:rPr>
          <w:t>http://dx.doi.org/10.1038/nbt1243</w:t>
        </w:r>
      </w:hyperlink>
    </w:p>
    <w:p w14:paraId="20E06D0E" w14:textId="77777777" w:rsidR="008F130B" w:rsidRDefault="00000000">
      <w:pPr>
        <w:pStyle w:val="ListParagraph"/>
        <w:numPr>
          <w:ilvl w:val="0"/>
          <w:numId w:val="1"/>
        </w:numPr>
        <w:tabs>
          <w:tab w:val="left" w:pos="1133"/>
        </w:tabs>
        <w:spacing w:before="71"/>
        <w:ind w:left="1132" w:right="271"/>
        <w:jc w:val="both"/>
        <w:rPr>
          <w:sz w:val="18"/>
        </w:rPr>
      </w:pPr>
      <w:bookmarkStart w:id="44" w:name="_bookmark18"/>
      <w:bookmarkEnd w:id="44"/>
      <w:r>
        <w:rPr>
          <w:sz w:val="18"/>
        </w:rPr>
        <w:t xml:space="preserve">Fouts, D.E., Tyler, H.L., DeBoy, R.T., Daugherty, S., Ren, Q., </w:t>
      </w:r>
      <w:r>
        <w:rPr>
          <w:i/>
          <w:sz w:val="18"/>
        </w:rPr>
        <w:t xml:space="preserve">et al. </w:t>
      </w:r>
      <w:r>
        <w:rPr>
          <w:sz w:val="18"/>
        </w:rPr>
        <w:t>(2008) Complete Genome Sequence of the</w:t>
      </w:r>
      <w:r>
        <w:rPr>
          <w:spacing w:val="1"/>
          <w:sz w:val="18"/>
        </w:rPr>
        <w:t xml:space="preserve"> </w:t>
      </w:r>
      <w:r>
        <w:rPr>
          <w:sz w:val="18"/>
        </w:rPr>
        <w:t>N</w:t>
      </w:r>
      <w:r>
        <w:rPr>
          <w:sz w:val="18"/>
          <w:vertAlign w:val="subscript"/>
        </w:rPr>
        <w:t>2</w:t>
      </w:r>
      <w:r>
        <w:rPr>
          <w:sz w:val="18"/>
        </w:rPr>
        <w:t xml:space="preserve">-Fixing Broad Host Range Endophyte </w:t>
      </w:r>
      <w:r>
        <w:rPr>
          <w:i/>
          <w:sz w:val="18"/>
        </w:rPr>
        <w:t xml:space="preserve">Klebsiella pneumoniae </w:t>
      </w:r>
      <w:r>
        <w:rPr>
          <w:sz w:val="18"/>
        </w:rPr>
        <w:t xml:space="preserve">342 and Virulence Predictions Verified in Mice. </w:t>
      </w:r>
      <w:proofErr w:type="spellStart"/>
      <w:r>
        <w:rPr>
          <w:i/>
          <w:sz w:val="18"/>
        </w:rPr>
        <w:t>PLoS</w:t>
      </w:r>
      <w:proofErr w:type="spellEnd"/>
      <w:r>
        <w:rPr>
          <w:i/>
          <w:spacing w:val="1"/>
          <w:sz w:val="18"/>
        </w:rPr>
        <w:t xml:space="preserve"> </w:t>
      </w:r>
      <w:r>
        <w:rPr>
          <w:i/>
          <w:sz w:val="18"/>
        </w:rPr>
        <w:t>Genet</w:t>
      </w:r>
      <w:r>
        <w:rPr>
          <w:sz w:val="18"/>
        </w:rPr>
        <w:t xml:space="preserve">, </w:t>
      </w:r>
      <w:r>
        <w:rPr>
          <w:b/>
          <w:sz w:val="18"/>
        </w:rPr>
        <w:t>4</w:t>
      </w:r>
      <w:r>
        <w:rPr>
          <w:sz w:val="18"/>
        </w:rPr>
        <w:t>,</w:t>
      </w:r>
      <w:r>
        <w:rPr>
          <w:spacing w:val="1"/>
          <w:sz w:val="18"/>
        </w:rPr>
        <w:t xml:space="preserve"> </w:t>
      </w:r>
      <w:r>
        <w:rPr>
          <w:sz w:val="18"/>
        </w:rPr>
        <w:t>e1000141.</w:t>
      </w:r>
    </w:p>
    <w:p w14:paraId="5CC4827C" w14:textId="77777777" w:rsidR="008F130B" w:rsidRDefault="00000000">
      <w:pPr>
        <w:pStyle w:val="ListParagraph"/>
        <w:numPr>
          <w:ilvl w:val="0"/>
          <w:numId w:val="1"/>
        </w:numPr>
        <w:tabs>
          <w:tab w:val="left" w:pos="1134"/>
        </w:tabs>
        <w:spacing w:before="72"/>
        <w:ind w:left="1131" w:right="272" w:hanging="419"/>
        <w:jc w:val="both"/>
        <w:rPr>
          <w:sz w:val="18"/>
        </w:rPr>
      </w:pPr>
      <w:bookmarkStart w:id="45" w:name="_bookmark19"/>
      <w:bookmarkEnd w:id="45"/>
      <w:r>
        <w:rPr>
          <w:sz w:val="18"/>
        </w:rPr>
        <w:t>Yan,</w:t>
      </w:r>
      <w:r>
        <w:rPr>
          <w:spacing w:val="6"/>
          <w:sz w:val="18"/>
        </w:rPr>
        <w:t xml:space="preserve"> </w:t>
      </w:r>
      <w:r>
        <w:rPr>
          <w:sz w:val="18"/>
        </w:rPr>
        <w:t>Y.,</w:t>
      </w:r>
      <w:r>
        <w:rPr>
          <w:spacing w:val="6"/>
          <w:sz w:val="18"/>
        </w:rPr>
        <w:t xml:space="preserve"> </w:t>
      </w:r>
      <w:r>
        <w:rPr>
          <w:sz w:val="18"/>
        </w:rPr>
        <w:t>Yang,</w:t>
      </w:r>
      <w:r>
        <w:rPr>
          <w:spacing w:val="7"/>
          <w:sz w:val="18"/>
        </w:rPr>
        <w:t xml:space="preserve"> </w:t>
      </w:r>
      <w:r>
        <w:rPr>
          <w:sz w:val="18"/>
        </w:rPr>
        <w:t>J.,</w:t>
      </w:r>
      <w:r>
        <w:rPr>
          <w:spacing w:val="6"/>
          <w:sz w:val="18"/>
        </w:rPr>
        <w:t xml:space="preserve"> </w:t>
      </w:r>
      <w:r>
        <w:rPr>
          <w:sz w:val="18"/>
        </w:rPr>
        <w:t>Dou,</w:t>
      </w:r>
      <w:r>
        <w:rPr>
          <w:spacing w:val="7"/>
          <w:sz w:val="18"/>
        </w:rPr>
        <w:t xml:space="preserve"> </w:t>
      </w:r>
      <w:r>
        <w:rPr>
          <w:sz w:val="18"/>
        </w:rPr>
        <w:t>Y.,</w:t>
      </w:r>
      <w:r>
        <w:rPr>
          <w:spacing w:val="6"/>
          <w:sz w:val="18"/>
        </w:rPr>
        <w:t xml:space="preserve"> </w:t>
      </w:r>
      <w:r>
        <w:rPr>
          <w:i/>
          <w:sz w:val="18"/>
        </w:rPr>
        <w:t>et</w:t>
      </w:r>
      <w:r>
        <w:rPr>
          <w:i/>
          <w:spacing w:val="7"/>
          <w:sz w:val="18"/>
        </w:rPr>
        <w:t xml:space="preserve"> </w:t>
      </w:r>
      <w:r>
        <w:rPr>
          <w:i/>
          <w:sz w:val="18"/>
        </w:rPr>
        <w:t>al.</w:t>
      </w:r>
      <w:r>
        <w:rPr>
          <w:i/>
          <w:spacing w:val="4"/>
          <w:sz w:val="18"/>
        </w:rPr>
        <w:t xml:space="preserve"> </w:t>
      </w:r>
      <w:r>
        <w:rPr>
          <w:sz w:val="18"/>
        </w:rPr>
        <w:t>(2008)</w:t>
      </w:r>
      <w:r>
        <w:rPr>
          <w:spacing w:val="6"/>
          <w:sz w:val="18"/>
        </w:rPr>
        <w:t xml:space="preserve"> </w:t>
      </w:r>
      <w:r>
        <w:rPr>
          <w:sz w:val="18"/>
        </w:rPr>
        <w:t>Nitrogen</w:t>
      </w:r>
      <w:r>
        <w:rPr>
          <w:spacing w:val="6"/>
          <w:sz w:val="18"/>
        </w:rPr>
        <w:t xml:space="preserve"> </w:t>
      </w:r>
      <w:r>
        <w:rPr>
          <w:sz w:val="18"/>
        </w:rPr>
        <w:t>Fixation</w:t>
      </w:r>
      <w:r>
        <w:rPr>
          <w:spacing w:val="6"/>
          <w:sz w:val="18"/>
        </w:rPr>
        <w:t xml:space="preserve"> </w:t>
      </w:r>
      <w:r>
        <w:rPr>
          <w:sz w:val="18"/>
        </w:rPr>
        <w:t>Island</w:t>
      </w:r>
      <w:r>
        <w:rPr>
          <w:spacing w:val="5"/>
          <w:sz w:val="18"/>
        </w:rPr>
        <w:t xml:space="preserve"> </w:t>
      </w:r>
      <w:r>
        <w:rPr>
          <w:sz w:val="18"/>
        </w:rPr>
        <w:t>and</w:t>
      </w:r>
      <w:r>
        <w:rPr>
          <w:spacing w:val="6"/>
          <w:sz w:val="18"/>
        </w:rPr>
        <w:t xml:space="preserve"> </w:t>
      </w:r>
      <w:r>
        <w:rPr>
          <w:sz w:val="18"/>
        </w:rPr>
        <w:t>Rhizosphere</w:t>
      </w:r>
      <w:r>
        <w:rPr>
          <w:spacing w:val="5"/>
          <w:sz w:val="18"/>
        </w:rPr>
        <w:t xml:space="preserve"> </w:t>
      </w:r>
      <w:r>
        <w:rPr>
          <w:sz w:val="18"/>
        </w:rPr>
        <w:t>Competence</w:t>
      </w:r>
      <w:r>
        <w:rPr>
          <w:spacing w:val="7"/>
          <w:sz w:val="18"/>
        </w:rPr>
        <w:t xml:space="preserve"> </w:t>
      </w:r>
      <w:r>
        <w:rPr>
          <w:sz w:val="18"/>
        </w:rPr>
        <w:t>Traits</w:t>
      </w:r>
      <w:r>
        <w:rPr>
          <w:spacing w:val="6"/>
          <w:sz w:val="18"/>
        </w:rPr>
        <w:t xml:space="preserve"> </w:t>
      </w:r>
      <w:r>
        <w:rPr>
          <w:sz w:val="18"/>
        </w:rPr>
        <w:t>in</w:t>
      </w:r>
      <w:r>
        <w:rPr>
          <w:spacing w:val="7"/>
          <w:sz w:val="18"/>
        </w:rPr>
        <w:t xml:space="preserve"> </w:t>
      </w:r>
      <w:r>
        <w:rPr>
          <w:sz w:val="18"/>
        </w:rPr>
        <w:t>the</w:t>
      </w:r>
      <w:r>
        <w:rPr>
          <w:spacing w:val="6"/>
          <w:sz w:val="18"/>
        </w:rPr>
        <w:t xml:space="preserve"> </w:t>
      </w:r>
      <w:r>
        <w:rPr>
          <w:sz w:val="18"/>
        </w:rPr>
        <w:t>Genome</w:t>
      </w:r>
      <w:r>
        <w:rPr>
          <w:spacing w:val="1"/>
          <w:sz w:val="18"/>
        </w:rPr>
        <w:t xml:space="preserve"> </w:t>
      </w:r>
      <w:r>
        <w:rPr>
          <w:sz w:val="18"/>
        </w:rPr>
        <w:t xml:space="preserve">of Root-Associated </w:t>
      </w:r>
      <w:r>
        <w:rPr>
          <w:i/>
          <w:sz w:val="18"/>
        </w:rPr>
        <w:t xml:space="preserve">Pseudomonas </w:t>
      </w:r>
      <w:proofErr w:type="spellStart"/>
      <w:r>
        <w:rPr>
          <w:i/>
          <w:sz w:val="18"/>
        </w:rPr>
        <w:t>stutzeri</w:t>
      </w:r>
      <w:proofErr w:type="spellEnd"/>
      <w:r>
        <w:rPr>
          <w:i/>
          <w:sz w:val="18"/>
        </w:rPr>
        <w:t xml:space="preserve"> </w:t>
      </w:r>
      <w:r>
        <w:rPr>
          <w:sz w:val="18"/>
        </w:rPr>
        <w:t>A1501.</w:t>
      </w:r>
      <w:r>
        <w:rPr>
          <w:i/>
          <w:sz w:val="18"/>
        </w:rPr>
        <w:t>Proceedings of the National Academy of Sciences of the USA</w:t>
      </w:r>
      <w:r>
        <w:rPr>
          <w:sz w:val="18"/>
        </w:rPr>
        <w:t xml:space="preserve">, </w:t>
      </w:r>
      <w:r>
        <w:rPr>
          <w:b/>
          <w:sz w:val="18"/>
        </w:rPr>
        <w:t>21</w:t>
      </w:r>
      <w:r>
        <w:rPr>
          <w:sz w:val="18"/>
        </w:rPr>
        <w:t>,</w:t>
      </w:r>
      <w:r>
        <w:rPr>
          <w:spacing w:val="1"/>
          <w:sz w:val="18"/>
        </w:rPr>
        <w:t xml:space="preserve"> </w:t>
      </w:r>
      <w:r>
        <w:rPr>
          <w:sz w:val="18"/>
        </w:rPr>
        <w:t>7564-7569.</w:t>
      </w:r>
      <w:r>
        <w:rPr>
          <w:color w:val="0000FF"/>
          <w:spacing w:val="-3"/>
          <w:sz w:val="18"/>
        </w:rPr>
        <w:t xml:space="preserve"> </w:t>
      </w:r>
      <w:hyperlink r:id="rId58">
        <w:r>
          <w:rPr>
            <w:color w:val="0000FF"/>
            <w:sz w:val="18"/>
            <w:u w:val="single" w:color="0000FF"/>
          </w:rPr>
          <w:t>http://dx.doi.org/10.1073/pnas.0801093105</w:t>
        </w:r>
      </w:hyperlink>
    </w:p>
    <w:p w14:paraId="79CEA510" w14:textId="77777777" w:rsidR="008F130B" w:rsidRDefault="008F130B">
      <w:pPr>
        <w:jc w:val="both"/>
        <w:rPr>
          <w:sz w:val="18"/>
        </w:rPr>
        <w:sectPr w:rsidR="008F130B">
          <w:pgSz w:w="11910" w:h="16160"/>
          <w:pgMar w:top="1340" w:right="860" w:bottom="1100" w:left="1020" w:header="1130" w:footer="915" w:gutter="0"/>
          <w:cols w:space="720"/>
        </w:sectPr>
      </w:pPr>
    </w:p>
    <w:p w14:paraId="079F44BC" w14:textId="77777777" w:rsidR="008F130B" w:rsidRDefault="008F130B">
      <w:pPr>
        <w:pStyle w:val="BodyText"/>
        <w:spacing w:before="9"/>
        <w:rPr>
          <w:sz w:val="17"/>
        </w:rPr>
      </w:pPr>
    </w:p>
    <w:p w14:paraId="041CA5C2" w14:textId="77777777" w:rsidR="008F130B" w:rsidRDefault="00000000">
      <w:pPr>
        <w:pStyle w:val="BodyText"/>
        <w:spacing w:line="20" w:lineRule="exact"/>
        <w:ind w:left="99"/>
        <w:rPr>
          <w:sz w:val="2"/>
        </w:rPr>
      </w:pPr>
      <w:r>
        <w:rPr>
          <w:sz w:val="2"/>
        </w:rPr>
      </w:r>
      <w:r>
        <w:rPr>
          <w:sz w:val="2"/>
        </w:rPr>
        <w:pict w14:anchorId="280C0BCB">
          <v:group id="_x0000_s2052" style="width:481.9pt;height:.75pt;mso-position-horizontal-relative:char;mso-position-vertical-relative:line" coordsize="9638,15">
            <v:line id="_x0000_s2053" style="position:absolute" from="0,8" to="9638,8" strokecolor="#31849b"/>
            <w10:anchorlock/>
          </v:group>
        </w:pict>
      </w:r>
    </w:p>
    <w:p w14:paraId="5A0FC590" w14:textId="77777777" w:rsidR="008F130B" w:rsidRDefault="00000000">
      <w:pPr>
        <w:pStyle w:val="ListParagraph"/>
        <w:numPr>
          <w:ilvl w:val="0"/>
          <w:numId w:val="1"/>
        </w:numPr>
        <w:tabs>
          <w:tab w:val="left" w:pos="1133"/>
        </w:tabs>
        <w:spacing w:before="132" w:line="230" w:lineRule="auto"/>
        <w:ind w:left="1133" w:right="270" w:hanging="421"/>
        <w:rPr>
          <w:sz w:val="18"/>
        </w:rPr>
      </w:pPr>
      <w:bookmarkStart w:id="46" w:name="_bookmark20"/>
      <w:bookmarkEnd w:id="46"/>
      <w:r w:rsidRPr="007100F8">
        <w:rPr>
          <w:sz w:val="18"/>
          <w:lang w:val="de-DE"/>
        </w:rPr>
        <w:t>Bertalan,</w:t>
      </w:r>
      <w:r w:rsidRPr="007100F8">
        <w:rPr>
          <w:spacing w:val="11"/>
          <w:sz w:val="18"/>
          <w:lang w:val="de-DE"/>
        </w:rPr>
        <w:t xml:space="preserve"> </w:t>
      </w:r>
      <w:r w:rsidRPr="007100F8">
        <w:rPr>
          <w:sz w:val="18"/>
          <w:lang w:val="de-DE"/>
        </w:rPr>
        <w:t>M.,</w:t>
      </w:r>
      <w:r w:rsidRPr="007100F8">
        <w:rPr>
          <w:spacing w:val="8"/>
          <w:sz w:val="18"/>
          <w:lang w:val="de-DE"/>
        </w:rPr>
        <w:t xml:space="preserve"> </w:t>
      </w:r>
      <w:r w:rsidRPr="007100F8">
        <w:rPr>
          <w:sz w:val="18"/>
          <w:lang w:val="de-DE"/>
        </w:rPr>
        <w:t>Albano,</w:t>
      </w:r>
      <w:r w:rsidRPr="007100F8">
        <w:rPr>
          <w:spacing w:val="11"/>
          <w:sz w:val="18"/>
          <w:lang w:val="de-DE"/>
        </w:rPr>
        <w:t xml:space="preserve"> </w:t>
      </w:r>
      <w:r w:rsidRPr="007100F8">
        <w:rPr>
          <w:sz w:val="18"/>
          <w:lang w:val="de-DE"/>
        </w:rPr>
        <w:t>R.,</w:t>
      </w:r>
      <w:r w:rsidRPr="007100F8">
        <w:rPr>
          <w:spacing w:val="11"/>
          <w:sz w:val="18"/>
          <w:lang w:val="de-DE"/>
        </w:rPr>
        <w:t xml:space="preserve"> </w:t>
      </w:r>
      <w:r w:rsidRPr="007100F8">
        <w:rPr>
          <w:sz w:val="18"/>
          <w:lang w:val="de-DE"/>
        </w:rPr>
        <w:t>de</w:t>
      </w:r>
      <w:r w:rsidRPr="007100F8">
        <w:rPr>
          <w:spacing w:val="7"/>
          <w:sz w:val="18"/>
          <w:lang w:val="de-DE"/>
        </w:rPr>
        <w:t xml:space="preserve"> </w:t>
      </w:r>
      <w:r w:rsidRPr="007100F8">
        <w:rPr>
          <w:sz w:val="18"/>
          <w:lang w:val="de-DE"/>
        </w:rPr>
        <w:t>Pa´dua,</w:t>
      </w:r>
      <w:r w:rsidRPr="007100F8">
        <w:rPr>
          <w:spacing w:val="9"/>
          <w:sz w:val="18"/>
          <w:lang w:val="de-DE"/>
        </w:rPr>
        <w:t xml:space="preserve"> </w:t>
      </w:r>
      <w:r w:rsidRPr="007100F8">
        <w:rPr>
          <w:sz w:val="18"/>
          <w:lang w:val="de-DE"/>
        </w:rPr>
        <w:t>V.,</w:t>
      </w:r>
      <w:r w:rsidRPr="007100F8">
        <w:rPr>
          <w:spacing w:val="11"/>
          <w:sz w:val="18"/>
          <w:lang w:val="de-DE"/>
        </w:rPr>
        <w:t xml:space="preserve"> </w:t>
      </w:r>
      <w:r w:rsidRPr="007100F8">
        <w:rPr>
          <w:i/>
          <w:sz w:val="18"/>
          <w:lang w:val="de-DE"/>
        </w:rPr>
        <w:t>et</w:t>
      </w:r>
      <w:r w:rsidRPr="007100F8">
        <w:rPr>
          <w:i/>
          <w:spacing w:val="11"/>
          <w:sz w:val="18"/>
          <w:lang w:val="de-DE"/>
        </w:rPr>
        <w:t xml:space="preserve"> </w:t>
      </w:r>
      <w:r w:rsidRPr="007100F8">
        <w:rPr>
          <w:i/>
          <w:sz w:val="18"/>
          <w:lang w:val="de-DE"/>
        </w:rPr>
        <w:t>al</w:t>
      </w:r>
      <w:r w:rsidRPr="007100F8">
        <w:rPr>
          <w:sz w:val="18"/>
          <w:lang w:val="de-DE"/>
        </w:rPr>
        <w:t>.</w:t>
      </w:r>
      <w:r w:rsidRPr="007100F8">
        <w:rPr>
          <w:spacing w:val="11"/>
          <w:sz w:val="18"/>
          <w:lang w:val="de-DE"/>
        </w:rPr>
        <w:t xml:space="preserve"> </w:t>
      </w:r>
      <w:r>
        <w:rPr>
          <w:sz w:val="18"/>
        </w:rPr>
        <w:t>(2009)</w:t>
      </w:r>
      <w:r>
        <w:rPr>
          <w:spacing w:val="10"/>
          <w:sz w:val="18"/>
        </w:rPr>
        <w:t xml:space="preserve"> </w:t>
      </w:r>
      <w:r>
        <w:rPr>
          <w:sz w:val="18"/>
        </w:rPr>
        <w:t>Complete</w:t>
      </w:r>
      <w:r>
        <w:rPr>
          <w:spacing w:val="11"/>
          <w:sz w:val="18"/>
        </w:rPr>
        <w:t xml:space="preserve"> </w:t>
      </w:r>
      <w:r>
        <w:rPr>
          <w:sz w:val="18"/>
        </w:rPr>
        <w:t>Genome</w:t>
      </w:r>
      <w:r>
        <w:rPr>
          <w:spacing w:val="9"/>
          <w:sz w:val="18"/>
        </w:rPr>
        <w:t xml:space="preserve"> </w:t>
      </w:r>
      <w:r>
        <w:rPr>
          <w:sz w:val="18"/>
        </w:rPr>
        <w:t>Sequence</w:t>
      </w:r>
      <w:r>
        <w:rPr>
          <w:spacing w:val="9"/>
          <w:sz w:val="18"/>
        </w:rPr>
        <w:t xml:space="preserve"> </w:t>
      </w:r>
      <w:r>
        <w:rPr>
          <w:sz w:val="18"/>
        </w:rPr>
        <w:t>of</w:t>
      </w:r>
      <w:r>
        <w:rPr>
          <w:spacing w:val="8"/>
          <w:sz w:val="18"/>
        </w:rPr>
        <w:t xml:space="preserve"> </w:t>
      </w:r>
      <w:r>
        <w:rPr>
          <w:sz w:val="18"/>
        </w:rPr>
        <w:t>the</w:t>
      </w:r>
      <w:r>
        <w:rPr>
          <w:spacing w:val="9"/>
          <w:sz w:val="18"/>
        </w:rPr>
        <w:t xml:space="preserve"> </w:t>
      </w:r>
      <w:r>
        <w:rPr>
          <w:sz w:val="18"/>
        </w:rPr>
        <w:t>Sugarcane</w:t>
      </w:r>
      <w:r>
        <w:rPr>
          <w:spacing w:val="10"/>
          <w:sz w:val="18"/>
        </w:rPr>
        <w:t xml:space="preserve"> </w:t>
      </w:r>
      <w:r>
        <w:rPr>
          <w:sz w:val="18"/>
        </w:rPr>
        <w:t>Nitrogen-Fixing</w:t>
      </w:r>
      <w:r>
        <w:rPr>
          <w:spacing w:val="-42"/>
          <w:sz w:val="18"/>
        </w:rPr>
        <w:t xml:space="preserve"> </w:t>
      </w:r>
      <w:r>
        <w:rPr>
          <w:sz w:val="18"/>
        </w:rPr>
        <w:t>Endophyte</w:t>
      </w:r>
      <w:r>
        <w:rPr>
          <w:spacing w:val="-2"/>
          <w:sz w:val="18"/>
        </w:rPr>
        <w:t xml:space="preserve"> </w:t>
      </w:r>
      <w:proofErr w:type="spellStart"/>
      <w:r>
        <w:rPr>
          <w:i/>
          <w:sz w:val="18"/>
        </w:rPr>
        <w:t>Gluconacetobacter</w:t>
      </w:r>
      <w:proofErr w:type="spellEnd"/>
      <w:r>
        <w:rPr>
          <w:i/>
          <w:spacing w:val="-1"/>
          <w:sz w:val="18"/>
        </w:rPr>
        <w:t xml:space="preserve"> </w:t>
      </w:r>
      <w:proofErr w:type="spellStart"/>
      <w:r>
        <w:rPr>
          <w:i/>
          <w:sz w:val="18"/>
        </w:rPr>
        <w:t>diazotrophicus</w:t>
      </w:r>
      <w:proofErr w:type="spellEnd"/>
      <w:r>
        <w:rPr>
          <w:i/>
          <w:spacing w:val="-3"/>
          <w:sz w:val="18"/>
        </w:rPr>
        <w:t xml:space="preserve"> </w:t>
      </w:r>
      <w:r>
        <w:rPr>
          <w:sz w:val="18"/>
        </w:rPr>
        <w:t>PAl5.</w:t>
      </w:r>
      <w:r>
        <w:rPr>
          <w:spacing w:val="1"/>
          <w:sz w:val="18"/>
        </w:rPr>
        <w:t xml:space="preserve"> </w:t>
      </w:r>
      <w:r>
        <w:rPr>
          <w:i/>
          <w:sz w:val="18"/>
        </w:rPr>
        <w:t>BMC</w:t>
      </w:r>
      <w:r>
        <w:rPr>
          <w:i/>
          <w:spacing w:val="-1"/>
          <w:sz w:val="18"/>
        </w:rPr>
        <w:t xml:space="preserve"> </w:t>
      </w:r>
      <w:r>
        <w:rPr>
          <w:i/>
          <w:sz w:val="18"/>
        </w:rPr>
        <w:t>Genomics</w:t>
      </w:r>
      <w:r>
        <w:rPr>
          <w:sz w:val="18"/>
        </w:rPr>
        <w:t>,</w:t>
      </w:r>
      <w:r>
        <w:rPr>
          <w:spacing w:val="1"/>
          <w:sz w:val="18"/>
        </w:rPr>
        <w:t xml:space="preserve"> </w:t>
      </w:r>
      <w:r>
        <w:rPr>
          <w:b/>
          <w:sz w:val="18"/>
        </w:rPr>
        <w:t>10</w:t>
      </w:r>
      <w:r>
        <w:rPr>
          <w:sz w:val="18"/>
        </w:rPr>
        <w:t>,</w:t>
      </w:r>
      <w:r>
        <w:rPr>
          <w:spacing w:val="-2"/>
          <w:sz w:val="18"/>
        </w:rPr>
        <w:t xml:space="preserve"> </w:t>
      </w:r>
      <w:r>
        <w:rPr>
          <w:sz w:val="18"/>
        </w:rPr>
        <w:t>450.</w:t>
      </w:r>
    </w:p>
    <w:p w14:paraId="2A1B0718" w14:textId="77777777" w:rsidR="008F130B" w:rsidRDefault="00000000">
      <w:pPr>
        <w:spacing w:line="204" w:lineRule="exact"/>
        <w:ind w:left="1132"/>
        <w:rPr>
          <w:sz w:val="18"/>
        </w:rPr>
      </w:pPr>
      <w:hyperlink r:id="rId59">
        <w:r>
          <w:rPr>
            <w:color w:val="0000FF"/>
            <w:sz w:val="18"/>
            <w:u w:val="single" w:color="0000FF"/>
          </w:rPr>
          <w:t>http://dx.doi.org/10.1186/1471-2164-10-450</w:t>
        </w:r>
      </w:hyperlink>
    </w:p>
    <w:p w14:paraId="69EBFF21" w14:textId="77777777" w:rsidR="008F130B" w:rsidRDefault="00000000">
      <w:pPr>
        <w:pStyle w:val="ListParagraph"/>
        <w:numPr>
          <w:ilvl w:val="0"/>
          <w:numId w:val="1"/>
        </w:numPr>
        <w:tabs>
          <w:tab w:val="left" w:pos="1133"/>
        </w:tabs>
        <w:spacing w:before="67" w:line="204" w:lineRule="exact"/>
        <w:ind w:left="1132" w:hanging="421"/>
        <w:rPr>
          <w:sz w:val="18"/>
        </w:rPr>
      </w:pPr>
      <w:bookmarkStart w:id="47" w:name="_bookmark21"/>
      <w:bookmarkEnd w:id="47"/>
      <w:r w:rsidRPr="007100F8">
        <w:rPr>
          <w:sz w:val="18"/>
          <w:lang w:val="de-DE"/>
        </w:rPr>
        <w:t>Kaneko,</w:t>
      </w:r>
      <w:r w:rsidRPr="007100F8">
        <w:rPr>
          <w:spacing w:val="10"/>
          <w:sz w:val="18"/>
          <w:lang w:val="de-DE"/>
        </w:rPr>
        <w:t xml:space="preserve"> </w:t>
      </w:r>
      <w:r w:rsidRPr="007100F8">
        <w:rPr>
          <w:sz w:val="18"/>
          <w:lang w:val="de-DE"/>
        </w:rPr>
        <w:t>T.,</w:t>
      </w:r>
      <w:r w:rsidRPr="007100F8">
        <w:rPr>
          <w:spacing w:val="10"/>
          <w:sz w:val="18"/>
          <w:lang w:val="de-DE"/>
        </w:rPr>
        <w:t xml:space="preserve"> </w:t>
      </w:r>
      <w:r w:rsidRPr="007100F8">
        <w:rPr>
          <w:sz w:val="18"/>
          <w:lang w:val="de-DE"/>
        </w:rPr>
        <w:t>Minamisawa,</w:t>
      </w:r>
      <w:r w:rsidRPr="007100F8">
        <w:rPr>
          <w:spacing w:val="11"/>
          <w:sz w:val="18"/>
          <w:lang w:val="de-DE"/>
        </w:rPr>
        <w:t xml:space="preserve"> </w:t>
      </w:r>
      <w:r w:rsidRPr="007100F8">
        <w:rPr>
          <w:sz w:val="18"/>
          <w:lang w:val="de-DE"/>
        </w:rPr>
        <w:t>K.,</w:t>
      </w:r>
      <w:r w:rsidRPr="007100F8">
        <w:rPr>
          <w:spacing w:val="10"/>
          <w:sz w:val="18"/>
          <w:lang w:val="de-DE"/>
        </w:rPr>
        <w:t xml:space="preserve"> </w:t>
      </w:r>
      <w:r w:rsidRPr="007100F8">
        <w:rPr>
          <w:sz w:val="18"/>
          <w:lang w:val="de-DE"/>
        </w:rPr>
        <w:t>Isawa,</w:t>
      </w:r>
      <w:r w:rsidRPr="007100F8">
        <w:rPr>
          <w:spacing w:val="13"/>
          <w:sz w:val="18"/>
          <w:lang w:val="de-DE"/>
        </w:rPr>
        <w:t xml:space="preserve"> </w:t>
      </w:r>
      <w:r w:rsidRPr="007100F8">
        <w:rPr>
          <w:sz w:val="18"/>
          <w:lang w:val="de-DE"/>
        </w:rPr>
        <w:t>T.,</w:t>
      </w:r>
      <w:r w:rsidRPr="007100F8">
        <w:rPr>
          <w:spacing w:val="10"/>
          <w:sz w:val="18"/>
          <w:lang w:val="de-DE"/>
        </w:rPr>
        <w:t xml:space="preserve"> </w:t>
      </w:r>
      <w:r w:rsidRPr="007100F8">
        <w:rPr>
          <w:i/>
          <w:sz w:val="18"/>
          <w:lang w:val="de-DE"/>
        </w:rPr>
        <w:t>et</w:t>
      </w:r>
      <w:r w:rsidRPr="007100F8">
        <w:rPr>
          <w:i/>
          <w:spacing w:val="11"/>
          <w:sz w:val="18"/>
          <w:lang w:val="de-DE"/>
        </w:rPr>
        <w:t xml:space="preserve"> </w:t>
      </w:r>
      <w:r w:rsidRPr="007100F8">
        <w:rPr>
          <w:i/>
          <w:sz w:val="18"/>
          <w:lang w:val="de-DE"/>
        </w:rPr>
        <w:t>al.</w:t>
      </w:r>
      <w:r w:rsidRPr="007100F8">
        <w:rPr>
          <w:i/>
          <w:spacing w:val="10"/>
          <w:sz w:val="18"/>
          <w:lang w:val="de-DE"/>
        </w:rPr>
        <w:t xml:space="preserve"> </w:t>
      </w:r>
      <w:r>
        <w:rPr>
          <w:sz w:val="18"/>
        </w:rPr>
        <w:t>(2010)</w:t>
      </w:r>
      <w:r>
        <w:rPr>
          <w:spacing w:val="8"/>
          <w:sz w:val="18"/>
        </w:rPr>
        <w:t xml:space="preserve"> </w:t>
      </w:r>
      <w:r>
        <w:rPr>
          <w:sz w:val="18"/>
        </w:rPr>
        <w:t>Complete</w:t>
      </w:r>
      <w:r>
        <w:rPr>
          <w:spacing w:val="8"/>
          <w:sz w:val="18"/>
        </w:rPr>
        <w:t xml:space="preserve"> </w:t>
      </w:r>
      <w:r>
        <w:rPr>
          <w:sz w:val="18"/>
        </w:rPr>
        <w:t>Genomic</w:t>
      </w:r>
      <w:r>
        <w:rPr>
          <w:spacing w:val="9"/>
          <w:sz w:val="18"/>
        </w:rPr>
        <w:t xml:space="preserve"> </w:t>
      </w:r>
      <w:r>
        <w:rPr>
          <w:sz w:val="18"/>
        </w:rPr>
        <w:t>Structure</w:t>
      </w:r>
      <w:r>
        <w:rPr>
          <w:spacing w:val="9"/>
          <w:sz w:val="18"/>
        </w:rPr>
        <w:t xml:space="preserve"> </w:t>
      </w:r>
      <w:r>
        <w:rPr>
          <w:sz w:val="18"/>
        </w:rPr>
        <w:t>of</w:t>
      </w:r>
      <w:r>
        <w:rPr>
          <w:spacing w:val="8"/>
          <w:sz w:val="18"/>
        </w:rPr>
        <w:t xml:space="preserve"> </w:t>
      </w:r>
      <w:r>
        <w:rPr>
          <w:sz w:val="18"/>
        </w:rPr>
        <w:t>the</w:t>
      </w:r>
      <w:r>
        <w:rPr>
          <w:spacing w:val="8"/>
          <w:sz w:val="18"/>
        </w:rPr>
        <w:t xml:space="preserve"> </w:t>
      </w:r>
      <w:r>
        <w:rPr>
          <w:sz w:val="18"/>
        </w:rPr>
        <w:t>Cultivated</w:t>
      </w:r>
      <w:r>
        <w:rPr>
          <w:spacing w:val="11"/>
          <w:sz w:val="18"/>
        </w:rPr>
        <w:t xml:space="preserve"> </w:t>
      </w:r>
      <w:r>
        <w:rPr>
          <w:sz w:val="18"/>
        </w:rPr>
        <w:t>Rice</w:t>
      </w:r>
      <w:r>
        <w:rPr>
          <w:spacing w:val="9"/>
          <w:sz w:val="18"/>
        </w:rPr>
        <w:t xml:space="preserve"> </w:t>
      </w:r>
      <w:r>
        <w:rPr>
          <w:sz w:val="18"/>
        </w:rPr>
        <w:t>Endophyte</w:t>
      </w:r>
    </w:p>
    <w:p w14:paraId="1DA785E8" w14:textId="77777777" w:rsidR="008F130B" w:rsidRDefault="00000000">
      <w:pPr>
        <w:spacing w:line="204" w:lineRule="exact"/>
        <w:ind w:left="1132"/>
        <w:rPr>
          <w:sz w:val="18"/>
        </w:rPr>
      </w:pPr>
      <w:proofErr w:type="spellStart"/>
      <w:r>
        <w:rPr>
          <w:i/>
          <w:sz w:val="18"/>
        </w:rPr>
        <w:t>Azospirillum</w:t>
      </w:r>
      <w:proofErr w:type="spellEnd"/>
      <w:r>
        <w:rPr>
          <w:i/>
          <w:spacing w:val="-3"/>
          <w:sz w:val="18"/>
        </w:rPr>
        <w:t xml:space="preserve"> </w:t>
      </w:r>
      <w:r>
        <w:rPr>
          <w:sz w:val="18"/>
        </w:rPr>
        <w:t>sp.</w:t>
      </w:r>
      <w:r>
        <w:rPr>
          <w:spacing w:val="-5"/>
          <w:sz w:val="18"/>
        </w:rPr>
        <w:t xml:space="preserve"> </w:t>
      </w:r>
      <w:r>
        <w:rPr>
          <w:sz w:val="18"/>
        </w:rPr>
        <w:t>B510.</w:t>
      </w:r>
      <w:r>
        <w:rPr>
          <w:spacing w:val="-4"/>
          <w:sz w:val="18"/>
        </w:rPr>
        <w:t xml:space="preserve"> </w:t>
      </w:r>
      <w:r>
        <w:rPr>
          <w:i/>
          <w:sz w:val="18"/>
        </w:rPr>
        <w:t>DNA</w:t>
      </w:r>
      <w:r>
        <w:rPr>
          <w:i/>
          <w:spacing w:val="-3"/>
          <w:sz w:val="18"/>
        </w:rPr>
        <w:t xml:space="preserve"> </w:t>
      </w:r>
      <w:r>
        <w:rPr>
          <w:i/>
          <w:sz w:val="18"/>
        </w:rPr>
        <w:t>Research</w:t>
      </w:r>
      <w:r>
        <w:rPr>
          <w:sz w:val="18"/>
        </w:rPr>
        <w:t>,</w:t>
      </w:r>
      <w:r>
        <w:rPr>
          <w:spacing w:val="-4"/>
          <w:sz w:val="18"/>
        </w:rPr>
        <w:t xml:space="preserve"> </w:t>
      </w:r>
      <w:r>
        <w:rPr>
          <w:b/>
          <w:sz w:val="18"/>
        </w:rPr>
        <w:t>17</w:t>
      </w:r>
      <w:r>
        <w:rPr>
          <w:sz w:val="18"/>
        </w:rPr>
        <w:t>,</w:t>
      </w:r>
      <w:r>
        <w:rPr>
          <w:spacing w:val="-5"/>
          <w:sz w:val="18"/>
        </w:rPr>
        <w:t xml:space="preserve"> </w:t>
      </w:r>
      <w:r>
        <w:rPr>
          <w:sz w:val="18"/>
        </w:rPr>
        <w:t>37-50.</w:t>
      </w:r>
      <w:r>
        <w:rPr>
          <w:spacing w:val="-3"/>
          <w:sz w:val="18"/>
        </w:rPr>
        <w:t xml:space="preserve"> </w:t>
      </w:r>
      <w:hyperlink r:id="rId60">
        <w:r>
          <w:rPr>
            <w:color w:val="0000FF"/>
            <w:sz w:val="18"/>
            <w:u w:val="single" w:color="0000FF"/>
          </w:rPr>
          <w:t>http://dx.doi.org/10.1093/dnares/dsp026</w:t>
        </w:r>
      </w:hyperlink>
    </w:p>
    <w:p w14:paraId="3EC8E4DB" w14:textId="77777777" w:rsidR="008F130B" w:rsidRDefault="00000000">
      <w:pPr>
        <w:pStyle w:val="ListParagraph"/>
        <w:numPr>
          <w:ilvl w:val="0"/>
          <w:numId w:val="1"/>
        </w:numPr>
        <w:tabs>
          <w:tab w:val="left" w:pos="1133"/>
        </w:tabs>
        <w:spacing w:before="69" w:line="232" w:lineRule="auto"/>
        <w:ind w:left="1132" w:right="271"/>
        <w:rPr>
          <w:sz w:val="18"/>
        </w:rPr>
      </w:pPr>
      <w:bookmarkStart w:id="48" w:name="_bookmark22"/>
      <w:bookmarkEnd w:id="48"/>
      <w:r>
        <w:rPr>
          <w:sz w:val="18"/>
        </w:rPr>
        <w:t>Pedrosa,</w:t>
      </w:r>
      <w:r>
        <w:rPr>
          <w:spacing w:val="2"/>
          <w:sz w:val="18"/>
        </w:rPr>
        <w:t xml:space="preserve"> </w:t>
      </w:r>
      <w:r>
        <w:rPr>
          <w:sz w:val="18"/>
        </w:rPr>
        <w:t>F.O.,</w:t>
      </w:r>
      <w:r>
        <w:rPr>
          <w:spacing w:val="3"/>
          <w:sz w:val="18"/>
        </w:rPr>
        <w:t xml:space="preserve"> </w:t>
      </w:r>
      <w:r>
        <w:rPr>
          <w:sz w:val="18"/>
        </w:rPr>
        <w:t>Monteiro,</w:t>
      </w:r>
      <w:r>
        <w:rPr>
          <w:spacing w:val="3"/>
          <w:sz w:val="18"/>
        </w:rPr>
        <w:t xml:space="preserve"> </w:t>
      </w:r>
      <w:r>
        <w:rPr>
          <w:sz w:val="18"/>
        </w:rPr>
        <w:t>R.A.,</w:t>
      </w:r>
      <w:r>
        <w:rPr>
          <w:spacing w:val="3"/>
          <w:sz w:val="18"/>
        </w:rPr>
        <w:t xml:space="preserve"> </w:t>
      </w:r>
      <w:proofErr w:type="spellStart"/>
      <w:r>
        <w:rPr>
          <w:sz w:val="18"/>
        </w:rPr>
        <w:t>Wassem</w:t>
      </w:r>
      <w:proofErr w:type="spellEnd"/>
      <w:r>
        <w:rPr>
          <w:sz w:val="18"/>
        </w:rPr>
        <w:t>,</w:t>
      </w:r>
      <w:r>
        <w:rPr>
          <w:spacing w:val="3"/>
          <w:sz w:val="18"/>
        </w:rPr>
        <w:t xml:space="preserve"> </w:t>
      </w:r>
      <w:r>
        <w:rPr>
          <w:sz w:val="18"/>
        </w:rPr>
        <w:t>R.,</w:t>
      </w:r>
      <w:r>
        <w:rPr>
          <w:spacing w:val="3"/>
          <w:sz w:val="18"/>
        </w:rPr>
        <w:t xml:space="preserve"> </w:t>
      </w:r>
      <w:r>
        <w:rPr>
          <w:i/>
          <w:sz w:val="18"/>
        </w:rPr>
        <w:t>et</w:t>
      </w:r>
      <w:r>
        <w:rPr>
          <w:i/>
          <w:spacing w:val="2"/>
          <w:sz w:val="18"/>
        </w:rPr>
        <w:t xml:space="preserve"> </w:t>
      </w:r>
      <w:r>
        <w:rPr>
          <w:i/>
          <w:sz w:val="18"/>
        </w:rPr>
        <w:t>al.</w:t>
      </w:r>
      <w:r>
        <w:rPr>
          <w:i/>
          <w:spacing w:val="4"/>
          <w:sz w:val="18"/>
        </w:rPr>
        <w:t xml:space="preserve"> </w:t>
      </w:r>
      <w:r>
        <w:rPr>
          <w:sz w:val="18"/>
        </w:rPr>
        <w:t>(2011)</w:t>
      </w:r>
      <w:r>
        <w:rPr>
          <w:spacing w:val="3"/>
          <w:sz w:val="18"/>
        </w:rPr>
        <w:t xml:space="preserve"> </w:t>
      </w:r>
      <w:r>
        <w:rPr>
          <w:sz w:val="18"/>
        </w:rPr>
        <w:t>Genome</w:t>
      </w:r>
      <w:r>
        <w:rPr>
          <w:spacing w:val="4"/>
          <w:sz w:val="18"/>
        </w:rPr>
        <w:t xml:space="preserve"> </w:t>
      </w:r>
      <w:r>
        <w:rPr>
          <w:sz w:val="18"/>
        </w:rPr>
        <w:t>of</w:t>
      </w:r>
      <w:r>
        <w:rPr>
          <w:spacing w:val="1"/>
          <w:sz w:val="18"/>
        </w:rPr>
        <w:t xml:space="preserve"> </w:t>
      </w:r>
      <w:proofErr w:type="spellStart"/>
      <w:r>
        <w:rPr>
          <w:i/>
          <w:sz w:val="18"/>
        </w:rPr>
        <w:t>Herbaspirillum</w:t>
      </w:r>
      <w:proofErr w:type="spellEnd"/>
      <w:r>
        <w:rPr>
          <w:i/>
          <w:spacing w:val="3"/>
          <w:sz w:val="18"/>
        </w:rPr>
        <w:t xml:space="preserve"> </w:t>
      </w:r>
      <w:proofErr w:type="spellStart"/>
      <w:r>
        <w:rPr>
          <w:i/>
          <w:sz w:val="18"/>
        </w:rPr>
        <w:t>seropedicae</w:t>
      </w:r>
      <w:proofErr w:type="spellEnd"/>
      <w:r>
        <w:rPr>
          <w:i/>
          <w:spacing w:val="2"/>
          <w:sz w:val="18"/>
        </w:rPr>
        <w:t xml:space="preserve"> </w:t>
      </w:r>
      <w:r>
        <w:rPr>
          <w:sz w:val="18"/>
        </w:rPr>
        <w:t>Strain</w:t>
      </w:r>
      <w:r>
        <w:rPr>
          <w:spacing w:val="3"/>
          <w:sz w:val="18"/>
        </w:rPr>
        <w:t xml:space="preserve"> </w:t>
      </w:r>
      <w:r>
        <w:rPr>
          <w:sz w:val="18"/>
        </w:rPr>
        <w:t>SmR1,</w:t>
      </w:r>
      <w:r>
        <w:rPr>
          <w:spacing w:val="4"/>
          <w:sz w:val="18"/>
        </w:rPr>
        <w:t xml:space="preserve"> </w:t>
      </w:r>
      <w:r>
        <w:rPr>
          <w:sz w:val="18"/>
        </w:rPr>
        <w:t>a</w:t>
      </w:r>
      <w:r>
        <w:rPr>
          <w:spacing w:val="2"/>
          <w:sz w:val="18"/>
        </w:rPr>
        <w:t xml:space="preserve"> </w:t>
      </w:r>
      <w:r>
        <w:rPr>
          <w:sz w:val="18"/>
        </w:rPr>
        <w:t>Spe-</w:t>
      </w:r>
      <w:r>
        <w:rPr>
          <w:spacing w:val="1"/>
          <w:sz w:val="18"/>
        </w:rPr>
        <w:t xml:space="preserve"> </w:t>
      </w:r>
      <w:proofErr w:type="spellStart"/>
      <w:r>
        <w:rPr>
          <w:sz w:val="18"/>
        </w:rPr>
        <w:t>cialized</w:t>
      </w:r>
      <w:proofErr w:type="spellEnd"/>
      <w:r>
        <w:rPr>
          <w:sz w:val="18"/>
        </w:rPr>
        <w:t xml:space="preserve"> Diazotrophic Endophyte of Tropical Grasses. </w:t>
      </w:r>
      <w:proofErr w:type="spellStart"/>
      <w:r>
        <w:rPr>
          <w:i/>
          <w:sz w:val="18"/>
        </w:rPr>
        <w:t>PLoS</w:t>
      </w:r>
      <w:proofErr w:type="spellEnd"/>
      <w:r>
        <w:rPr>
          <w:i/>
          <w:sz w:val="18"/>
        </w:rPr>
        <w:t xml:space="preserve"> Genetics</w:t>
      </w:r>
      <w:r>
        <w:rPr>
          <w:sz w:val="18"/>
        </w:rPr>
        <w:t xml:space="preserve">, </w:t>
      </w:r>
      <w:r>
        <w:rPr>
          <w:b/>
          <w:sz w:val="18"/>
        </w:rPr>
        <w:t>7</w:t>
      </w:r>
      <w:r>
        <w:rPr>
          <w:sz w:val="18"/>
        </w:rPr>
        <w:t>, e1002064.</w:t>
      </w:r>
      <w:r>
        <w:rPr>
          <w:color w:val="0000FF"/>
          <w:spacing w:val="1"/>
          <w:sz w:val="18"/>
        </w:rPr>
        <w:t xml:space="preserve"> </w:t>
      </w:r>
      <w:hyperlink r:id="rId61">
        <w:r>
          <w:rPr>
            <w:color w:val="0000FF"/>
            <w:sz w:val="18"/>
            <w:u w:val="single" w:color="0000FF"/>
          </w:rPr>
          <w:t>http://dx.doi.org/10.1371/journal.pgen.1002064</w:t>
        </w:r>
      </w:hyperlink>
    </w:p>
    <w:p w14:paraId="3C007BA7" w14:textId="77777777" w:rsidR="008F130B" w:rsidRDefault="00000000">
      <w:pPr>
        <w:pStyle w:val="ListParagraph"/>
        <w:numPr>
          <w:ilvl w:val="0"/>
          <w:numId w:val="1"/>
        </w:numPr>
        <w:tabs>
          <w:tab w:val="left" w:pos="1133"/>
        </w:tabs>
        <w:spacing w:before="75" w:line="232" w:lineRule="auto"/>
        <w:ind w:left="1132" w:right="270"/>
        <w:rPr>
          <w:sz w:val="18"/>
        </w:rPr>
      </w:pPr>
      <w:bookmarkStart w:id="49" w:name="_bookmark23"/>
      <w:bookmarkEnd w:id="49"/>
      <w:proofErr w:type="spellStart"/>
      <w:r>
        <w:rPr>
          <w:sz w:val="18"/>
        </w:rPr>
        <w:t>Cartieaux</w:t>
      </w:r>
      <w:proofErr w:type="spellEnd"/>
      <w:r>
        <w:rPr>
          <w:sz w:val="18"/>
        </w:rPr>
        <w:t>,</w:t>
      </w:r>
      <w:r>
        <w:rPr>
          <w:spacing w:val="1"/>
          <w:sz w:val="18"/>
        </w:rPr>
        <w:t xml:space="preserve"> </w:t>
      </w:r>
      <w:r>
        <w:rPr>
          <w:sz w:val="18"/>
        </w:rPr>
        <w:t>F.,</w:t>
      </w:r>
      <w:r>
        <w:rPr>
          <w:spacing w:val="2"/>
          <w:sz w:val="18"/>
        </w:rPr>
        <w:t xml:space="preserve"> </w:t>
      </w:r>
      <w:r>
        <w:rPr>
          <w:sz w:val="18"/>
        </w:rPr>
        <w:t>Thibaud,</w:t>
      </w:r>
      <w:r>
        <w:rPr>
          <w:spacing w:val="2"/>
          <w:sz w:val="18"/>
        </w:rPr>
        <w:t xml:space="preserve"> </w:t>
      </w:r>
      <w:r>
        <w:rPr>
          <w:sz w:val="18"/>
        </w:rPr>
        <w:t>M.C.,</w:t>
      </w:r>
      <w:r>
        <w:rPr>
          <w:spacing w:val="1"/>
          <w:sz w:val="18"/>
        </w:rPr>
        <w:t xml:space="preserve"> </w:t>
      </w:r>
      <w:r>
        <w:rPr>
          <w:sz w:val="18"/>
        </w:rPr>
        <w:t>Zimmerli,</w:t>
      </w:r>
      <w:r>
        <w:rPr>
          <w:spacing w:val="2"/>
          <w:sz w:val="18"/>
        </w:rPr>
        <w:t xml:space="preserve"> </w:t>
      </w:r>
      <w:r>
        <w:rPr>
          <w:sz w:val="18"/>
        </w:rPr>
        <w:t>L.,</w:t>
      </w:r>
      <w:r>
        <w:rPr>
          <w:spacing w:val="2"/>
          <w:sz w:val="18"/>
        </w:rPr>
        <w:t xml:space="preserve"> </w:t>
      </w:r>
      <w:r>
        <w:rPr>
          <w:i/>
          <w:sz w:val="18"/>
        </w:rPr>
        <w:t>et</w:t>
      </w:r>
      <w:r>
        <w:rPr>
          <w:i/>
          <w:spacing w:val="2"/>
          <w:sz w:val="18"/>
        </w:rPr>
        <w:t xml:space="preserve"> </w:t>
      </w:r>
      <w:r>
        <w:rPr>
          <w:i/>
          <w:sz w:val="18"/>
        </w:rPr>
        <w:t>al.</w:t>
      </w:r>
      <w:r>
        <w:rPr>
          <w:i/>
          <w:spacing w:val="1"/>
          <w:sz w:val="18"/>
        </w:rPr>
        <w:t xml:space="preserve"> </w:t>
      </w:r>
      <w:r>
        <w:rPr>
          <w:sz w:val="18"/>
        </w:rPr>
        <w:t>(2003)</w:t>
      </w:r>
      <w:r>
        <w:rPr>
          <w:spacing w:val="1"/>
          <w:sz w:val="18"/>
        </w:rPr>
        <w:t xml:space="preserve"> </w:t>
      </w:r>
      <w:r>
        <w:rPr>
          <w:sz w:val="18"/>
        </w:rPr>
        <w:t>Transcriptome</w:t>
      </w:r>
      <w:r>
        <w:rPr>
          <w:spacing w:val="3"/>
          <w:sz w:val="18"/>
        </w:rPr>
        <w:t xml:space="preserve"> </w:t>
      </w:r>
      <w:r>
        <w:rPr>
          <w:sz w:val="18"/>
        </w:rPr>
        <w:t>Analysis</w:t>
      </w:r>
      <w:r>
        <w:rPr>
          <w:spacing w:val="1"/>
          <w:sz w:val="18"/>
        </w:rPr>
        <w:t xml:space="preserve"> </w:t>
      </w:r>
      <w:r>
        <w:rPr>
          <w:sz w:val="18"/>
        </w:rPr>
        <w:t>of</w:t>
      </w:r>
      <w:r>
        <w:rPr>
          <w:spacing w:val="-2"/>
          <w:sz w:val="18"/>
        </w:rPr>
        <w:t xml:space="preserve"> </w:t>
      </w:r>
      <w:r>
        <w:rPr>
          <w:i/>
          <w:sz w:val="18"/>
        </w:rPr>
        <w:t>Arabidopsis</w:t>
      </w:r>
      <w:r>
        <w:rPr>
          <w:i/>
          <w:spacing w:val="1"/>
          <w:sz w:val="18"/>
        </w:rPr>
        <w:t xml:space="preserve"> </w:t>
      </w:r>
      <w:r>
        <w:rPr>
          <w:sz w:val="18"/>
        </w:rPr>
        <w:t>Colonized</w:t>
      </w:r>
      <w:r>
        <w:rPr>
          <w:spacing w:val="3"/>
          <w:sz w:val="18"/>
        </w:rPr>
        <w:t xml:space="preserve"> </w:t>
      </w:r>
      <w:r>
        <w:rPr>
          <w:sz w:val="18"/>
        </w:rPr>
        <w:t>by</w:t>
      </w:r>
      <w:r>
        <w:rPr>
          <w:spacing w:val="-2"/>
          <w:sz w:val="18"/>
        </w:rPr>
        <w:t xml:space="preserve"> </w:t>
      </w:r>
      <w:r>
        <w:rPr>
          <w:sz w:val="18"/>
        </w:rPr>
        <w:t>a Plant-</w:t>
      </w:r>
      <w:r>
        <w:rPr>
          <w:spacing w:val="1"/>
          <w:sz w:val="18"/>
        </w:rPr>
        <w:t xml:space="preserve"> </w:t>
      </w:r>
      <w:r>
        <w:rPr>
          <w:sz w:val="18"/>
        </w:rPr>
        <w:t xml:space="preserve">Growth Promoting Rhizobacterium Reveals a General Effect on Disease Resistance. </w:t>
      </w:r>
      <w:r>
        <w:rPr>
          <w:i/>
          <w:sz w:val="18"/>
        </w:rPr>
        <w:t>The Plant Journal</w:t>
      </w:r>
      <w:r>
        <w:rPr>
          <w:sz w:val="18"/>
        </w:rPr>
        <w:t xml:space="preserve">, </w:t>
      </w:r>
      <w:r>
        <w:rPr>
          <w:b/>
          <w:sz w:val="18"/>
        </w:rPr>
        <w:t>36</w:t>
      </w:r>
      <w:r>
        <w:rPr>
          <w:sz w:val="18"/>
        </w:rPr>
        <w:t>, 177-188.</w:t>
      </w:r>
      <w:r>
        <w:rPr>
          <w:color w:val="0000FF"/>
          <w:spacing w:val="1"/>
          <w:sz w:val="18"/>
        </w:rPr>
        <w:t xml:space="preserve"> </w:t>
      </w:r>
      <w:hyperlink r:id="rId62">
        <w:r>
          <w:rPr>
            <w:color w:val="0000FF"/>
            <w:sz w:val="18"/>
            <w:u w:val="single" w:color="0000FF"/>
          </w:rPr>
          <w:t>http://dx.doi.org/10.1046/j.1365-313X.2003.01867.x</w:t>
        </w:r>
      </w:hyperlink>
    </w:p>
    <w:p w14:paraId="79948431" w14:textId="77777777" w:rsidR="008F130B" w:rsidRDefault="00000000">
      <w:pPr>
        <w:pStyle w:val="ListParagraph"/>
        <w:numPr>
          <w:ilvl w:val="0"/>
          <w:numId w:val="1"/>
        </w:numPr>
        <w:tabs>
          <w:tab w:val="left" w:pos="1133"/>
        </w:tabs>
        <w:spacing w:before="72" w:line="232" w:lineRule="auto"/>
        <w:ind w:left="1132" w:right="270"/>
        <w:jc w:val="both"/>
        <w:rPr>
          <w:sz w:val="18"/>
        </w:rPr>
      </w:pPr>
      <w:bookmarkStart w:id="50" w:name="_bookmark24"/>
      <w:bookmarkEnd w:id="50"/>
      <w:r>
        <w:rPr>
          <w:sz w:val="18"/>
        </w:rPr>
        <w:t xml:space="preserve">Verhagen, B.W.M., Glazebrook, J., Zhu, T., Chang, H.S., van Loon, L.C. and Pieterse, C.M.J. (2004) The </w:t>
      </w:r>
      <w:proofErr w:type="spellStart"/>
      <w:r>
        <w:rPr>
          <w:sz w:val="18"/>
        </w:rPr>
        <w:t>Transcrip</w:t>
      </w:r>
      <w:proofErr w:type="spellEnd"/>
      <w:r>
        <w:rPr>
          <w:sz w:val="18"/>
        </w:rPr>
        <w:t>-</w:t>
      </w:r>
      <w:r>
        <w:rPr>
          <w:spacing w:val="1"/>
          <w:sz w:val="18"/>
        </w:rPr>
        <w:t xml:space="preserve"> </w:t>
      </w:r>
      <w:r>
        <w:rPr>
          <w:sz w:val="18"/>
        </w:rPr>
        <w:t xml:space="preserve">tome of Rhizobacteria-Induced Systemic Resistance in </w:t>
      </w:r>
      <w:r>
        <w:rPr>
          <w:i/>
          <w:sz w:val="18"/>
        </w:rPr>
        <w:t>Arabidopsis</w:t>
      </w:r>
      <w:r>
        <w:rPr>
          <w:sz w:val="18"/>
        </w:rPr>
        <w:t xml:space="preserve">. </w:t>
      </w:r>
      <w:r>
        <w:rPr>
          <w:i/>
          <w:sz w:val="18"/>
        </w:rPr>
        <w:t>Molecular Plant-Microbe Interactions</w:t>
      </w:r>
      <w:r>
        <w:rPr>
          <w:sz w:val="18"/>
        </w:rPr>
        <w:t xml:space="preserve">, </w:t>
      </w:r>
      <w:r>
        <w:rPr>
          <w:b/>
          <w:sz w:val="18"/>
        </w:rPr>
        <w:t>17</w:t>
      </w:r>
      <w:r>
        <w:rPr>
          <w:sz w:val="18"/>
        </w:rPr>
        <w:t>, 895-</w:t>
      </w:r>
      <w:r>
        <w:rPr>
          <w:spacing w:val="1"/>
          <w:sz w:val="18"/>
        </w:rPr>
        <w:t xml:space="preserve"> </w:t>
      </w:r>
      <w:r>
        <w:rPr>
          <w:sz w:val="18"/>
        </w:rPr>
        <w:t>908.</w:t>
      </w:r>
      <w:r>
        <w:rPr>
          <w:color w:val="0000FF"/>
          <w:sz w:val="18"/>
        </w:rPr>
        <w:t xml:space="preserve"> </w:t>
      </w:r>
      <w:hyperlink r:id="rId63">
        <w:r>
          <w:rPr>
            <w:color w:val="0000FF"/>
            <w:sz w:val="18"/>
            <w:u w:val="single" w:color="0000FF"/>
          </w:rPr>
          <w:t>http://dx.doi.org/10.1094/MPMI.2004.17.8.895</w:t>
        </w:r>
      </w:hyperlink>
    </w:p>
    <w:p w14:paraId="51A0336D" w14:textId="77777777" w:rsidR="008F130B" w:rsidRDefault="00000000">
      <w:pPr>
        <w:pStyle w:val="ListParagraph"/>
        <w:numPr>
          <w:ilvl w:val="0"/>
          <w:numId w:val="1"/>
        </w:numPr>
        <w:tabs>
          <w:tab w:val="left" w:pos="1133"/>
        </w:tabs>
        <w:spacing w:before="72" w:line="232" w:lineRule="auto"/>
        <w:ind w:left="1132" w:right="274"/>
        <w:jc w:val="both"/>
        <w:rPr>
          <w:sz w:val="18"/>
        </w:rPr>
      </w:pPr>
      <w:bookmarkStart w:id="51" w:name="_bookmark25"/>
      <w:bookmarkEnd w:id="51"/>
      <w:r>
        <w:rPr>
          <w:sz w:val="18"/>
        </w:rPr>
        <w:t xml:space="preserve">Cheng, Z., McConkey, B.J. and Glick, B.R. (2010) Proteomic Studies of Plant Bacterial Interactions. </w:t>
      </w:r>
      <w:r>
        <w:rPr>
          <w:i/>
          <w:sz w:val="18"/>
        </w:rPr>
        <w:t>Soil Biology and</w:t>
      </w:r>
      <w:r>
        <w:rPr>
          <w:i/>
          <w:spacing w:val="1"/>
          <w:sz w:val="18"/>
        </w:rPr>
        <w:t xml:space="preserve"> </w:t>
      </w:r>
      <w:r>
        <w:rPr>
          <w:i/>
          <w:sz w:val="18"/>
        </w:rPr>
        <w:t>Biochemistry</w:t>
      </w:r>
      <w:r>
        <w:rPr>
          <w:sz w:val="18"/>
        </w:rPr>
        <w:t xml:space="preserve">, </w:t>
      </w:r>
      <w:r>
        <w:rPr>
          <w:b/>
          <w:sz w:val="18"/>
        </w:rPr>
        <w:t>42</w:t>
      </w:r>
      <w:r>
        <w:rPr>
          <w:sz w:val="18"/>
        </w:rPr>
        <w:t>,</w:t>
      </w:r>
      <w:r>
        <w:rPr>
          <w:spacing w:val="-2"/>
          <w:sz w:val="18"/>
        </w:rPr>
        <w:t xml:space="preserve"> </w:t>
      </w:r>
      <w:r>
        <w:rPr>
          <w:sz w:val="18"/>
        </w:rPr>
        <w:t>1673-1684.</w:t>
      </w:r>
      <w:r>
        <w:rPr>
          <w:color w:val="0000FF"/>
          <w:spacing w:val="-3"/>
          <w:sz w:val="18"/>
        </w:rPr>
        <w:t xml:space="preserve"> </w:t>
      </w:r>
      <w:hyperlink r:id="rId64">
        <w:r>
          <w:rPr>
            <w:color w:val="0000FF"/>
            <w:sz w:val="18"/>
            <w:u w:val="single" w:color="0000FF"/>
          </w:rPr>
          <w:t>http://dx.doi.org/10.1016/j.soilbio.2010.05.033</w:t>
        </w:r>
      </w:hyperlink>
    </w:p>
    <w:p w14:paraId="09E1BE88" w14:textId="77777777" w:rsidR="008F130B" w:rsidRDefault="00000000">
      <w:pPr>
        <w:pStyle w:val="ListParagraph"/>
        <w:numPr>
          <w:ilvl w:val="0"/>
          <w:numId w:val="1"/>
        </w:numPr>
        <w:tabs>
          <w:tab w:val="left" w:pos="1133"/>
        </w:tabs>
        <w:spacing w:before="71" w:line="232" w:lineRule="auto"/>
        <w:ind w:left="1131" w:right="267"/>
        <w:jc w:val="both"/>
        <w:rPr>
          <w:sz w:val="18"/>
        </w:rPr>
      </w:pPr>
      <w:bookmarkStart w:id="52" w:name="_bookmark26"/>
      <w:bookmarkEnd w:id="52"/>
      <w:r>
        <w:rPr>
          <w:sz w:val="18"/>
        </w:rPr>
        <w:t xml:space="preserve">Walker, V., Bertrand, C., </w:t>
      </w:r>
      <w:proofErr w:type="spellStart"/>
      <w:r>
        <w:rPr>
          <w:sz w:val="18"/>
        </w:rPr>
        <w:t>Bellvert</w:t>
      </w:r>
      <w:proofErr w:type="spellEnd"/>
      <w:r>
        <w:rPr>
          <w:sz w:val="18"/>
        </w:rPr>
        <w:t>, F., Moënne-</w:t>
      </w:r>
      <w:proofErr w:type="spellStart"/>
      <w:r>
        <w:rPr>
          <w:sz w:val="18"/>
        </w:rPr>
        <w:t>Loccoz</w:t>
      </w:r>
      <w:proofErr w:type="spellEnd"/>
      <w:r>
        <w:rPr>
          <w:sz w:val="18"/>
        </w:rPr>
        <w:t>, Y. and Bally, R. (2011) Host Plant Secondary Metabolite Pro-</w:t>
      </w:r>
      <w:r>
        <w:rPr>
          <w:spacing w:val="1"/>
          <w:sz w:val="18"/>
        </w:rPr>
        <w:t xml:space="preserve"> </w:t>
      </w:r>
      <w:proofErr w:type="gramStart"/>
      <w:r>
        <w:rPr>
          <w:sz w:val="18"/>
        </w:rPr>
        <w:t>filing</w:t>
      </w:r>
      <w:proofErr w:type="gramEnd"/>
      <w:r>
        <w:rPr>
          <w:sz w:val="18"/>
        </w:rPr>
        <w:t xml:space="preserve"> Shows a Complex, Strain-Dependent Response of Maize to Plant Growth-Promoting Rhizobacteria of the Genus</w:t>
      </w:r>
      <w:r>
        <w:rPr>
          <w:spacing w:val="1"/>
          <w:sz w:val="18"/>
        </w:rPr>
        <w:t xml:space="preserve"> </w:t>
      </w:r>
      <w:proofErr w:type="spellStart"/>
      <w:r>
        <w:rPr>
          <w:i/>
          <w:sz w:val="18"/>
        </w:rPr>
        <w:t>Azospirillum</w:t>
      </w:r>
      <w:proofErr w:type="spellEnd"/>
      <w:r>
        <w:rPr>
          <w:sz w:val="18"/>
        </w:rPr>
        <w:t>.</w:t>
      </w:r>
      <w:r>
        <w:rPr>
          <w:spacing w:val="-1"/>
          <w:sz w:val="18"/>
        </w:rPr>
        <w:t xml:space="preserve"> </w:t>
      </w:r>
      <w:r>
        <w:rPr>
          <w:i/>
          <w:sz w:val="18"/>
        </w:rPr>
        <w:t>New</w:t>
      </w:r>
      <w:r>
        <w:rPr>
          <w:i/>
          <w:spacing w:val="-1"/>
          <w:sz w:val="18"/>
        </w:rPr>
        <w:t xml:space="preserve"> </w:t>
      </w:r>
      <w:r>
        <w:rPr>
          <w:i/>
          <w:sz w:val="18"/>
        </w:rPr>
        <w:t>Phytologist</w:t>
      </w:r>
      <w:r>
        <w:rPr>
          <w:sz w:val="18"/>
        </w:rPr>
        <w:t xml:space="preserve">, </w:t>
      </w:r>
      <w:r>
        <w:rPr>
          <w:b/>
          <w:sz w:val="18"/>
        </w:rPr>
        <w:t>189</w:t>
      </w:r>
      <w:r>
        <w:rPr>
          <w:sz w:val="18"/>
        </w:rPr>
        <w:t>,</w:t>
      </w:r>
      <w:r>
        <w:rPr>
          <w:spacing w:val="-3"/>
          <w:sz w:val="18"/>
        </w:rPr>
        <w:t xml:space="preserve"> </w:t>
      </w:r>
      <w:r>
        <w:rPr>
          <w:sz w:val="18"/>
        </w:rPr>
        <w:t>494-506.</w:t>
      </w:r>
      <w:r>
        <w:rPr>
          <w:color w:val="0000FF"/>
          <w:sz w:val="18"/>
        </w:rPr>
        <w:t xml:space="preserve"> </w:t>
      </w:r>
      <w:hyperlink r:id="rId65">
        <w:r>
          <w:rPr>
            <w:color w:val="0000FF"/>
            <w:sz w:val="18"/>
            <w:u w:val="single" w:color="0000FF"/>
          </w:rPr>
          <w:t>http://dx.doi.org/10.1111/j.1469-8137.2010.03484.x</w:t>
        </w:r>
      </w:hyperlink>
    </w:p>
    <w:p w14:paraId="34572A65" w14:textId="77777777" w:rsidR="008F130B" w:rsidRDefault="00000000">
      <w:pPr>
        <w:pStyle w:val="ListParagraph"/>
        <w:numPr>
          <w:ilvl w:val="0"/>
          <w:numId w:val="1"/>
        </w:numPr>
        <w:tabs>
          <w:tab w:val="left" w:pos="1133"/>
        </w:tabs>
        <w:spacing w:before="76" w:line="230" w:lineRule="auto"/>
        <w:ind w:left="1132" w:right="271" w:hanging="421"/>
        <w:jc w:val="both"/>
        <w:rPr>
          <w:sz w:val="18"/>
        </w:rPr>
      </w:pPr>
      <w:bookmarkStart w:id="53" w:name="_bookmark27"/>
      <w:bookmarkEnd w:id="53"/>
      <w:r w:rsidRPr="007100F8">
        <w:rPr>
          <w:sz w:val="18"/>
          <w:lang w:val="de-DE"/>
        </w:rPr>
        <w:t xml:space="preserve">Hoagland, D.R. (1975) Mineral Nutrition. </w:t>
      </w:r>
      <w:r>
        <w:rPr>
          <w:sz w:val="18"/>
        </w:rPr>
        <w:t xml:space="preserve">In: De Kaufman, P.B., </w:t>
      </w:r>
      <w:proofErr w:type="spellStart"/>
      <w:r>
        <w:rPr>
          <w:sz w:val="18"/>
        </w:rPr>
        <w:t>Labavitch</w:t>
      </w:r>
      <w:proofErr w:type="spellEnd"/>
      <w:r>
        <w:rPr>
          <w:sz w:val="18"/>
        </w:rPr>
        <w:t xml:space="preserve">, J., Anderson-Prouty, A. and </w:t>
      </w:r>
      <w:proofErr w:type="spellStart"/>
      <w:r>
        <w:rPr>
          <w:sz w:val="18"/>
        </w:rPr>
        <w:t>Ghosheh</w:t>
      </w:r>
      <w:proofErr w:type="spellEnd"/>
      <w:r>
        <w:rPr>
          <w:sz w:val="18"/>
        </w:rPr>
        <w:t>,</w:t>
      </w:r>
      <w:r>
        <w:rPr>
          <w:spacing w:val="1"/>
          <w:sz w:val="18"/>
        </w:rPr>
        <w:t xml:space="preserve"> </w:t>
      </w:r>
      <w:r>
        <w:rPr>
          <w:sz w:val="18"/>
        </w:rPr>
        <w:t>N.S.,</w:t>
      </w:r>
      <w:r>
        <w:rPr>
          <w:spacing w:val="-1"/>
          <w:sz w:val="18"/>
        </w:rPr>
        <w:t xml:space="preserve"> </w:t>
      </w:r>
      <w:r>
        <w:rPr>
          <w:sz w:val="18"/>
        </w:rPr>
        <w:t>Eds.,</w:t>
      </w:r>
      <w:r>
        <w:rPr>
          <w:spacing w:val="-3"/>
          <w:sz w:val="18"/>
        </w:rPr>
        <w:t xml:space="preserve"> </w:t>
      </w:r>
      <w:r>
        <w:rPr>
          <w:i/>
          <w:sz w:val="18"/>
        </w:rPr>
        <w:t>Laboratory</w:t>
      </w:r>
      <w:r>
        <w:rPr>
          <w:i/>
          <w:spacing w:val="-2"/>
          <w:sz w:val="18"/>
        </w:rPr>
        <w:t xml:space="preserve"> </w:t>
      </w:r>
      <w:r>
        <w:rPr>
          <w:i/>
          <w:sz w:val="18"/>
        </w:rPr>
        <w:t>Experiments</w:t>
      </w:r>
      <w:r>
        <w:rPr>
          <w:i/>
          <w:spacing w:val="-1"/>
          <w:sz w:val="18"/>
        </w:rPr>
        <w:t xml:space="preserve"> </w:t>
      </w:r>
      <w:r>
        <w:rPr>
          <w:i/>
          <w:sz w:val="18"/>
        </w:rPr>
        <w:t>and</w:t>
      </w:r>
      <w:r>
        <w:rPr>
          <w:i/>
          <w:spacing w:val="-2"/>
          <w:sz w:val="18"/>
        </w:rPr>
        <w:t xml:space="preserve"> </w:t>
      </w:r>
      <w:r>
        <w:rPr>
          <w:i/>
          <w:sz w:val="18"/>
        </w:rPr>
        <w:t>Plant</w:t>
      </w:r>
      <w:r>
        <w:rPr>
          <w:i/>
          <w:spacing w:val="-1"/>
          <w:sz w:val="18"/>
        </w:rPr>
        <w:t xml:space="preserve"> </w:t>
      </w:r>
      <w:r>
        <w:rPr>
          <w:i/>
          <w:sz w:val="18"/>
        </w:rPr>
        <w:t>Physiology</w:t>
      </w:r>
      <w:r>
        <w:rPr>
          <w:sz w:val="18"/>
        </w:rPr>
        <w:t>,</w:t>
      </w:r>
      <w:r>
        <w:rPr>
          <w:spacing w:val="-3"/>
          <w:sz w:val="18"/>
        </w:rPr>
        <w:t xml:space="preserve"> </w:t>
      </w:r>
      <w:r>
        <w:rPr>
          <w:sz w:val="18"/>
        </w:rPr>
        <w:t>Macmillan</w:t>
      </w:r>
      <w:r>
        <w:rPr>
          <w:spacing w:val="-2"/>
          <w:sz w:val="18"/>
        </w:rPr>
        <w:t xml:space="preserve"> </w:t>
      </w:r>
      <w:r>
        <w:rPr>
          <w:sz w:val="18"/>
        </w:rPr>
        <w:t>Publishing</w:t>
      </w:r>
      <w:r>
        <w:rPr>
          <w:spacing w:val="-2"/>
          <w:sz w:val="18"/>
        </w:rPr>
        <w:t xml:space="preserve"> </w:t>
      </w:r>
      <w:r>
        <w:rPr>
          <w:sz w:val="18"/>
        </w:rPr>
        <w:t>Co. Inc., New</w:t>
      </w:r>
      <w:r>
        <w:rPr>
          <w:spacing w:val="-4"/>
          <w:sz w:val="18"/>
        </w:rPr>
        <w:t xml:space="preserve"> </w:t>
      </w:r>
      <w:r>
        <w:rPr>
          <w:sz w:val="18"/>
        </w:rPr>
        <w:t>York, 129-134.</w:t>
      </w:r>
    </w:p>
    <w:p w14:paraId="0F022702" w14:textId="77777777" w:rsidR="008F130B" w:rsidRDefault="00000000">
      <w:pPr>
        <w:pStyle w:val="ListParagraph"/>
        <w:numPr>
          <w:ilvl w:val="0"/>
          <w:numId w:val="1"/>
        </w:numPr>
        <w:tabs>
          <w:tab w:val="left" w:pos="1133"/>
        </w:tabs>
        <w:spacing w:before="74" w:line="232" w:lineRule="auto"/>
        <w:ind w:left="1132" w:right="269" w:hanging="421"/>
        <w:rPr>
          <w:sz w:val="18"/>
        </w:rPr>
      </w:pPr>
      <w:bookmarkStart w:id="54" w:name="_bookmark28"/>
      <w:bookmarkEnd w:id="54"/>
      <w:proofErr w:type="spellStart"/>
      <w:r>
        <w:rPr>
          <w:sz w:val="18"/>
        </w:rPr>
        <w:t>Rediers</w:t>
      </w:r>
      <w:proofErr w:type="spellEnd"/>
      <w:r>
        <w:rPr>
          <w:sz w:val="18"/>
        </w:rPr>
        <w:t>,</w:t>
      </w:r>
      <w:r>
        <w:rPr>
          <w:spacing w:val="7"/>
          <w:sz w:val="18"/>
        </w:rPr>
        <w:t xml:space="preserve"> </w:t>
      </w:r>
      <w:r>
        <w:rPr>
          <w:sz w:val="18"/>
        </w:rPr>
        <w:t>H.,</w:t>
      </w:r>
      <w:r>
        <w:rPr>
          <w:spacing w:val="8"/>
          <w:sz w:val="18"/>
        </w:rPr>
        <w:t xml:space="preserve"> </w:t>
      </w:r>
      <w:proofErr w:type="spellStart"/>
      <w:r>
        <w:rPr>
          <w:sz w:val="18"/>
        </w:rPr>
        <w:t>Bonnecarrère</w:t>
      </w:r>
      <w:proofErr w:type="spellEnd"/>
      <w:r>
        <w:rPr>
          <w:sz w:val="18"/>
        </w:rPr>
        <w:t>,</w:t>
      </w:r>
      <w:r>
        <w:rPr>
          <w:spacing w:val="8"/>
          <w:sz w:val="18"/>
        </w:rPr>
        <w:t xml:space="preserve"> </w:t>
      </w:r>
      <w:r>
        <w:rPr>
          <w:sz w:val="18"/>
        </w:rPr>
        <w:t>V.,</w:t>
      </w:r>
      <w:r>
        <w:rPr>
          <w:spacing w:val="8"/>
          <w:sz w:val="18"/>
        </w:rPr>
        <w:t xml:space="preserve"> </w:t>
      </w:r>
      <w:r>
        <w:rPr>
          <w:sz w:val="18"/>
        </w:rPr>
        <w:t>Rainey,</w:t>
      </w:r>
      <w:r>
        <w:rPr>
          <w:spacing w:val="8"/>
          <w:sz w:val="18"/>
        </w:rPr>
        <w:t xml:space="preserve"> </w:t>
      </w:r>
      <w:r>
        <w:rPr>
          <w:sz w:val="18"/>
        </w:rPr>
        <w:t>P.B.,</w:t>
      </w:r>
      <w:r>
        <w:rPr>
          <w:spacing w:val="8"/>
          <w:sz w:val="18"/>
        </w:rPr>
        <w:t xml:space="preserve"> </w:t>
      </w:r>
      <w:proofErr w:type="spellStart"/>
      <w:r>
        <w:rPr>
          <w:sz w:val="18"/>
        </w:rPr>
        <w:t>Hamonts</w:t>
      </w:r>
      <w:proofErr w:type="spellEnd"/>
      <w:r>
        <w:rPr>
          <w:sz w:val="18"/>
        </w:rPr>
        <w:t>,</w:t>
      </w:r>
      <w:r>
        <w:rPr>
          <w:spacing w:val="7"/>
          <w:sz w:val="18"/>
        </w:rPr>
        <w:t xml:space="preserve"> </w:t>
      </w:r>
      <w:r>
        <w:rPr>
          <w:sz w:val="18"/>
        </w:rPr>
        <w:t>K.,</w:t>
      </w:r>
      <w:r>
        <w:rPr>
          <w:spacing w:val="8"/>
          <w:sz w:val="18"/>
        </w:rPr>
        <w:t xml:space="preserve"> </w:t>
      </w:r>
      <w:proofErr w:type="spellStart"/>
      <w:r>
        <w:rPr>
          <w:sz w:val="18"/>
        </w:rPr>
        <w:t>Vanderleyden</w:t>
      </w:r>
      <w:proofErr w:type="spellEnd"/>
      <w:r>
        <w:rPr>
          <w:sz w:val="18"/>
        </w:rPr>
        <w:t>,</w:t>
      </w:r>
      <w:r>
        <w:rPr>
          <w:spacing w:val="8"/>
          <w:sz w:val="18"/>
        </w:rPr>
        <w:t xml:space="preserve"> </w:t>
      </w:r>
      <w:r>
        <w:rPr>
          <w:sz w:val="18"/>
        </w:rPr>
        <w:t>J.</w:t>
      </w:r>
      <w:r>
        <w:rPr>
          <w:spacing w:val="8"/>
          <w:sz w:val="18"/>
        </w:rPr>
        <w:t xml:space="preserve"> </w:t>
      </w:r>
      <w:r>
        <w:rPr>
          <w:sz w:val="18"/>
        </w:rPr>
        <w:t>and</w:t>
      </w:r>
      <w:r>
        <w:rPr>
          <w:spacing w:val="9"/>
          <w:sz w:val="18"/>
        </w:rPr>
        <w:t xml:space="preserve"> </w:t>
      </w:r>
      <w:r>
        <w:rPr>
          <w:sz w:val="18"/>
        </w:rPr>
        <w:t>De</w:t>
      </w:r>
      <w:r>
        <w:rPr>
          <w:spacing w:val="7"/>
          <w:sz w:val="18"/>
        </w:rPr>
        <w:t xml:space="preserve"> </w:t>
      </w:r>
      <w:r>
        <w:rPr>
          <w:sz w:val="18"/>
        </w:rPr>
        <w:t>Mot,</w:t>
      </w:r>
      <w:r>
        <w:rPr>
          <w:spacing w:val="8"/>
          <w:sz w:val="18"/>
        </w:rPr>
        <w:t xml:space="preserve"> </w:t>
      </w:r>
      <w:r>
        <w:rPr>
          <w:sz w:val="18"/>
        </w:rPr>
        <w:t>R.</w:t>
      </w:r>
      <w:r>
        <w:rPr>
          <w:spacing w:val="7"/>
          <w:sz w:val="18"/>
        </w:rPr>
        <w:t xml:space="preserve"> </w:t>
      </w:r>
      <w:r>
        <w:rPr>
          <w:sz w:val="18"/>
        </w:rPr>
        <w:t>(2003)</w:t>
      </w:r>
      <w:r>
        <w:rPr>
          <w:spacing w:val="6"/>
          <w:sz w:val="18"/>
        </w:rPr>
        <w:t xml:space="preserve"> </w:t>
      </w:r>
      <w:r>
        <w:rPr>
          <w:sz w:val="18"/>
        </w:rPr>
        <w:t>Development</w:t>
      </w:r>
      <w:r>
        <w:rPr>
          <w:spacing w:val="8"/>
          <w:sz w:val="18"/>
        </w:rPr>
        <w:t xml:space="preserve"> </w:t>
      </w:r>
      <w:r>
        <w:rPr>
          <w:sz w:val="18"/>
        </w:rPr>
        <w:t>and</w:t>
      </w:r>
      <w:r>
        <w:rPr>
          <w:spacing w:val="1"/>
          <w:sz w:val="18"/>
        </w:rPr>
        <w:t xml:space="preserve"> </w:t>
      </w:r>
      <w:r>
        <w:rPr>
          <w:sz w:val="18"/>
        </w:rPr>
        <w:t>Application</w:t>
      </w:r>
      <w:r>
        <w:rPr>
          <w:spacing w:val="3"/>
          <w:sz w:val="18"/>
        </w:rPr>
        <w:t xml:space="preserve"> </w:t>
      </w:r>
      <w:r>
        <w:rPr>
          <w:sz w:val="18"/>
        </w:rPr>
        <w:t>of</w:t>
      </w:r>
      <w:r>
        <w:rPr>
          <w:spacing w:val="2"/>
          <w:sz w:val="18"/>
        </w:rPr>
        <w:t xml:space="preserve"> </w:t>
      </w:r>
      <w:r>
        <w:rPr>
          <w:sz w:val="18"/>
        </w:rPr>
        <w:t>a</w:t>
      </w:r>
      <w:r>
        <w:rPr>
          <w:spacing w:val="3"/>
          <w:sz w:val="18"/>
        </w:rPr>
        <w:t xml:space="preserve"> </w:t>
      </w:r>
      <w:proofErr w:type="spellStart"/>
      <w:r>
        <w:rPr>
          <w:i/>
          <w:sz w:val="18"/>
        </w:rPr>
        <w:t>dapB</w:t>
      </w:r>
      <w:proofErr w:type="spellEnd"/>
      <w:r>
        <w:rPr>
          <w:sz w:val="18"/>
        </w:rPr>
        <w:t>-Based</w:t>
      </w:r>
      <w:r>
        <w:rPr>
          <w:spacing w:val="5"/>
          <w:sz w:val="18"/>
        </w:rPr>
        <w:t xml:space="preserve"> </w:t>
      </w:r>
      <w:r>
        <w:rPr>
          <w:i/>
          <w:sz w:val="18"/>
        </w:rPr>
        <w:t>in</w:t>
      </w:r>
      <w:r>
        <w:rPr>
          <w:i/>
          <w:spacing w:val="4"/>
          <w:sz w:val="18"/>
        </w:rPr>
        <w:t xml:space="preserve"> </w:t>
      </w:r>
      <w:r>
        <w:rPr>
          <w:i/>
          <w:sz w:val="18"/>
        </w:rPr>
        <w:t>Vivo</w:t>
      </w:r>
      <w:r>
        <w:rPr>
          <w:i/>
          <w:spacing w:val="5"/>
          <w:sz w:val="18"/>
        </w:rPr>
        <w:t xml:space="preserve"> </w:t>
      </w:r>
      <w:r>
        <w:rPr>
          <w:sz w:val="18"/>
        </w:rPr>
        <w:t>Expression</w:t>
      </w:r>
      <w:r>
        <w:rPr>
          <w:spacing w:val="3"/>
          <w:sz w:val="18"/>
        </w:rPr>
        <w:t xml:space="preserve"> </w:t>
      </w:r>
      <w:r>
        <w:rPr>
          <w:sz w:val="18"/>
        </w:rPr>
        <w:t>Technology System</w:t>
      </w:r>
      <w:r>
        <w:rPr>
          <w:spacing w:val="1"/>
          <w:sz w:val="18"/>
        </w:rPr>
        <w:t xml:space="preserve"> </w:t>
      </w:r>
      <w:r>
        <w:rPr>
          <w:sz w:val="18"/>
        </w:rPr>
        <w:t>to</w:t>
      </w:r>
      <w:r>
        <w:rPr>
          <w:spacing w:val="6"/>
          <w:sz w:val="18"/>
        </w:rPr>
        <w:t xml:space="preserve"> </w:t>
      </w:r>
      <w:r>
        <w:rPr>
          <w:sz w:val="18"/>
        </w:rPr>
        <w:t>Study Colonization</w:t>
      </w:r>
      <w:r>
        <w:rPr>
          <w:spacing w:val="3"/>
          <w:sz w:val="18"/>
        </w:rPr>
        <w:t xml:space="preserve"> </w:t>
      </w:r>
      <w:r>
        <w:rPr>
          <w:sz w:val="18"/>
        </w:rPr>
        <w:t>of</w:t>
      </w:r>
      <w:r>
        <w:rPr>
          <w:spacing w:val="2"/>
          <w:sz w:val="18"/>
        </w:rPr>
        <w:t xml:space="preserve"> </w:t>
      </w:r>
      <w:r>
        <w:rPr>
          <w:sz w:val="18"/>
        </w:rPr>
        <w:t>Rice</w:t>
      </w:r>
      <w:r>
        <w:rPr>
          <w:spacing w:val="7"/>
          <w:sz w:val="18"/>
        </w:rPr>
        <w:t xml:space="preserve"> </w:t>
      </w:r>
      <w:r>
        <w:rPr>
          <w:sz w:val="18"/>
        </w:rPr>
        <w:t>by the</w:t>
      </w:r>
      <w:r>
        <w:rPr>
          <w:spacing w:val="3"/>
          <w:sz w:val="18"/>
        </w:rPr>
        <w:t xml:space="preserve"> </w:t>
      </w:r>
      <w:r>
        <w:rPr>
          <w:sz w:val="18"/>
        </w:rPr>
        <w:t>Endophytic</w:t>
      </w:r>
      <w:r>
        <w:rPr>
          <w:spacing w:val="-42"/>
          <w:sz w:val="18"/>
        </w:rPr>
        <w:t xml:space="preserve"> </w:t>
      </w:r>
      <w:r>
        <w:rPr>
          <w:sz w:val="18"/>
        </w:rPr>
        <w:t xml:space="preserve">Nitrogen-Fixing Bacterium </w:t>
      </w:r>
      <w:r>
        <w:rPr>
          <w:i/>
          <w:sz w:val="18"/>
        </w:rPr>
        <w:t xml:space="preserve">Pseudomonas </w:t>
      </w:r>
      <w:proofErr w:type="spellStart"/>
      <w:r>
        <w:rPr>
          <w:i/>
          <w:sz w:val="18"/>
        </w:rPr>
        <w:t>stutzeri</w:t>
      </w:r>
      <w:proofErr w:type="spellEnd"/>
      <w:r>
        <w:rPr>
          <w:i/>
          <w:sz w:val="18"/>
        </w:rPr>
        <w:t xml:space="preserve"> </w:t>
      </w:r>
      <w:r>
        <w:rPr>
          <w:sz w:val="18"/>
        </w:rPr>
        <w:t xml:space="preserve">A15. </w:t>
      </w:r>
      <w:r>
        <w:rPr>
          <w:i/>
          <w:sz w:val="18"/>
        </w:rPr>
        <w:t>Applied and Environmental Microbiology</w:t>
      </w:r>
      <w:r>
        <w:rPr>
          <w:sz w:val="18"/>
        </w:rPr>
        <w:t xml:space="preserve">, </w:t>
      </w:r>
      <w:r>
        <w:rPr>
          <w:b/>
          <w:sz w:val="18"/>
        </w:rPr>
        <w:t>69</w:t>
      </w:r>
      <w:r>
        <w:rPr>
          <w:sz w:val="18"/>
        </w:rPr>
        <w:t>, 6864-6874.</w:t>
      </w:r>
      <w:r>
        <w:rPr>
          <w:color w:val="0000FF"/>
          <w:spacing w:val="1"/>
          <w:sz w:val="18"/>
        </w:rPr>
        <w:t xml:space="preserve"> </w:t>
      </w:r>
      <w:hyperlink r:id="rId66">
        <w:r>
          <w:rPr>
            <w:color w:val="0000FF"/>
            <w:sz w:val="18"/>
            <w:u w:val="single" w:color="0000FF"/>
          </w:rPr>
          <w:t>http://dx.doi.org/10.1128/AEM.69.11.6864-6874.2003</w:t>
        </w:r>
      </w:hyperlink>
    </w:p>
    <w:p w14:paraId="609F21AF" w14:textId="77777777" w:rsidR="008F130B" w:rsidRDefault="00000000">
      <w:pPr>
        <w:pStyle w:val="ListParagraph"/>
        <w:numPr>
          <w:ilvl w:val="0"/>
          <w:numId w:val="1"/>
        </w:numPr>
        <w:tabs>
          <w:tab w:val="left" w:pos="1133"/>
        </w:tabs>
        <w:spacing w:before="73" w:line="232" w:lineRule="auto"/>
        <w:ind w:left="1132" w:right="267"/>
        <w:jc w:val="both"/>
        <w:rPr>
          <w:sz w:val="18"/>
        </w:rPr>
      </w:pPr>
      <w:bookmarkStart w:id="55" w:name="_bookmark29"/>
      <w:bookmarkEnd w:id="55"/>
      <w:r>
        <w:rPr>
          <w:sz w:val="18"/>
        </w:rPr>
        <w:t xml:space="preserve">Keitaro, T., Ryota, H., </w:t>
      </w:r>
      <w:proofErr w:type="spellStart"/>
      <w:r>
        <w:rPr>
          <w:sz w:val="18"/>
        </w:rPr>
        <w:t>Takuro</w:t>
      </w:r>
      <w:proofErr w:type="spellEnd"/>
      <w:r>
        <w:rPr>
          <w:sz w:val="18"/>
        </w:rPr>
        <w:t xml:space="preserve">, S., Tadao, W., Kazuki, S. and Akira, O. (2009) Metabolite Profiling of Rice Root </w:t>
      </w:r>
      <w:proofErr w:type="spellStart"/>
      <w:r>
        <w:rPr>
          <w:sz w:val="18"/>
        </w:rPr>
        <w:t>Exu</w:t>
      </w:r>
      <w:proofErr w:type="spellEnd"/>
      <w:r>
        <w:rPr>
          <w:sz w:val="18"/>
        </w:rPr>
        <w:t>-</w:t>
      </w:r>
      <w:r>
        <w:rPr>
          <w:spacing w:val="1"/>
          <w:sz w:val="18"/>
        </w:rPr>
        <w:t xml:space="preserve"> </w:t>
      </w:r>
      <w:r>
        <w:rPr>
          <w:sz w:val="18"/>
        </w:rPr>
        <w:t xml:space="preserve">date under Phosphorus </w:t>
      </w:r>
      <w:proofErr w:type="spellStart"/>
      <w:r>
        <w:rPr>
          <w:sz w:val="18"/>
        </w:rPr>
        <w:t>Defficiency</w:t>
      </w:r>
      <w:proofErr w:type="spellEnd"/>
      <w:r>
        <w:rPr>
          <w:sz w:val="18"/>
        </w:rPr>
        <w:t xml:space="preserve">. </w:t>
      </w:r>
      <w:r>
        <w:rPr>
          <w:i/>
          <w:sz w:val="18"/>
        </w:rPr>
        <w:t>Proceedings of the International Plant Nutrition Colloquium XVI</w:t>
      </w:r>
      <w:r>
        <w:rPr>
          <w:sz w:val="18"/>
        </w:rPr>
        <w:t>, Sacramento,</w:t>
      </w:r>
      <w:r>
        <w:rPr>
          <w:spacing w:val="1"/>
          <w:sz w:val="18"/>
        </w:rPr>
        <w:t xml:space="preserve"> </w:t>
      </w:r>
      <w:r>
        <w:rPr>
          <w:sz w:val="18"/>
        </w:rPr>
        <w:t>26-30 August 2009.</w:t>
      </w:r>
    </w:p>
    <w:p w14:paraId="53DC2BFC" w14:textId="77777777" w:rsidR="008F130B" w:rsidRDefault="00000000">
      <w:pPr>
        <w:pStyle w:val="ListParagraph"/>
        <w:numPr>
          <w:ilvl w:val="0"/>
          <w:numId w:val="1"/>
        </w:numPr>
        <w:tabs>
          <w:tab w:val="left" w:pos="1133"/>
        </w:tabs>
        <w:spacing w:before="72" w:line="232" w:lineRule="auto"/>
        <w:ind w:left="1132" w:right="273" w:hanging="421"/>
        <w:jc w:val="both"/>
        <w:rPr>
          <w:sz w:val="18"/>
        </w:rPr>
      </w:pPr>
      <w:bookmarkStart w:id="56" w:name="_bookmark30"/>
      <w:bookmarkEnd w:id="56"/>
      <w:r>
        <w:rPr>
          <w:sz w:val="18"/>
        </w:rPr>
        <w:t xml:space="preserve">Bao, T., Sun, T. and Sun, L. (2011) Low Molecular Weight Organic Acids in Root Exudates and Cadmium </w:t>
      </w:r>
      <w:proofErr w:type="spellStart"/>
      <w:r>
        <w:rPr>
          <w:sz w:val="18"/>
        </w:rPr>
        <w:t>Accumula</w:t>
      </w:r>
      <w:proofErr w:type="spellEnd"/>
      <w:r>
        <w:rPr>
          <w:sz w:val="18"/>
        </w:rPr>
        <w:t>-</w:t>
      </w:r>
      <w:r>
        <w:rPr>
          <w:spacing w:val="1"/>
          <w:sz w:val="18"/>
        </w:rPr>
        <w:t xml:space="preserve"> </w:t>
      </w:r>
      <w:proofErr w:type="spellStart"/>
      <w:r>
        <w:rPr>
          <w:sz w:val="18"/>
        </w:rPr>
        <w:t>tion</w:t>
      </w:r>
      <w:proofErr w:type="spellEnd"/>
      <w:r>
        <w:rPr>
          <w:sz w:val="18"/>
        </w:rPr>
        <w:t xml:space="preserve"> in Cadmium Hyper Accumulator </w:t>
      </w:r>
      <w:r>
        <w:rPr>
          <w:i/>
          <w:sz w:val="18"/>
        </w:rPr>
        <w:t xml:space="preserve">Solanum nigrum </w:t>
      </w:r>
      <w:r>
        <w:rPr>
          <w:sz w:val="18"/>
        </w:rPr>
        <w:t xml:space="preserve">L. and Non-Hyper Accumulator </w:t>
      </w:r>
      <w:r>
        <w:rPr>
          <w:i/>
          <w:sz w:val="18"/>
        </w:rPr>
        <w:t xml:space="preserve">Solanum </w:t>
      </w:r>
      <w:proofErr w:type="spellStart"/>
      <w:r>
        <w:rPr>
          <w:i/>
          <w:sz w:val="18"/>
        </w:rPr>
        <w:t>lycopersicum</w:t>
      </w:r>
      <w:proofErr w:type="spellEnd"/>
      <w:r>
        <w:rPr>
          <w:i/>
          <w:sz w:val="18"/>
        </w:rPr>
        <w:t xml:space="preserve"> </w:t>
      </w:r>
      <w:r>
        <w:rPr>
          <w:sz w:val="18"/>
        </w:rPr>
        <w:t xml:space="preserve">L. </w:t>
      </w:r>
      <w:proofErr w:type="spellStart"/>
      <w:r>
        <w:rPr>
          <w:i/>
          <w:sz w:val="18"/>
        </w:rPr>
        <w:t>Af</w:t>
      </w:r>
      <w:proofErr w:type="spellEnd"/>
      <w:r>
        <w:rPr>
          <w:i/>
          <w:sz w:val="18"/>
        </w:rPr>
        <w:t>-</w:t>
      </w:r>
      <w:r>
        <w:rPr>
          <w:i/>
          <w:spacing w:val="1"/>
          <w:sz w:val="18"/>
        </w:rPr>
        <w:t xml:space="preserve"> </w:t>
      </w:r>
      <w:proofErr w:type="spellStart"/>
      <w:r>
        <w:rPr>
          <w:i/>
          <w:sz w:val="18"/>
        </w:rPr>
        <w:t>rican</w:t>
      </w:r>
      <w:proofErr w:type="spellEnd"/>
      <w:r>
        <w:rPr>
          <w:i/>
          <w:sz w:val="18"/>
        </w:rPr>
        <w:t xml:space="preserve"> Journal of</w:t>
      </w:r>
      <w:r>
        <w:rPr>
          <w:i/>
          <w:spacing w:val="-2"/>
          <w:sz w:val="18"/>
        </w:rPr>
        <w:t xml:space="preserve"> </w:t>
      </w:r>
      <w:r>
        <w:rPr>
          <w:i/>
          <w:sz w:val="18"/>
        </w:rPr>
        <w:t>Biotechnology</w:t>
      </w:r>
      <w:r>
        <w:rPr>
          <w:sz w:val="18"/>
        </w:rPr>
        <w:t>,</w:t>
      </w:r>
      <w:r>
        <w:rPr>
          <w:spacing w:val="-2"/>
          <w:sz w:val="18"/>
        </w:rPr>
        <w:t xml:space="preserve"> </w:t>
      </w:r>
      <w:r>
        <w:rPr>
          <w:b/>
          <w:sz w:val="18"/>
        </w:rPr>
        <w:t>10</w:t>
      </w:r>
      <w:r>
        <w:rPr>
          <w:sz w:val="18"/>
        </w:rPr>
        <w:t>,</w:t>
      </w:r>
      <w:r>
        <w:rPr>
          <w:spacing w:val="1"/>
          <w:sz w:val="18"/>
        </w:rPr>
        <w:t xml:space="preserve"> </w:t>
      </w:r>
      <w:r>
        <w:rPr>
          <w:sz w:val="18"/>
        </w:rPr>
        <w:t>17180-17185.</w:t>
      </w:r>
    </w:p>
    <w:p w14:paraId="40905497" w14:textId="77777777" w:rsidR="008F130B" w:rsidRDefault="00000000">
      <w:pPr>
        <w:pStyle w:val="ListParagraph"/>
        <w:numPr>
          <w:ilvl w:val="0"/>
          <w:numId w:val="1"/>
        </w:numPr>
        <w:tabs>
          <w:tab w:val="left" w:pos="1133"/>
        </w:tabs>
        <w:spacing w:before="72" w:line="232" w:lineRule="auto"/>
        <w:ind w:left="1132" w:right="271"/>
        <w:rPr>
          <w:sz w:val="18"/>
        </w:rPr>
      </w:pPr>
      <w:bookmarkStart w:id="57" w:name="_bookmark31"/>
      <w:bookmarkEnd w:id="57"/>
      <w:r>
        <w:rPr>
          <w:sz w:val="18"/>
        </w:rPr>
        <w:t>Yan,</w:t>
      </w:r>
      <w:r>
        <w:rPr>
          <w:spacing w:val="1"/>
          <w:sz w:val="18"/>
        </w:rPr>
        <w:t xml:space="preserve"> </w:t>
      </w:r>
      <w:r>
        <w:rPr>
          <w:sz w:val="18"/>
        </w:rPr>
        <w:t>Y.,</w:t>
      </w:r>
      <w:r>
        <w:rPr>
          <w:spacing w:val="-1"/>
          <w:sz w:val="18"/>
        </w:rPr>
        <w:t xml:space="preserve"> </w:t>
      </w:r>
      <w:r>
        <w:rPr>
          <w:sz w:val="18"/>
        </w:rPr>
        <w:t>Ping,</w:t>
      </w:r>
      <w:r>
        <w:rPr>
          <w:spacing w:val="-1"/>
          <w:sz w:val="18"/>
        </w:rPr>
        <w:t xml:space="preserve"> </w:t>
      </w:r>
      <w:r>
        <w:rPr>
          <w:sz w:val="18"/>
        </w:rPr>
        <w:t>S., Peng,</w:t>
      </w:r>
      <w:r>
        <w:rPr>
          <w:spacing w:val="1"/>
          <w:sz w:val="18"/>
        </w:rPr>
        <w:t xml:space="preserve"> </w:t>
      </w:r>
      <w:r>
        <w:rPr>
          <w:sz w:val="18"/>
        </w:rPr>
        <w:t>J.,</w:t>
      </w:r>
      <w:r>
        <w:rPr>
          <w:spacing w:val="1"/>
          <w:sz w:val="18"/>
        </w:rPr>
        <w:t xml:space="preserve"> </w:t>
      </w:r>
      <w:r>
        <w:rPr>
          <w:sz w:val="18"/>
        </w:rPr>
        <w:t>Han,</w:t>
      </w:r>
      <w:r>
        <w:rPr>
          <w:spacing w:val="-1"/>
          <w:sz w:val="18"/>
        </w:rPr>
        <w:t xml:space="preserve"> </w:t>
      </w:r>
      <w:r>
        <w:rPr>
          <w:sz w:val="18"/>
        </w:rPr>
        <w:t>Y.,</w:t>
      </w:r>
      <w:r>
        <w:rPr>
          <w:spacing w:val="12"/>
          <w:sz w:val="18"/>
        </w:rPr>
        <w:t xml:space="preserve"> </w:t>
      </w:r>
      <w:r>
        <w:rPr>
          <w:sz w:val="18"/>
        </w:rPr>
        <w:t>Li,</w:t>
      </w:r>
      <w:r>
        <w:rPr>
          <w:spacing w:val="1"/>
          <w:sz w:val="18"/>
        </w:rPr>
        <w:t xml:space="preserve"> </w:t>
      </w:r>
      <w:r>
        <w:rPr>
          <w:sz w:val="18"/>
        </w:rPr>
        <w:t>L.,</w:t>
      </w:r>
      <w:r>
        <w:rPr>
          <w:spacing w:val="1"/>
          <w:sz w:val="18"/>
        </w:rPr>
        <w:t xml:space="preserve"> </w:t>
      </w:r>
      <w:r>
        <w:rPr>
          <w:sz w:val="18"/>
        </w:rPr>
        <w:t>Yang,</w:t>
      </w:r>
      <w:r>
        <w:rPr>
          <w:spacing w:val="2"/>
          <w:sz w:val="18"/>
        </w:rPr>
        <w:t xml:space="preserve"> </w:t>
      </w:r>
      <w:r>
        <w:rPr>
          <w:sz w:val="18"/>
        </w:rPr>
        <w:t>J.,</w:t>
      </w:r>
      <w:r>
        <w:rPr>
          <w:spacing w:val="1"/>
          <w:sz w:val="18"/>
        </w:rPr>
        <w:t xml:space="preserve"> </w:t>
      </w:r>
      <w:r>
        <w:rPr>
          <w:i/>
          <w:sz w:val="18"/>
        </w:rPr>
        <w:t>et</w:t>
      </w:r>
      <w:r>
        <w:rPr>
          <w:i/>
          <w:spacing w:val="-2"/>
          <w:sz w:val="18"/>
        </w:rPr>
        <w:t xml:space="preserve"> </w:t>
      </w:r>
      <w:r>
        <w:rPr>
          <w:i/>
          <w:sz w:val="18"/>
        </w:rPr>
        <w:t>al</w:t>
      </w:r>
      <w:r>
        <w:rPr>
          <w:sz w:val="18"/>
        </w:rPr>
        <w:t>.</w:t>
      </w:r>
      <w:r>
        <w:rPr>
          <w:spacing w:val="-1"/>
          <w:sz w:val="18"/>
        </w:rPr>
        <w:t xml:space="preserve"> </w:t>
      </w:r>
      <w:r>
        <w:rPr>
          <w:sz w:val="18"/>
        </w:rPr>
        <w:t>(2010)</w:t>
      </w:r>
      <w:r>
        <w:rPr>
          <w:spacing w:val="-1"/>
          <w:sz w:val="18"/>
        </w:rPr>
        <w:t xml:space="preserve"> </w:t>
      </w:r>
      <w:r>
        <w:rPr>
          <w:sz w:val="18"/>
        </w:rPr>
        <w:t>Global</w:t>
      </w:r>
      <w:r>
        <w:rPr>
          <w:spacing w:val="1"/>
          <w:sz w:val="18"/>
        </w:rPr>
        <w:t xml:space="preserve"> </w:t>
      </w:r>
      <w:r>
        <w:rPr>
          <w:sz w:val="18"/>
        </w:rPr>
        <w:t>Transcriptional</w:t>
      </w:r>
      <w:r>
        <w:rPr>
          <w:spacing w:val="1"/>
          <w:sz w:val="18"/>
        </w:rPr>
        <w:t xml:space="preserve"> </w:t>
      </w:r>
      <w:r>
        <w:rPr>
          <w:sz w:val="18"/>
        </w:rPr>
        <w:t>Analysis of</w:t>
      </w:r>
      <w:r>
        <w:rPr>
          <w:spacing w:val="-1"/>
          <w:sz w:val="18"/>
        </w:rPr>
        <w:t xml:space="preserve"> </w:t>
      </w:r>
      <w:r>
        <w:rPr>
          <w:sz w:val="18"/>
        </w:rPr>
        <w:t>Nitrogen</w:t>
      </w:r>
      <w:r>
        <w:rPr>
          <w:spacing w:val="2"/>
          <w:sz w:val="18"/>
        </w:rPr>
        <w:t xml:space="preserve"> </w:t>
      </w:r>
      <w:r>
        <w:rPr>
          <w:sz w:val="18"/>
        </w:rPr>
        <w:t>Fixation</w:t>
      </w:r>
      <w:r>
        <w:rPr>
          <w:spacing w:val="1"/>
          <w:sz w:val="18"/>
        </w:rPr>
        <w:t xml:space="preserve"> </w:t>
      </w:r>
      <w:r>
        <w:rPr>
          <w:sz w:val="18"/>
        </w:rPr>
        <w:t xml:space="preserve">and Ammonium Repression in Root-Associated </w:t>
      </w:r>
      <w:r>
        <w:rPr>
          <w:i/>
          <w:sz w:val="18"/>
        </w:rPr>
        <w:t xml:space="preserve">Pseudomonas </w:t>
      </w:r>
      <w:proofErr w:type="spellStart"/>
      <w:r>
        <w:rPr>
          <w:i/>
          <w:sz w:val="18"/>
        </w:rPr>
        <w:t>stutzeri</w:t>
      </w:r>
      <w:proofErr w:type="spellEnd"/>
      <w:r>
        <w:rPr>
          <w:i/>
          <w:sz w:val="18"/>
        </w:rPr>
        <w:t xml:space="preserve"> </w:t>
      </w:r>
      <w:r>
        <w:rPr>
          <w:sz w:val="18"/>
        </w:rPr>
        <w:t xml:space="preserve">A1501. </w:t>
      </w:r>
      <w:r>
        <w:rPr>
          <w:i/>
          <w:sz w:val="18"/>
        </w:rPr>
        <w:t>BMC Genomics</w:t>
      </w:r>
      <w:r>
        <w:rPr>
          <w:sz w:val="18"/>
        </w:rPr>
        <w:t xml:space="preserve">, </w:t>
      </w:r>
      <w:r>
        <w:rPr>
          <w:b/>
          <w:sz w:val="18"/>
        </w:rPr>
        <w:t>11</w:t>
      </w:r>
      <w:r>
        <w:rPr>
          <w:sz w:val="18"/>
        </w:rPr>
        <w:t>, 11.</w:t>
      </w:r>
      <w:r>
        <w:rPr>
          <w:color w:val="0000FF"/>
          <w:spacing w:val="1"/>
          <w:sz w:val="18"/>
        </w:rPr>
        <w:t xml:space="preserve"> </w:t>
      </w:r>
      <w:hyperlink r:id="rId67">
        <w:r>
          <w:rPr>
            <w:color w:val="0000FF"/>
            <w:sz w:val="18"/>
            <w:u w:val="single" w:color="0000FF"/>
          </w:rPr>
          <w:t>http://dx.doi.org/10.1186/1471-2164-11-11</w:t>
        </w:r>
      </w:hyperlink>
    </w:p>
    <w:p w14:paraId="7C09E9DC" w14:textId="77777777" w:rsidR="008F130B" w:rsidRDefault="00000000">
      <w:pPr>
        <w:pStyle w:val="ListParagraph"/>
        <w:numPr>
          <w:ilvl w:val="0"/>
          <w:numId w:val="1"/>
        </w:numPr>
        <w:tabs>
          <w:tab w:val="left" w:pos="1133"/>
        </w:tabs>
        <w:spacing w:before="76" w:line="230" w:lineRule="auto"/>
        <w:ind w:left="1131" w:right="272"/>
        <w:rPr>
          <w:sz w:val="18"/>
        </w:rPr>
      </w:pPr>
      <w:bookmarkStart w:id="58" w:name="_bookmark32"/>
      <w:bookmarkEnd w:id="58"/>
      <w:r>
        <w:rPr>
          <w:sz w:val="18"/>
        </w:rPr>
        <w:t>Bowen,</w:t>
      </w:r>
      <w:r>
        <w:rPr>
          <w:spacing w:val="6"/>
          <w:sz w:val="18"/>
        </w:rPr>
        <w:t xml:space="preserve"> </w:t>
      </w:r>
      <w:r>
        <w:rPr>
          <w:sz w:val="18"/>
        </w:rPr>
        <w:t>G.D.</w:t>
      </w:r>
      <w:r>
        <w:rPr>
          <w:spacing w:val="6"/>
          <w:sz w:val="18"/>
        </w:rPr>
        <w:t xml:space="preserve"> </w:t>
      </w:r>
      <w:r>
        <w:rPr>
          <w:sz w:val="18"/>
        </w:rPr>
        <w:t>(1979)</w:t>
      </w:r>
      <w:r>
        <w:rPr>
          <w:spacing w:val="5"/>
          <w:sz w:val="18"/>
        </w:rPr>
        <w:t xml:space="preserve"> </w:t>
      </w:r>
      <w:r>
        <w:rPr>
          <w:sz w:val="18"/>
        </w:rPr>
        <w:t>Integrated</w:t>
      </w:r>
      <w:r>
        <w:rPr>
          <w:spacing w:val="7"/>
          <w:sz w:val="18"/>
        </w:rPr>
        <w:t xml:space="preserve"> </w:t>
      </w:r>
      <w:r>
        <w:rPr>
          <w:sz w:val="18"/>
        </w:rPr>
        <w:t>and</w:t>
      </w:r>
      <w:r>
        <w:rPr>
          <w:spacing w:val="6"/>
          <w:sz w:val="18"/>
        </w:rPr>
        <w:t xml:space="preserve"> </w:t>
      </w:r>
      <w:r>
        <w:rPr>
          <w:sz w:val="18"/>
        </w:rPr>
        <w:t>Experimental</w:t>
      </w:r>
      <w:r>
        <w:rPr>
          <w:spacing w:val="6"/>
          <w:sz w:val="18"/>
        </w:rPr>
        <w:t xml:space="preserve"> </w:t>
      </w:r>
      <w:r>
        <w:rPr>
          <w:sz w:val="18"/>
        </w:rPr>
        <w:t>Approaches</w:t>
      </w:r>
      <w:r>
        <w:rPr>
          <w:spacing w:val="5"/>
          <w:sz w:val="18"/>
        </w:rPr>
        <w:t xml:space="preserve"> </w:t>
      </w:r>
      <w:r>
        <w:rPr>
          <w:sz w:val="18"/>
        </w:rPr>
        <w:t>to</w:t>
      </w:r>
      <w:r>
        <w:rPr>
          <w:spacing w:val="7"/>
          <w:sz w:val="18"/>
        </w:rPr>
        <w:t xml:space="preserve"> </w:t>
      </w:r>
      <w:r>
        <w:rPr>
          <w:sz w:val="18"/>
        </w:rPr>
        <w:t>the</w:t>
      </w:r>
      <w:r>
        <w:rPr>
          <w:spacing w:val="5"/>
          <w:sz w:val="18"/>
        </w:rPr>
        <w:t xml:space="preserve"> </w:t>
      </w:r>
      <w:r>
        <w:rPr>
          <w:sz w:val="18"/>
        </w:rPr>
        <w:t>Study</w:t>
      </w:r>
      <w:r>
        <w:rPr>
          <w:spacing w:val="2"/>
          <w:sz w:val="18"/>
        </w:rPr>
        <w:t xml:space="preserve"> </w:t>
      </w:r>
      <w:r>
        <w:rPr>
          <w:sz w:val="18"/>
        </w:rPr>
        <w:t>of</w:t>
      </w:r>
      <w:r>
        <w:rPr>
          <w:spacing w:val="5"/>
          <w:sz w:val="18"/>
        </w:rPr>
        <w:t xml:space="preserve"> </w:t>
      </w:r>
      <w:r>
        <w:rPr>
          <w:sz w:val="18"/>
        </w:rPr>
        <w:t>Growth</w:t>
      </w:r>
      <w:r>
        <w:rPr>
          <w:spacing w:val="6"/>
          <w:sz w:val="18"/>
        </w:rPr>
        <w:t xml:space="preserve"> </w:t>
      </w:r>
      <w:r>
        <w:rPr>
          <w:sz w:val="18"/>
        </w:rPr>
        <w:t>of</w:t>
      </w:r>
      <w:r>
        <w:rPr>
          <w:spacing w:val="3"/>
          <w:sz w:val="18"/>
        </w:rPr>
        <w:t xml:space="preserve"> </w:t>
      </w:r>
      <w:r>
        <w:rPr>
          <w:sz w:val="18"/>
        </w:rPr>
        <w:t>Organisms</w:t>
      </w:r>
      <w:r>
        <w:rPr>
          <w:spacing w:val="5"/>
          <w:sz w:val="18"/>
        </w:rPr>
        <w:t xml:space="preserve"> </w:t>
      </w:r>
      <w:r>
        <w:rPr>
          <w:sz w:val="18"/>
        </w:rPr>
        <w:t>around</w:t>
      </w:r>
      <w:r>
        <w:rPr>
          <w:spacing w:val="7"/>
          <w:sz w:val="18"/>
        </w:rPr>
        <w:t xml:space="preserve"> </w:t>
      </w:r>
      <w:r>
        <w:rPr>
          <w:sz w:val="18"/>
        </w:rPr>
        <w:t>Roots.</w:t>
      </w:r>
      <w:r>
        <w:rPr>
          <w:spacing w:val="6"/>
          <w:sz w:val="18"/>
        </w:rPr>
        <w:t xml:space="preserve"> </w:t>
      </w:r>
      <w:r>
        <w:rPr>
          <w:sz w:val="18"/>
        </w:rPr>
        <w:t>In:</w:t>
      </w:r>
      <w:r>
        <w:rPr>
          <w:spacing w:val="-42"/>
          <w:sz w:val="18"/>
        </w:rPr>
        <w:t xml:space="preserve"> </w:t>
      </w:r>
      <w:r>
        <w:rPr>
          <w:sz w:val="18"/>
        </w:rPr>
        <w:t>Schippers, B. and Gams, W.,</w:t>
      </w:r>
      <w:r>
        <w:rPr>
          <w:spacing w:val="1"/>
          <w:sz w:val="18"/>
        </w:rPr>
        <w:t xml:space="preserve"> </w:t>
      </w:r>
      <w:r>
        <w:rPr>
          <w:sz w:val="18"/>
        </w:rPr>
        <w:t xml:space="preserve">Eds., </w:t>
      </w:r>
      <w:r>
        <w:rPr>
          <w:i/>
          <w:sz w:val="18"/>
        </w:rPr>
        <w:t>Soil-Borne</w:t>
      </w:r>
      <w:r>
        <w:rPr>
          <w:i/>
          <w:spacing w:val="-2"/>
          <w:sz w:val="18"/>
        </w:rPr>
        <w:t xml:space="preserve"> </w:t>
      </w:r>
      <w:r>
        <w:rPr>
          <w:i/>
          <w:sz w:val="18"/>
        </w:rPr>
        <w:t>Plant</w:t>
      </w:r>
      <w:r>
        <w:rPr>
          <w:i/>
          <w:spacing w:val="-2"/>
          <w:sz w:val="18"/>
        </w:rPr>
        <w:t xml:space="preserve"> </w:t>
      </w:r>
      <w:r>
        <w:rPr>
          <w:i/>
          <w:sz w:val="18"/>
        </w:rPr>
        <w:t>Pathogens</w:t>
      </w:r>
      <w:r>
        <w:rPr>
          <w:sz w:val="18"/>
        </w:rPr>
        <w:t>, Academic</w:t>
      </w:r>
      <w:r>
        <w:rPr>
          <w:spacing w:val="-2"/>
          <w:sz w:val="18"/>
        </w:rPr>
        <w:t xml:space="preserve"> </w:t>
      </w:r>
      <w:r>
        <w:rPr>
          <w:sz w:val="18"/>
        </w:rPr>
        <w:t>Press, London,</w:t>
      </w:r>
      <w:r>
        <w:rPr>
          <w:spacing w:val="1"/>
          <w:sz w:val="18"/>
        </w:rPr>
        <w:t xml:space="preserve"> </w:t>
      </w:r>
      <w:r>
        <w:rPr>
          <w:sz w:val="18"/>
        </w:rPr>
        <w:t>207-227.</w:t>
      </w:r>
    </w:p>
    <w:p w14:paraId="235DA84A" w14:textId="77777777" w:rsidR="008F130B" w:rsidRDefault="00000000">
      <w:pPr>
        <w:pStyle w:val="ListParagraph"/>
        <w:numPr>
          <w:ilvl w:val="0"/>
          <w:numId w:val="1"/>
        </w:numPr>
        <w:tabs>
          <w:tab w:val="left" w:pos="1132"/>
        </w:tabs>
        <w:spacing w:before="74" w:line="232" w:lineRule="auto"/>
        <w:ind w:right="273"/>
        <w:rPr>
          <w:sz w:val="18"/>
        </w:rPr>
      </w:pPr>
      <w:bookmarkStart w:id="59" w:name="_bookmark33"/>
      <w:bookmarkEnd w:id="59"/>
      <w:r>
        <w:rPr>
          <w:sz w:val="18"/>
        </w:rPr>
        <w:t>Bennet,</w:t>
      </w:r>
      <w:r>
        <w:rPr>
          <w:spacing w:val="19"/>
          <w:sz w:val="18"/>
        </w:rPr>
        <w:t xml:space="preserve"> </w:t>
      </w:r>
      <w:r>
        <w:rPr>
          <w:sz w:val="18"/>
        </w:rPr>
        <w:t>R.A.</w:t>
      </w:r>
      <w:r>
        <w:rPr>
          <w:spacing w:val="19"/>
          <w:sz w:val="18"/>
        </w:rPr>
        <w:t xml:space="preserve"> </w:t>
      </w:r>
      <w:r>
        <w:rPr>
          <w:sz w:val="18"/>
        </w:rPr>
        <w:t>and</w:t>
      </w:r>
      <w:r>
        <w:rPr>
          <w:spacing w:val="20"/>
          <w:sz w:val="18"/>
        </w:rPr>
        <w:t xml:space="preserve"> </w:t>
      </w:r>
      <w:r>
        <w:rPr>
          <w:sz w:val="18"/>
        </w:rPr>
        <w:t>Lynch,</w:t>
      </w:r>
      <w:r>
        <w:rPr>
          <w:spacing w:val="20"/>
          <w:sz w:val="18"/>
        </w:rPr>
        <w:t xml:space="preserve"> </w:t>
      </w:r>
      <w:r>
        <w:rPr>
          <w:sz w:val="18"/>
        </w:rPr>
        <w:t>J.M.</w:t>
      </w:r>
      <w:r>
        <w:rPr>
          <w:spacing w:val="19"/>
          <w:sz w:val="18"/>
        </w:rPr>
        <w:t xml:space="preserve"> </w:t>
      </w:r>
      <w:r>
        <w:rPr>
          <w:sz w:val="18"/>
        </w:rPr>
        <w:t>(1981)</w:t>
      </w:r>
      <w:r>
        <w:rPr>
          <w:spacing w:val="19"/>
          <w:sz w:val="18"/>
        </w:rPr>
        <w:t xml:space="preserve"> </w:t>
      </w:r>
      <w:r>
        <w:rPr>
          <w:sz w:val="18"/>
        </w:rPr>
        <w:t>Bacterial</w:t>
      </w:r>
      <w:r>
        <w:rPr>
          <w:spacing w:val="19"/>
          <w:sz w:val="18"/>
        </w:rPr>
        <w:t xml:space="preserve"> </w:t>
      </w:r>
      <w:r>
        <w:rPr>
          <w:sz w:val="18"/>
        </w:rPr>
        <w:t>Growth</w:t>
      </w:r>
      <w:r>
        <w:rPr>
          <w:spacing w:val="21"/>
          <w:sz w:val="18"/>
        </w:rPr>
        <w:t xml:space="preserve"> </w:t>
      </w:r>
      <w:r>
        <w:rPr>
          <w:sz w:val="18"/>
        </w:rPr>
        <w:t>and</w:t>
      </w:r>
      <w:r>
        <w:rPr>
          <w:spacing w:val="17"/>
          <w:sz w:val="18"/>
        </w:rPr>
        <w:t xml:space="preserve"> </w:t>
      </w:r>
      <w:r>
        <w:rPr>
          <w:sz w:val="18"/>
        </w:rPr>
        <w:t>Development</w:t>
      </w:r>
      <w:r>
        <w:rPr>
          <w:spacing w:val="19"/>
          <w:sz w:val="18"/>
        </w:rPr>
        <w:t xml:space="preserve"> </w:t>
      </w:r>
      <w:r>
        <w:rPr>
          <w:sz w:val="18"/>
        </w:rPr>
        <w:t>in</w:t>
      </w:r>
      <w:r>
        <w:rPr>
          <w:spacing w:val="19"/>
          <w:sz w:val="18"/>
        </w:rPr>
        <w:t xml:space="preserve"> </w:t>
      </w:r>
      <w:r>
        <w:rPr>
          <w:sz w:val="18"/>
        </w:rPr>
        <w:t>the</w:t>
      </w:r>
      <w:r>
        <w:rPr>
          <w:spacing w:val="18"/>
          <w:sz w:val="18"/>
        </w:rPr>
        <w:t xml:space="preserve"> </w:t>
      </w:r>
      <w:r>
        <w:rPr>
          <w:sz w:val="18"/>
        </w:rPr>
        <w:t>Rhizosphere</w:t>
      </w:r>
      <w:r>
        <w:rPr>
          <w:spacing w:val="18"/>
          <w:sz w:val="18"/>
        </w:rPr>
        <w:t xml:space="preserve"> </w:t>
      </w:r>
      <w:r>
        <w:rPr>
          <w:sz w:val="18"/>
        </w:rPr>
        <w:t>of</w:t>
      </w:r>
      <w:r>
        <w:rPr>
          <w:spacing w:val="15"/>
          <w:sz w:val="18"/>
        </w:rPr>
        <w:t xml:space="preserve"> </w:t>
      </w:r>
      <w:r>
        <w:rPr>
          <w:sz w:val="18"/>
        </w:rPr>
        <w:t>Gnotobiotic</w:t>
      </w:r>
      <w:r>
        <w:rPr>
          <w:spacing w:val="18"/>
          <w:sz w:val="18"/>
        </w:rPr>
        <w:t xml:space="preserve"> </w:t>
      </w:r>
      <w:r>
        <w:rPr>
          <w:sz w:val="18"/>
        </w:rPr>
        <w:t>Cereal</w:t>
      </w:r>
      <w:r>
        <w:rPr>
          <w:spacing w:val="-42"/>
          <w:sz w:val="18"/>
        </w:rPr>
        <w:t xml:space="preserve"> </w:t>
      </w:r>
      <w:r>
        <w:rPr>
          <w:sz w:val="18"/>
        </w:rPr>
        <w:t>Plants.</w:t>
      </w:r>
      <w:r>
        <w:rPr>
          <w:spacing w:val="-1"/>
          <w:sz w:val="18"/>
        </w:rPr>
        <w:t xml:space="preserve"> </w:t>
      </w:r>
      <w:r>
        <w:rPr>
          <w:i/>
          <w:sz w:val="18"/>
        </w:rPr>
        <w:t>Journal</w:t>
      </w:r>
      <w:r>
        <w:rPr>
          <w:i/>
          <w:spacing w:val="-2"/>
          <w:sz w:val="18"/>
        </w:rPr>
        <w:t xml:space="preserve"> </w:t>
      </w:r>
      <w:r>
        <w:rPr>
          <w:i/>
          <w:sz w:val="18"/>
        </w:rPr>
        <w:t>of</w:t>
      </w:r>
      <w:r>
        <w:rPr>
          <w:i/>
          <w:spacing w:val="-1"/>
          <w:sz w:val="18"/>
        </w:rPr>
        <w:t xml:space="preserve"> </w:t>
      </w:r>
      <w:r>
        <w:rPr>
          <w:i/>
          <w:sz w:val="18"/>
        </w:rPr>
        <w:t>General</w:t>
      </w:r>
      <w:r>
        <w:rPr>
          <w:i/>
          <w:spacing w:val="-2"/>
          <w:sz w:val="18"/>
        </w:rPr>
        <w:t xml:space="preserve"> </w:t>
      </w:r>
      <w:r>
        <w:rPr>
          <w:i/>
          <w:sz w:val="18"/>
        </w:rPr>
        <w:t>Microbiology</w:t>
      </w:r>
      <w:r>
        <w:rPr>
          <w:sz w:val="18"/>
        </w:rPr>
        <w:t>,</w:t>
      </w:r>
      <w:r>
        <w:rPr>
          <w:spacing w:val="-2"/>
          <w:sz w:val="18"/>
        </w:rPr>
        <w:t xml:space="preserve"> </w:t>
      </w:r>
      <w:r>
        <w:rPr>
          <w:b/>
          <w:sz w:val="18"/>
        </w:rPr>
        <w:t>125</w:t>
      </w:r>
      <w:r>
        <w:rPr>
          <w:sz w:val="18"/>
        </w:rPr>
        <w:t>,</w:t>
      </w:r>
      <w:r>
        <w:rPr>
          <w:spacing w:val="-3"/>
          <w:sz w:val="18"/>
        </w:rPr>
        <w:t xml:space="preserve"> </w:t>
      </w:r>
      <w:r>
        <w:rPr>
          <w:sz w:val="18"/>
        </w:rPr>
        <w:t>95-102.</w:t>
      </w:r>
      <w:r>
        <w:rPr>
          <w:color w:val="0000FF"/>
          <w:spacing w:val="-3"/>
          <w:sz w:val="18"/>
        </w:rPr>
        <w:t xml:space="preserve"> </w:t>
      </w:r>
      <w:hyperlink r:id="rId68">
        <w:r>
          <w:rPr>
            <w:color w:val="0000FF"/>
            <w:sz w:val="18"/>
            <w:u w:val="single" w:color="0000FF"/>
          </w:rPr>
          <w:t>http://dx.doi.org/10.1099/00221287-125-1-95</w:t>
        </w:r>
      </w:hyperlink>
    </w:p>
    <w:p w14:paraId="5B0DF307" w14:textId="77777777" w:rsidR="008F130B" w:rsidRDefault="00000000">
      <w:pPr>
        <w:pStyle w:val="ListParagraph"/>
        <w:numPr>
          <w:ilvl w:val="0"/>
          <w:numId w:val="1"/>
        </w:numPr>
        <w:tabs>
          <w:tab w:val="left" w:pos="1133"/>
        </w:tabs>
        <w:spacing w:before="71" w:line="232" w:lineRule="auto"/>
        <w:ind w:left="1132" w:right="271"/>
        <w:jc w:val="both"/>
        <w:rPr>
          <w:sz w:val="18"/>
        </w:rPr>
      </w:pPr>
      <w:bookmarkStart w:id="60" w:name="_bookmark34"/>
      <w:bookmarkEnd w:id="60"/>
      <w:r>
        <w:rPr>
          <w:sz w:val="18"/>
        </w:rPr>
        <w:t>Bacilio-Jiménez, M., Aguilar-Flores, S., Del Valle, M.V., Pérez, A., Zepeda, A. and Zenteno, E. (2001) Endophytic</w:t>
      </w:r>
      <w:r>
        <w:rPr>
          <w:spacing w:val="1"/>
          <w:sz w:val="18"/>
        </w:rPr>
        <w:t xml:space="preserve"> </w:t>
      </w:r>
      <w:r>
        <w:rPr>
          <w:sz w:val="18"/>
        </w:rPr>
        <w:t xml:space="preserve">Bacteria in Rice Seeds Inhibit Early Colonization of Roots by </w:t>
      </w:r>
      <w:proofErr w:type="spellStart"/>
      <w:r>
        <w:rPr>
          <w:i/>
          <w:sz w:val="18"/>
        </w:rPr>
        <w:t>Azospirillum</w:t>
      </w:r>
      <w:proofErr w:type="spellEnd"/>
      <w:r>
        <w:rPr>
          <w:i/>
          <w:sz w:val="18"/>
        </w:rPr>
        <w:t xml:space="preserve"> </w:t>
      </w:r>
      <w:proofErr w:type="spellStart"/>
      <w:r>
        <w:rPr>
          <w:i/>
          <w:sz w:val="18"/>
        </w:rPr>
        <w:t>brasilense</w:t>
      </w:r>
      <w:proofErr w:type="spellEnd"/>
      <w:r>
        <w:rPr>
          <w:sz w:val="18"/>
        </w:rPr>
        <w:t xml:space="preserve">. </w:t>
      </w:r>
      <w:r>
        <w:rPr>
          <w:i/>
          <w:sz w:val="18"/>
        </w:rPr>
        <w:t>Soil Biology and Biochemistry</w:t>
      </w:r>
      <w:r>
        <w:rPr>
          <w:sz w:val="18"/>
        </w:rPr>
        <w:t>,</w:t>
      </w:r>
      <w:r>
        <w:rPr>
          <w:spacing w:val="1"/>
          <w:sz w:val="18"/>
        </w:rPr>
        <w:t xml:space="preserve"> </w:t>
      </w:r>
      <w:r>
        <w:rPr>
          <w:b/>
          <w:sz w:val="18"/>
        </w:rPr>
        <w:t>33</w:t>
      </w:r>
      <w:r>
        <w:rPr>
          <w:sz w:val="18"/>
        </w:rPr>
        <w:t>,</w:t>
      </w:r>
      <w:r>
        <w:rPr>
          <w:spacing w:val="-3"/>
          <w:sz w:val="18"/>
        </w:rPr>
        <w:t xml:space="preserve"> </w:t>
      </w:r>
      <w:r>
        <w:rPr>
          <w:sz w:val="18"/>
        </w:rPr>
        <w:t>167-172.</w:t>
      </w:r>
      <w:r>
        <w:rPr>
          <w:color w:val="0000FF"/>
          <w:spacing w:val="1"/>
          <w:sz w:val="18"/>
        </w:rPr>
        <w:t xml:space="preserve"> </w:t>
      </w:r>
      <w:hyperlink r:id="rId69">
        <w:r>
          <w:rPr>
            <w:color w:val="0000FF"/>
            <w:sz w:val="18"/>
            <w:u w:val="single" w:color="0000FF"/>
          </w:rPr>
          <w:t>http://dx.doi.org/10.1016/S0038-0717(00)00126-7</w:t>
        </w:r>
      </w:hyperlink>
    </w:p>
    <w:p w14:paraId="41312CB5" w14:textId="77777777" w:rsidR="008F130B" w:rsidRDefault="00000000">
      <w:pPr>
        <w:pStyle w:val="ListParagraph"/>
        <w:numPr>
          <w:ilvl w:val="0"/>
          <w:numId w:val="1"/>
        </w:numPr>
        <w:tabs>
          <w:tab w:val="left" w:pos="1133"/>
        </w:tabs>
        <w:spacing w:before="76" w:line="230" w:lineRule="auto"/>
        <w:ind w:left="1131" w:right="275" w:hanging="419"/>
        <w:jc w:val="both"/>
        <w:rPr>
          <w:sz w:val="18"/>
        </w:rPr>
      </w:pPr>
      <w:r>
        <w:rPr>
          <w:sz w:val="18"/>
        </w:rPr>
        <w:t xml:space="preserve">Ramey, B.E., </w:t>
      </w:r>
      <w:proofErr w:type="spellStart"/>
      <w:r>
        <w:rPr>
          <w:sz w:val="18"/>
        </w:rPr>
        <w:t>Koutsoudis</w:t>
      </w:r>
      <w:proofErr w:type="spellEnd"/>
      <w:r>
        <w:rPr>
          <w:sz w:val="18"/>
        </w:rPr>
        <w:t xml:space="preserve">, M., Von Bodman, S.B. and Fuqua, C. (2004) Biofilm Formation in Plant Microbe </w:t>
      </w:r>
      <w:proofErr w:type="spellStart"/>
      <w:r>
        <w:rPr>
          <w:sz w:val="18"/>
        </w:rPr>
        <w:t>Associa</w:t>
      </w:r>
      <w:proofErr w:type="spellEnd"/>
      <w:r>
        <w:rPr>
          <w:sz w:val="18"/>
        </w:rPr>
        <w:t>-</w:t>
      </w:r>
      <w:r>
        <w:rPr>
          <w:spacing w:val="1"/>
          <w:sz w:val="18"/>
        </w:rPr>
        <w:t xml:space="preserve"> </w:t>
      </w:r>
      <w:proofErr w:type="spellStart"/>
      <w:r>
        <w:rPr>
          <w:sz w:val="18"/>
        </w:rPr>
        <w:t>tions</w:t>
      </w:r>
      <w:proofErr w:type="spellEnd"/>
      <w:r>
        <w:rPr>
          <w:sz w:val="18"/>
        </w:rPr>
        <w:t>.</w:t>
      </w:r>
      <w:r>
        <w:rPr>
          <w:spacing w:val="-3"/>
          <w:sz w:val="18"/>
        </w:rPr>
        <w:t xml:space="preserve"> </w:t>
      </w:r>
      <w:r>
        <w:rPr>
          <w:i/>
          <w:sz w:val="18"/>
        </w:rPr>
        <w:t>Current</w:t>
      </w:r>
      <w:r>
        <w:rPr>
          <w:i/>
          <w:spacing w:val="-1"/>
          <w:sz w:val="18"/>
        </w:rPr>
        <w:t xml:space="preserve"> </w:t>
      </w:r>
      <w:r>
        <w:rPr>
          <w:i/>
          <w:sz w:val="18"/>
        </w:rPr>
        <w:t>Opinion</w:t>
      </w:r>
      <w:r>
        <w:rPr>
          <w:i/>
          <w:spacing w:val="-2"/>
          <w:sz w:val="18"/>
        </w:rPr>
        <w:t xml:space="preserve"> </w:t>
      </w:r>
      <w:r>
        <w:rPr>
          <w:i/>
          <w:sz w:val="18"/>
        </w:rPr>
        <w:t>in</w:t>
      </w:r>
      <w:r>
        <w:rPr>
          <w:i/>
          <w:spacing w:val="-1"/>
          <w:sz w:val="18"/>
        </w:rPr>
        <w:t xml:space="preserve"> </w:t>
      </w:r>
      <w:r>
        <w:rPr>
          <w:i/>
          <w:sz w:val="18"/>
        </w:rPr>
        <w:t>Microbiology</w:t>
      </w:r>
      <w:r>
        <w:rPr>
          <w:sz w:val="18"/>
        </w:rPr>
        <w:t xml:space="preserve">, </w:t>
      </w:r>
      <w:r>
        <w:rPr>
          <w:b/>
          <w:sz w:val="18"/>
        </w:rPr>
        <w:t>7</w:t>
      </w:r>
      <w:r>
        <w:rPr>
          <w:sz w:val="18"/>
        </w:rPr>
        <w:t>, 602-609.</w:t>
      </w:r>
      <w:r>
        <w:rPr>
          <w:color w:val="0000FF"/>
          <w:spacing w:val="-3"/>
          <w:sz w:val="18"/>
        </w:rPr>
        <w:t xml:space="preserve"> </w:t>
      </w:r>
      <w:hyperlink r:id="rId70">
        <w:r>
          <w:rPr>
            <w:color w:val="0000FF"/>
            <w:sz w:val="18"/>
            <w:u w:val="single" w:color="0000FF"/>
          </w:rPr>
          <w:t>http://dx.doi.org/10.1016/j.mib.2004.10.014</w:t>
        </w:r>
      </w:hyperlink>
    </w:p>
    <w:p w14:paraId="168CFB71" w14:textId="77777777" w:rsidR="008F130B" w:rsidRDefault="00000000">
      <w:pPr>
        <w:pStyle w:val="ListParagraph"/>
        <w:numPr>
          <w:ilvl w:val="0"/>
          <w:numId w:val="1"/>
        </w:numPr>
        <w:tabs>
          <w:tab w:val="left" w:pos="421"/>
        </w:tabs>
        <w:spacing w:before="69" w:line="204" w:lineRule="exact"/>
        <w:ind w:left="1132" w:right="275" w:hanging="1133"/>
        <w:jc w:val="right"/>
        <w:rPr>
          <w:sz w:val="18"/>
        </w:rPr>
      </w:pPr>
      <w:bookmarkStart w:id="61" w:name="_bookmark35"/>
      <w:bookmarkEnd w:id="61"/>
      <w:proofErr w:type="spellStart"/>
      <w:r>
        <w:rPr>
          <w:sz w:val="18"/>
        </w:rPr>
        <w:t>Roncato</w:t>
      </w:r>
      <w:proofErr w:type="spellEnd"/>
      <w:r>
        <w:rPr>
          <w:sz w:val="18"/>
        </w:rPr>
        <w:t>-Maccari,</w:t>
      </w:r>
      <w:r>
        <w:rPr>
          <w:spacing w:val="18"/>
          <w:sz w:val="18"/>
        </w:rPr>
        <w:t xml:space="preserve"> </w:t>
      </w:r>
      <w:r>
        <w:rPr>
          <w:sz w:val="18"/>
        </w:rPr>
        <w:t>L.D.,</w:t>
      </w:r>
      <w:r>
        <w:rPr>
          <w:spacing w:val="16"/>
          <w:sz w:val="18"/>
        </w:rPr>
        <w:t xml:space="preserve"> </w:t>
      </w:r>
      <w:r>
        <w:rPr>
          <w:sz w:val="18"/>
        </w:rPr>
        <w:t>Ramos,</w:t>
      </w:r>
      <w:r>
        <w:rPr>
          <w:spacing w:val="19"/>
          <w:sz w:val="18"/>
        </w:rPr>
        <w:t xml:space="preserve"> </w:t>
      </w:r>
      <w:r>
        <w:rPr>
          <w:sz w:val="18"/>
        </w:rPr>
        <w:t>H.J.,</w:t>
      </w:r>
      <w:r>
        <w:rPr>
          <w:spacing w:val="16"/>
          <w:sz w:val="18"/>
        </w:rPr>
        <w:t xml:space="preserve"> </w:t>
      </w:r>
      <w:r>
        <w:rPr>
          <w:sz w:val="18"/>
        </w:rPr>
        <w:t>Pedrosa,</w:t>
      </w:r>
      <w:r>
        <w:rPr>
          <w:spacing w:val="17"/>
          <w:sz w:val="18"/>
        </w:rPr>
        <w:t xml:space="preserve"> </w:t>
      </w:r>
      <w:r>
        <w:rPr>
          <w:sz w:val="18"/>
        </w:rPr>
        <w:t>F.O.,</w:t>
      </w:r>
      <w:r>
        <w:rPr>
          <w:spacing w:val="16"/>
          <w:sz w:val="18"/>
        </w:rPr>
        <w:t xml:space="preserve"> </w:t>
      </w:r>
      <w:proofErr w:type="spellStart"/>
      <w:r>
        <w:rPr>
          <w:sz w:val="18"/>
        </w:rPr>
        <w:t>Alquini</w:t>
      </w:r>
      <w:proofErr w:type="spellEnd"/>
      <w:r>
        <w:rPr>
          <w:sz w:val="18"/>
        </w:rPr>
        <w:t>,</w:t>
      </w:r>
      <w:r>
        <w:rPr>
          <w:spacing w:val="17"/>
          <w:sz w:val="18"/>
        </w:rPr>
        <w:t xml:space="preserve"> </w:t>
      </w:r>
      <w:r>
        <w:rPr>
          <w:sz w:val="18"/>
        </w:rPr>
        <w:t>Y.,</w:t>
      </w:r>
      <w:r>
        <w:rPr>
          <w:spacing w:val="16"/>
          <w:sz w:val="18"/>
        </w:rPr>
        <w:t xml:space="preserve"> </w:t>
      </w:r>
      <w:proofErr w:type="spellStart"/>
      <w:r>
        <w:rPr>
          <w:sz w:val="18"/>
        </w:rPr>
        <w:t>Chubatsu</w:t>
      </w:r>
      <w:proofErr w:type="spellEnd"/>
      <w:r>
        <w:rPr>
          <w:sz w:val="18"/>
        </w:rPr>
        <w:t>,</w:t>
      </w:r>
      <w:r>
        <w:rPr>
          <w:spacing w:val="19"/>
          <w:sz w:val="18"/>
        </w:rPr>
        <w:t xml:space="preserve"> </w:t>
      </w:r>
      <w:r>
        <w:rPr>
          <w:sz w:val="18"/>
        </w:rPr>
        <w:t>L.S.,</w:t>
      </w:r>
      <w:r>
        <w:rPr>
          <w:spacing w:val="16"/>
          <w:sz w:val="18"/>
        </w:rPr>
        <w:t xml:space="preserve"> </w:t>
      </w:r>
      <w:r>
        <w:rPr>
          <w:sz w:val="18"/>
        </w:rPr>
        <w:t>Yates,</w:t>
      </w:r>
      <w:r>
        <w:rPr>
          <w:spacing w:val="19"/>
          <w:sz w:val="18"/>
        </w:rPr>
        <w:t xml:space="preserve"> </w:t>
      </w:r>
      <w:r>
        <w:rPr>
          <w:sz w:val="18"/>
        </w:rPr>
        <w:t>M.G.,</w:t>
      </w:r>
      <w:r>
        <w:rPr>
          <w:spacing w:val="18"/>
          <w:sz w:val="18"/>
        </w:rPr>
        <w:t xml:space="preserve"> </w:t>
      </w:r>
      <w:r>
        <w:rPr>
          <w:sz w:val="18"/>
        </w:rPr>
        <w:t>Rigo,</w:t>
      </w:r>
      <w:r>
        <w:rPr>
          <w:spacing w:val="18"/>
          <w:sz w:val="18"/>
        </w:rPr>
        <w:t xml:space="preserve"> </w:t>
      </w:r>
      <w:r>
        <w:rPr>
          <w:sz w:val="18"/>
        </w:rPr>
        <w:t>L.U.,</w:t>
      </w:r>
      <w:r>
        <w:rPr>
          <w:spacing w:val="17"/>
          <w:sz w:val="18"/>
        </w:rPr>
        <w:t xml:space="preserve"> </w:t>
      </w:r>
      <w:r>
        <w:rPr>
          <w:sz w:val="18"/>
        </w:rPr>
        <w:t>Steffens,</w:t>
      </w:r>
    </w:p>
    <w:p w14:paraId="3996CFCE" w14:textId="77777777" w:rsidR="008F130B" w:rsidRDefault="00000000">
      <w:pPr>
        <w:spacing w:line="202" w:lineRule="exact"/>
        <w:ind w:right="272"/>
        <w:jc w:val="right"/>
        <w:rPr>
          <w:sz w:val="18"/>
        </w:rPr>
      </w:pPr>
      <w:r>
        <w:rPr>
          <w:sz w:val="18"/>
        </w:rPr>
        <w:t>M.B.</w:t>
      </w:r>
      <w:r>
        <w:rPr>
          <w:spacing w:val="36"/>
          <w:sz w:val="18"/>
        </w:rPr>
        <w:t xml:space="preserve"> </w:t>
      </w:r>
      <w:r>
        <w:rPr>
          <w:sz w:val="18"/>
        </w:rPr>
        <w:t>and</w:t>
      </w:r>
      <w:r>
        <w:rPr>
          <w:spacing w:val="34"/>
          <w:sz w:val="18"/>
        </w:rPr>
        <w:t xml:space="preserve"> </w:t>
      </w:r>
      <w:r>
        <w:rPr>
          <w:sz w:val="18"/>
        </w:rPr>
        <w:t>Souza,</w:t>
      </w:r>
      <w:r>
        <w:rPr>
          <w:spacing w:val="34"/>
          <w:sz w:val="18"/>
        </w:rPr>
        <w:t xml:space="preserve"> </w:t>
      </w:r>
      <w:r>
        <w:rPr>
          <w:sz w:val="18"/>
        </w:rPr>
        <w:t>E.M.</w:t>
      </w:r>
      <w:r>
        <w:rPr>
          <w:spacing w:val="37"/>
          <w:sz w:val="18"/>
        </w:rPr>
        <w:t xml:space="preserve"> </w:t>
      </w:r>
      <w:r>
        <w:rPr>
          <w:sz w:val="18"/>
        </w:rPr>
        <w:t>(2003)</w:t>
      </w:r>
      <w:r>
        <w:rPr>
          <w:spacing w:val="30"/>
          <w:sz w:val="18"/>
        </w:rPr>
        <w:t xml:space="preserve"> </w:t>
      </w:r>
      <w:r>
        <w:rPr>
          <w:sz w:val="18"/>
        </w:rPr>
        <w:t>Endophytic</w:t>
      </w:r>
      <w:r>
        <w:rPr>
          <w:spacing w:val="36"/>
          <w:sz w:val="18"/>
        </w:rPr>
        <w:t xml:space="preserve"> </w:t>
      </w:r>
      <w:proofErr w:type="spellStart"/>
      <w:r>
        <w:rPr>
          <w:i/>
          <w:sz w:val="18"/>
        </w:rPr>
        <w:t>Herbaspirillum</w:t>
      </w:r>
      <w:proofErr w:type="spellEnd"/>
      <w:r>
        <w:rPr>
          <w:i/>
          <w:spacing w:val="35"/>
          <w:sz w:val="18"/>
        </w:rPr>
        <w:t xml:space="preserve"> </w:t>
      </w:r>
      <w:proofErr w:type="spellStart"/>
      <w:r>
        <w:rPr>
          <w:i/>
          <w:sz w:val="18"/>
        </w:rPr>
        <w:t>seropedicae</w:t>
      </w:r>
      <w:proofErr w:type="spellEnd"/>
      <w:r>
        <w:rPr>
          <w:i/>
          <w:spacing w:val="32"/>
          <w:sz w:val="18"/>
        </w:rPr>
        <w:t xml:space="preserve"> </w:t>
      </w:r>
      <w:r>
        <w:rPr>
          <w:sz w:val="18"/>
        </w:rPr>
        <w:t>Expresses</w:t>
      </w:r>
      <w:r>
        <w:rPr>
          <w:spacing w:val="36"/>
          <w:sz w:val="18"/>
        </w:rPr>
        <w:t xml:space="preserve"> </w:t>
      </w:r>
      <w:proofErr w:type="spellStart"/>
      <w:r>
        <w:rPr>
          <w:i/>
          <w:sz w:val="18"/>
        </w:rPr>
        <w:t>nif</w:t>
      </w:r>
      <w:proofErr w:type="spellEnd"/>
      <w:r>
        <w:rPr>
          <w:i/>
          <w:spacing w:val="34"/>
          <w:sz w:val="18"/>
        </w:rPr>
        <w:t xml:space="preserve"> </w:t>
      </w:r>
      <w:r>
        <w:rPr>
          <w:sz w:val="18"/>
        </w:rPr>
        <w:t>Genes</w:t>
      </w:r>
      <w:r>
        <w:rPr>
          <w:spacing w:val="35"/>
          <w:sz w:val="18"/>
        </w:rPr>
        <w:t xml:space="preserve"> </w:t>
      </w:r>
      <w:r>
        <w:rPr>
          <w:sz w:val="18"/>
        </w:rPr>
        <w:t>in</w:t>
      </w:r>
      <w:r>
        <w:rPr>
          <w:spacing w:val="35"/>
          <w:sz w:val="18"/>
        </w:rPr>
        <w:t xml:space="preserve"> </w:t>
      </w:r>
      <w:proofErr w:type="spellStart"/>
      <w:r>
        <w:rPr>
          <w:sz w:val="18"/>
        </w:rPr>
        <w:t>Graminous</w:t>
      </w:r>
      <w:proofErr w:type="spellEnd"/>
      <w:r>
        <w:rPr>
          <w:spacing w:val="32"/>
          <w:sz w:val="18"/>
        </w:rPr>
        <w:t xml:space="preserve"> </w:t>
      </w:r>
      <w:r>
        <w:rPr>
          <w:sz w:val="18"/>
        </w:rPr>
        <w:t>Plants.</w:t>
      </w:r>
    </w:p>
    <w:p w14:paraId="69AEDCB0" w14:textId="77777777" w:rsidR="008F130B" w:rsidRDefault="00000000">
      <w:pPr>
        <w:spacing w:line="204" w:lineRule="exact"/>
        <w:ind w:left="1131"/>
        <w:jc w:val="both"/>
        <w:rPr>
          <w:sz w:val="18"/>
        </w:rPr>
      </w:pPr>
      <w:r>
        <w:rPr>
          <w:i/>
          <w:sz w:val="18"/>
        </w:rPr>
        <w:t>FEMS</w:t>
      </w:r>
      <w:r>
        <w:rPr>
          <w:i/>
          <w:spacing w:val="-2"/>
          <w:sz w:val="18"/>
        </w:rPr>
        <w:t xml:space="preserve"> </w:t>
      </w:r>
      <w:r>
        <w:rPr>
          <w:i/>
          <w:sz w:val="18"/>
        </w:rPr>
        <w:t>Microbiology</w:t>
      </w:r>
      <w:r>
        <w:rPr>
          <w:i/>
          <w:spacing w:val="-3"/>
          <w:sz w:val="18"/>
        </w:rPr>
        <w:t xml:space="preserve"> </w:t>
      </w:r>
      <w:r>
        <w:rPr>
          <w:i/>
          <w:sz w:val="18"/>
        </w:rPr>
        <w:t>Ecology</w:t>
      </w:r>
      <w:r>
        <w:rPr>
          <w:sz w:val="18"/>
        </w:rPr>
        <w:t>,</w:t>
      </w:r>
      <w:r>
        <w:rPr>
          <w:spacing w:val="2"/>
          <w:sz w:val="18"/>
        </w:rPr>
        <w:t xml:space="preserve"> </w:t>
      </w:r>
      <w:r>
        <w:rPr>
          <w:b/>
          <w:sz w:val="18"/>
        </w:rPr>
        <w:t>45</w:t>
      </w:r>
      <w:r>
        <w:rPr>
          <w:sz w:val="18"/>
        </w:rPr>
        <w:t>,</w:t>
      </w:r>
      <w:r>
        <w:rPr>
          <w:spacing w:val="-5"/>
          <w:sz w:val="18"/>
        </w:rPr>
        <w:t xml:space="preserve"> </w:t>
      </w:r>
      <w:r>
        <w:rPr>
          <w:sz w:val="18"/>
        </w:rPr>
        <w:t>39-47.</w:t>
      </w:r>
    </w:p>
    <w:p w14:paraId="74553762" w14:textId="77777777" w:rsidR="008F130B" w:rsidRDefault="00000000">
      <w:pPr>
        <w:pStyle w:val="ListParagraph"/>
        <w:numPr>
          <w:ilvl w:val="0"/>
          <w:numId w:val="1"/>
        </w:numPr>
        <w:tabs>
          <w:tab w:val="left" w:pos="1133"/>
        </w:tabs>
        <w:spacing w:before="64" w:line="204" w:lineRule="exact"/>
        <w:ind w:left="1132" w:hanging="421"/>
        <w:jc w:val="both"/>
        <w:rPr>
          <w:sz w:val="18"/>
        </w:rPr>
      </w:pPr>
      <w:bookmarkStart w:id="62" w:name="_bookmark36"/>
      <w:bookmarkEnd w:id="62"/>
      <w:r>
        <w:rPr>
          <w:sz w:val="18"/>
        </w:rPr>
        <w:t>Gough,</w:t>
      </w:r>
      <w:r>
        <w:rPr>
          <w:spacing w:val="-3"/>
          <w:sz w:val="18"/>
        </w:rPr>
        <w:t xml:space="preserve"> </w:t>
      </w:r>
      <w:r>
        <w:rPr>
          <w:sz w:val="18"/>
        </w:rPr>
        <w:t>C.</w:t>
      </w:r>
      <w:r>
        <w:rPr>
          <w:spacing w:val="-2"/>
          <w:sz w:val="18"/>
        </w:rPr>
        <w:t xml:space="preserve"> </w:t>
      </w:r>
      <w:r>
        <w:rPr>
          <w:sz w:val="18"/>
        </w:rPr>
        <w:t>and</w:t>
      </w:r>
      <w:r>
        <w:rPr>
          <w:spacing w:val="-2"/>
          <w:sz w:val="18"/>
        </w:rPr>
        <w:t xml:space="preserve"> </w:t>
      </w:r>
      <w:r>
        <w:rPr>
          <w:sz w:val="18"/>
        </w:rPr>
        <w:t>Cullimore,</w:t>
      </w:r>
      <w:r>
        <w:rPr>
          <w:spacing w:val="-1"/>
          <w:sz w:val="18"/>
        </w:rPr>
        <w:t xml:space="preserve"> </w:t>
      </w:r>
      <w:r>
        <w:rPr>
          <w:sz w:val="18"/>
        </w:rPr>
        <w:t>J.</w:t>
      </w:r>
      <w:r>
        <w:rPr>
          <w:spacing w:val="-2"/>
          <w:sz w:val="18"/>
        </w:rPr>
        <w:t xml:space="preserve"> </w:t>
      </w:r>
      <w:r>
        <w:rPr>
          <w:sz w:val="18"/>
        </w:rPr>
        <w:t>(2011)</w:t>
      </w:r>
      <w:r>
        <w:rPr>
          <w:spacing w:val="-3"/>
          <w:sz w:val="18"/>
        </w:rPr>
        <w:t xml:space="preserve"> </w:t>
      </w:r>
      <w:r>
        <w:rPr>
          <w:sz w:val="18"/>
        </w:rPr>
        <w:t>Lipo-</w:t>
      </w:r>
      <w:proofErr w:type="spellStart"/>
      <w:r>
        <w:rPr>
          <w:sz w:val="18"/>
        </w:rPr>
        <w:t>Chitooligosaccharide</w:t>
      </w:r>
      <w:proofErr w:type="spellEnd"/>
      <w:r>
        <w:rPr>
          <w:spacing w:val="-3"/>
          <w:sz w:val="18"/>
        </w:rPr>
        <w:t xml:space="preserve"> </w:t>
      </w:r>
      <w:r>
        <w:rPr>
          <w:sz w:val="18"/>
        </w:rPr>
        <w:t>Signaling</w:t>
      </w:r>
      <w:r>
        <w:rPr>
          <w:spacing w:val="-4"/>
          <w:sz w:val="18"/>
        </w:rPr>
        <w:t xml:space="preserve"> </w:t>
      </w:r>
      <w:r>
        <w:rPr>
          <w:sz w:val="18"/>
        </w:rPr>
        <w:t>in</w:t>
      </w:r>
      <w:r>
        <w:rPr>
          <w:spacing w:val="-2"/>
          <w:sz w:val="18"/>
        </w:rPr>
        <w:t xml:space="preserve"> </w:t>
      </w:r>
      <w:r>
        <w:rPr>
          <w:sz w:val="18"/>
        </w:rPr>
        <w:t>Endosymbiotic</w:t>
      </w:r>
      <w:r>
        <w:rPr>
          <w:spacing w:val="-3"/>
          <w:sz w:val="18"/>
        </w:rPr>
        <w:t xml:space="preserve"> </w:t>
      </w:r>
      <w:r>
        <w:rPr>
          <w:sz w:val="18"/>
        </w:rPr>
        <w:t>Plant-Microbe</w:t>
      </w:r>
      <w:r>
        <w:rPr>
          <w:spacing w:val="-4"/>
          <w:sz w:val="18"/>
        </w:rPr>
        <w:t xml:space="preserve"> </w:t>
      </w:r>
      <w:r>
        <w:rPr>
          <w:sz w:val="18"/>
        </w:rPr>
        <w:t>Interactions.</w:t>
      </w:r>
    </w:p>
    <w:p w14:paraId="043A9694" w14:textId="77777777" w:rsidR="008F130B" w:rsidRDefault="00000000">
      <w:pPr>
        <w:spacing w:line="204" w:lineRule="exact"/>
        <w:ind w:left="1132"/>
        <w:jc w:val="both"/>
        <w:rPr>
          <w:sz w:val="18"/>
        </w:rPr>
      </w:pPr>
      <w:r>
        <w:rPr>
          <w:i/>
          <w:sz w:val="18"/>
        </w:rPr>
        <w:t>Molecular</w:t>
      </w:r>
      <w:r>
        <w:rPr>
          <w:i/>
          <w:spacing w:val="-6"/>
          <w:sz w:val="18"/>
        </w:rPr>
        <w:t xml:space="preserve"> </w:t>
      </w:r>
      <w:r>
        <w:rPr>
          <w:i/>
          <w:sz w:val="18"/>
        </w:rPr>
        <w:t>Plant-Microbe</w:t>
      </w:r>
      <w:r>
        <w:rPr>
          <w:i/>
          <w:spacing w:val="-5"/>
          <w:sz w:val="18"/>
        </w:rPr>
        <w:t xml:space="preserve"> </w:t>
      </w:r>
      <w:r>
        <w:rPr>
          <w:i/>
          <w:sz w:val="18"/>
        </w:rPr>
        <w:t>Interactions</w:t>
      </w:r>
      <w:r>
        <w:rPr>
          <w:sz w:val="18"/>
        </w:rPr>
        <w:t>,</w:t>
      </w:r>
      <w:r>
        <w:rPr>
          <w:spacing w:val="-7"/>
          <w:sz w:val="18"/>
        </w:rPr>
        <w:t xml:space="preserve"> </w:t>
      </w:r>
      <w:r>
        <w:rPr>
          <w:b/>
          <w:sz w:val="18"/>
        </w:rPr>
        <w:t>24</w:t>
      </w:r>
      <w:r>
        <w:rPr>
          <w:sz w:val="18"/>
        </w:rPr>
        <w:t>,</w:t>
      </w:r>
      <w:r>
        <w:rPr>
          <w:spacing w:val="-7"/>
          <w:sz w:val="18"/>
        </w:rPr>
        <w:t xml:space="preserve"> </w:t>
      </w:r>
      <w:r>
        <w:rPr>
          <w:sz w:val="18"/>
        </w:rPr>
        <w:t>867-878.</w:t>
      </w:r>
      <w:r>
        <w:rPr>
          <w:spacing w:val="-6"/>
          <w:sz w:val="18"/>
        </w:rPr>
        <w:t xml:space="preserve"> </w:t>
      </w:r>
      <w:hyperlink r:id="rId71">
        <w:r>
          <w:rPr>
            <w:color w:val="0000FF"/>
            <w:sz w:val="18"/>
            <w:u w:val="single" w:color="0000FF"/>
          </w:rPr>
          <w:t>http://dx.doi.org/10.1094/MPMI-01-11-0019</w:t>
        </w:r>
      </w:hyperlink>
    </w:p>
    <w:p w14:paraId="56AF5580" w14:textId="77777777" w:rsidR="008F130B" w:rsidRDefault="00000000">
      <w:pPr>
        <w:pStyle w:val="ListParagraph"/>
        <w:numPr>
          <w:ilvl w:val="0"/>
          <w:numId w:val="1"/>
        </w:numPr>
        <w:tabs>
          <w:tab w:val="left" w:pos="1133"/>
        </w:tabs>
        <w:spacing w:before="72" w:line="232" w:lineRule="auto"/>
        <w:ind w:left="1132" w:right="271"/>
        <w:jc w:val="both"/>
        <w:rPr>
          <w:sz w:val="18"/>
        </w:rPr>
      </w:pPr>
      <w:bookmarkStart w:id="63" w:name="_bookmark37"/>
      <w:bookmarkEnd w:id="63"/>
      <w:r>
        <w:rPr>
          <w:sz w:val="18"/>
        </w:rPr>
        <w:t xml:space="preserve">Jofre, E., Lagares, A. and Mori, G. (2004) Disruption of </w:t>
      </w:r>
      <w:proofErr w:type="spellStart"/>
      <w:r>
        <w:rPr>
          <w:sz w:val="18"/>
        </w:rPr>
        <w:t>dTDP</w:t>
      </w:r>
      <w:proofErr w:type="spellEnd"/>
      <w:r>
        <w:rPr>
          <w:sz w:val="18"/>
        </w:rPr>
        <w:t>-Rhamnose Biosynthesis Modifies Lipopolysaccharide</w:t>
      </w:r>
      <w:r>
        <w:rPr>
          <w:spacing w:val="1"/>
          <w:sz w:val="18"/>
        </w:rPr>
        <w:t xml:space="preserve"> </w:t>
      </w:r>
      <w:r>
        <w:rPr>
          <w:sz w:val="18"/>
        </w:rPr>
        <w:t xml:space="preserve">Core, Exopolysaccharide Production and Root Colonization in </w:t>
      </w:r>
      <w:proofErr w:type="spellStart"/>
      <w:r>
        <w:rPr>
          <w:i/>
          <w:sz w:val="18"/>
        </w:rPr>
        <w:t>Azospirillum</w:t>
      </w:r>
      <w:proofErr w:type="spellEnd"/>
      <w:r>
        <w:rPr>
          <w:i/>
          <w:sz w:val="18"/>
        </w:rPr>
        <w:t xml:space="preserve"> </w:t>
      </w:r>
      <w:proofErr w:type="spellStart"/>
      <w:r>
        <w:rPr>
          <w:i/>
          <w:sz w:val="18"/>
        </w:rPr>
        <w:t>brasilense</w:t>
      </w:r>
      <w:proofErr w:type="spellEnd"/>
      <w:r>
        <w:rPr>
          <w:sz w:val="18"/>
        </w:rPr>
        <w:t xml:space="preserve">. </w:t>
      </w:r>
      <w:r>
        <w:rPr>
          <w:i/>
          <w:sz w:val="18"/>
        </w:rPr>
        <w:t>FEMS Microbiology Letters</w:t>
      </w:r>
      <w:r>
        <w:rPr>
          <w:sz w:val="18"/>
        </w:rPr>
        <w:t>,</w:t>
      </w:r>
      <w:r>
        <w:rPr>
          <w:spacing w:val="1"/>
          <w:sz w:val="18"/>
        </w:rPr>
        <w:t xml:space="preserve"> </w:t>
      </w:r>
      <w:r>
        <w:rPr>
          <w:b/>
          <w:sz w:val="18"/>
        </w:rPr>
        <w:t>231</w:t>
      </w:r>
      <w:r>
        <w:rPr>
          <w:sz w:val="18"/>
        </w:rPr>
        <w:t>, 267-275.</w:t>
      </w:r>
      <w:r>
        <w:rPr>
          <w:color w:val="0000FF"/>
          <w:spacing w:val="-2"/>
          <w:sz w:val="18"/>
        </w:rPr>
        <w:t xml:space="preserve"> </w:t>
      </w:r>
      <w:hyperlink r:id="rId72">
        <w:r>
          <w:rPr>
            <w:color w:val="0000FF"/>
            <w:sz w:val="18"/>
            <w:u w:val="single" w:color="0000FF"/>
          </w:rPr>
          <w:t>http://dx.doi.org/10.1016/S0378-1097(04)00003-5</w:t>
        </w:r>
      </w:hyperlink>
    </w:p>
    <w:p w14:paraId="1F6FF003" w14:textId="77777777" w:rsidR="008F130B" w:rsidRDefault="00000000">
      <w:pPr>
        <w:pStyle w:val="ListParagraph"/>
        <w:numPr>
          <w:ilvl w:val="0"/>
          <w:numId w:val="1"/>
        </w:numPr>
        <w:tabs>
          <w:tab w:val="left" w:pos="1133"/>
        </w:tabs>
        <w:spacing w:before="72" w:line="232" w:lineRule="auto"/>
        <w:ind w:left="1132" w:right="271"/>
        <w:jc w:val="both"/>
        <w:rPr>
          <w:sz w:val="18"/>
        </w:rPr>
      </w:pPr>
      <w:bookmarkStart w:id="64" w:name="_bookmark38"/>
      <w:bookmarkEnd w:id="64"/>
      <w:proofErr w:type="spellStart"/>
      <w:r>
        <w:rPr>
          <w:sz w:val="18"/>
        </w:rPr>
        <w:t>Balsanelli</w:t>
      </w:r>
      <w:proofErr w:type="spellEnd"/>
      <w:r>
        <w:rPr>
          <w:sz w:val="18"/>
        </w:rPr>
        <w:t xml:space="preserve">, E., Serrato, R.V., de </w:t>
      </w:r>
      <w:proofErr w:type="spellStart"/>
      <w:r>
        <w:rPr>
          <w:sz w:val="18"/>
        </w:rPr>
        <w:t>Baura</w:t>
      </w:r>
      <w:proofErr w:type="spellEnd"/>
      <w:r>
        <w:rPr>
          <w:sz w:val="18"/>
        </w:rPr>
        <w:t>, V.A.,</w:t>
      </w:r>
      <w:r>
        <w:rPr>
          <w:spacing w:val="1"/>
          <w:sz w:val="18"/>
        </w:rPr>
        <w:t xml:space="preserve"> </w:t>
      </w:r>
      <w:proofErr w:type="spellStart"/>
      <w:r>
        <w:rPr>
          <w:sz w:val="18"/>
        </w:rPr>
        <w:t>Sassaki</w:t>
      </w:r>
      <w:proofErr w:type="spellEnd"/>
      <w:r>
        <w:rPr>
          <w:sz w:val="18"/>
        </w:rPr>
        <w:t xml:space="preserve">, G., Yates, M.G., Rigo, L.U., </w:t>
      </w:r>
      <w:r>
        <w:rPr>
          <w:i/>
          <w:sz w:val="18"/>
        </w:rPr>
        <w:t>et al</w:t>
      </w:r>
      <w:r>
        <w:rPr>
          <w:sz w:val="18"/>
        </w:rPr>
        <w:t xml:space="preserve">. (2010) </w:t>
      </w:r>
      <w:proofErr w:type="spellStart"/>
      <w:r>
        <w:rPr>
          <w:i/>
          <w:sz w:val="18"/>
        </w:rPr>
        <w:t>Herbaspirillum</w:t>
      </w:r>
      <w:proofErr w:type="spellEnd"/>
      <w:r>
        <w:rPr>
          <w:i/>
          <w:spacing w:val="1"/>
          <w:sz w:val="18"/>
        </w:rPr>
        <w:t xml:space="preserve"> </w:t>
      </w:r>
      <w:proofErr w:type="spellStart"/>
      <w:r>
        <w:rPr>
          <w:i/>
          <w:sz w:val="18"/>
        </w:rPr>
        <w:t>seropedicae</w:t>
      </w:r>
      <w:proofErr w:type="spellEnd"/>
      <w:r>
        <w:rPr>
          <w:i/>
          <w:spacing w:val="-4"/>
          <w:sz w:val="18"/>
        </w:rPr>
        <w:t xml:space="preserve"> </w:t>
      </w:r>
      <w:proofErr w:type="spellStart"/>
      <w:r>
        <w:rPr>
          <w:i/>
          <w:sz w:val="18"/>
        </w:rPr>
        <w:t>rfbB</w:t>
      </w:r>
      <w:proofErr w:type="spellEnd"/>
      <w:r>
        <w:rPr>
          <w:i/>
          <w:spacing w:val="-1"/>
          <w:sz w:val="18"/>
        </w:rPr>
        <w:t xml:space="preserve"> </w:t>
      </w:r>
      <w:r>
        <w:rPr>
          <w:sz w:val="18"/>
        </w:rPr>
        <w:t>and</w:t>
      </w:r>
      <w:r>
        <w:rPr>
          <w:spacing w:val="-3"/>
          <w:sz w:val="18"/>
        </w:rPr>
        <w:t xml:space="preserve"> </w:t>
      </w:r>
      <w:proofErr w:type="spellStart"/>
      <w:r>
        <w:rPr>
          <w:i/>
          <w:sz w:val="18"/>
        </w:rPr>
        <w:t>rfbC</w:t>
      </w:r>
      <w:proofErr w:type="spellEnd"/>
      <w:r>
        <w:rPr>
          <w:i/>
          <w:spacing w:val="-2"/>
          <w:sz w:val="18"/>
        </w:rPr>
        <w:t xml:space="preserve"> </w:t>
      </w:r>
      <w:r>
        <w:rPr>
          <w:sz w:val="18"/>
        </w:rPr>
        <w:t>Genes</w:t>
      </w:r>
      <w:r>
        <w:rPr>
          <w:spacing w:val="-2"/>
          <w:sz w:val="18"/>
        </w:rPr>
        <w:t xml:space="preserve"> </w:t>
      </w:r>
      <w:r>
        <w:rPr>
          <w:sz w:val="18"/>
        </w:rPr>
        <w:t>Are</w:t>
      </w:r>
      <w:r>
        <w:rPr>
          <w:spacing w:val="-4"/>
          <w:sz w:val="18"/>
        </w:rPr>
        <w:t xml:space="preserve"> </w:t>
      </w:r>
      <w:r>
        <w:rPr>
          <w:sz w:val="18"/>
        </w:rPr>
        <w:t>Required</w:t>
      </w:r>
      <w:r>
        <w:rPr>
          <w:spacing w:val="-1"/>
          <w:sz w:val="18"/>
        </w:rPr>
        <w:t xml:space="preserve"> </w:t>
      </w:r>
      <w:r>
        <w:rPr>
          <w:sz w:val="18"/>
        </w:rPr>
        <w:t>for</w:t>
      </w:r>
      <w:r>
        <w:rPr>
          <w:spacing w:val="-2"/>
          <w:sz w:val="18"/>
        </w:rPr>
        <w:t xml:space="preserve"> </w:t>
      </w:r>
      <w:r>
        <w:rPr>
          <w:sz w:val="18"/>
        </w:rPr>
        <w:t>Maize</w:t>
      </w:r>
      <w:r>
        <w:rPr>
          <w:spacing w:val="-2"/>
          <w:sz w:val="18"/>
        </w:rPr>
        <w:t xml:space="preserve"> </w:t>
      </w:r>
      <w:r>
        <w:rPr>
          <w:sz w:val="18"/>
        </w:rPr>
        <w:t>Colonization.</w:t>
      </w:r>
      <w:r>
        <w:rPr>
          <w:spacing w:val="-1"/>
          <w:sz w:val="18"/>
        </w:rPr>
        <w:t xml:space="preserve"> </w:t>
      </w:r>
      <w:r>
        <w:rPr>
          <w:i/>
          <w:sz w:val="18"/>
        </w:rPr>
        <w:t>Environmental</w:t>
      </w:r>
      <w:r>
        <w:rPr>
          <w:i/>
          <w:spacing w:val="-3"/>
          <w:sz w:val="18"/>
        </w:rPr>
        <w:t xml:space="preserve"> </w:t>
      </w:r>
      <w:r>
        <w:rPr>
          <w:i/>
          <w:sz w:val="18"/>
        </w:rPr>
        <w:t>Microbiology</w:t>
      </w:r>
      <w:r>
        <w:rPr>
          <w:sz w:val="18"/>
        </w:rPr>
        <w:t>,</w:t>
      </w:r>
      <w:r>
        <w:rPr>
          <w:spacing w:val="-1"/>
          <w:sz w:val="18"/>
        </w:rPr>
        <w:t xml:space="preserve"> </w:t>
      </w:r>
      <w:r>
        <w:rPr>
          <w:b/>
          <w:sz w:val="18"/>
        </w:rPr>
        <w:t>12</w:t>
      </w:r>
      <w:r>
        <w:rPr>
          <w:sz w:val="18"/>
        </w:rPr>
        <w:t>,</w:t>
      </w:r>
      <w:r>
        <w:rPr>
          <w:spacing w:val="-4"/>
          <w:sz w:val="18"/>
        </w:rPr>
        <w:t xml:space="preserve"> </w:t>
      </w:r>
      <w:r>
        <w:rPr>
          <w:sz w:val="18"/>
        </w:rPr>
        <w:t>2233-2244.</w:t>
      </w:r>
    </w:p>
    <w:p w14:paraId="245754C5" w14:textId="77777777" w:rsidR="008F130B" w:rsidRDefault="00000000">
      <w:pPr>
        <w:pStyle w:val="ListParagraph"/>
        <w:numPr>
          <w:ilvl w:val="0"/>
          <w:numId w:val="1"/>
        </w:numPr>
        <w:tabs>
          <w:tab w:val="left" w:pos="1132"/>
        </w:tabs>
        <w:spacing w:before="71" w:line="232" w:lineRule="auto"/>
        <w:ind w:right="271" w:hanging="419"/>
        <w:jc w:val="both"/>
        <w:rPr>
          <w:sz w:val="18"/>
        </w:rPr>
      </w:pPr>
      <w:bookmarkStart w:id="65" w:name="_bookmark39"/>
      <w:bookmarkEnd w:id="65"/>
      <w:r>
        <w:rPr>
          <w:sz w:val="18"/>
        </w:rPr>
        <w:t xml:space="preserve">Burdman, S., </w:t>
      </w:r>
      <w:proofErr w:type="spellStart"/>
      <w:r>
        <w:rPr>
          <w:sz w:val="18"/>
        </w:rPr>
        <w:t>Dulguerova</w:t>
      </w:r>
      <w:proofErr w:type="spellEnd"/>
      <w:r>
        <w:rPr>
          <w:sz w:val="18"/>
        </w:rPr>
        <w:t xml:space="preserve">, G., Okon, Y. and </w:t>
      </w:r>
      <w:proofErr w:type="spellStart"/>
      <w:r>
        <w:rPr>
          <w:sz w:val="18"/>
        </w:rPr>
        <w:t>Jurkevitch</w:t>
      </w:r>
      <w:proofErr w:type="spellEnd"/>
      <w:r>
        <w:rPr>
          <w:sz w:val="18"/>
        </w:rPr>
        <w:t>, E. (2001) Purification of the Major Outer Membrane Protein of</w:t>
      </w:r>
      <w:r>
        <w:rPr>
          <w:spacing w:val="-42"/>
          <w:sz w:val="18"/>
        </w:rPr>
        <w:t xml:space="preserve"> </w:t>
      </w:r>
      <w:proofErr w:type="spellStart"/>
      <w:r>
        <w:rPr>
          <w:i/>
          <w:sz w:val="18"/>
        </w:rPr>
        <w:t>Azospirillum</w:t>
      </w:r>
      <w:proofErr w:type="spellEnd"/>
      <w:r>
        <w:rPr>
          <w:i/>
          <w:sz w:val="18"/>
        </w:rPr>
        <w:t xml:space="preserve"> </w:t>
      </w:r>
      <w:proofErr w:type="spellStart"/>
      <w:r>
        <w:rPr>
          <w:i/>
          <w:sz w:val="18"/>
        </w:rPr>
        <w:t>brasilense</w:t>
      </w:r>
      <w:proofErr w:type="spellEnd"/>
      <w:r>
        <w:rPr>
          <w:sz w:val="18"/>
        </w:rPr>
        <w:t xml:space="preserve">, Its Affinity to Plant Roots, and Its Involvement in Cell Aggregation. </w:t>
      </w:r>
      <w:r>
        <w:rPr>
          <w:i/>
          <w:sz w:val="18"/>
        </w:rPr>
        <w:t>Molecular Plant-Microbe</w:t>
      </w:r>
      <w:r>
        <w:rPr>
          <w:i/>
          <w:spacing w:val="-42"/>
          <w:sz w:val="18"/>
        </w:rPr>
        <w:t xml:space="preserve"> </w:t>
      </w:r>
      <w:r>
        <w:rPr>
          <w:i/>
          <w:sz w:val="18"/>
        </w:rPr>
        <w:t>Interactions</w:t>
      </w:r>
      <w:r>
        <w:rPr>
          <w:sz w:val="18"/>
        </w:rPr>
        <w:t>,</w:t>
      </w:r>
      <w:r>
        <w:rPr>
          <w:spacing w:val="-3"/>
          <w:sz w:val="18"/>
        </w:rPr>
        <w:t xml:space="preserve"> </w:t>
      </w:r>
      <w:r>
        <w:rPr>
          <w:b/>
          <w:sz w:val="18"/>
        </w:rPr>
        <w:t>14</w:t>
      </w:r>
      <w:r>
        <w:rPr>
          <w:sz w:val="18"/>
        </w:rPr>
        <w:t>,</w:t>
      </w:r>
      <w:r>
        <w:rPr>
          <w:spacing w:val="-2"/>
          <w:sz w:val="18"/>
        </w:rPr>
        <w:t xml:space="preserve"> </w:t>
      </w:r>
      <w:r>
        <w:rPr>
          <w:sz w:val="18"/>
        </w:rPr>
        <w:t>555-561.</w:t>
      </w:r>
      <w:r>
        <w:rPr>
          <w:color w:val="0000FF"/>
          <w:spacing w:val="-2"/>
          <w:sz w:val="18"/>
        </w:rPr>
        <w:t xml:space="preserve"> </w:t>
      </w:r>
      <w:hyperlink r:id="rId73">
        <w:r>
          <w:rPr>
            <w:color w:val="0000FF"/>
            <w:sz w:val="18"/>
            <w:u w:val="single" w:color="0000FF"/>
          </w:rPr>
          <w:t>http://dx.doi.org/10.1094/MPMI.2001.14.4.555</w:t>
        </w:r>
      </w:hyperlink>
    </w:p>
    <w:p w14:paraId="455BCD74" w14:textId="77777777" w:rsidR="008F130B" w:rsidRDefault="008F130B">
      <w:pPr>
        <w:spacing w:line="232" w:lineRule="auto"/>
        <w:jc w:val="both"/>
        <w:rPr>
          <w:sz w:val="18"/>
        </w:rPr>
        <w:sectPr w:rsidR="008F130B">
          <w:pgSz w:w="11910" w:h="16160"/>
          <w:pgMar w:top="1340" w:right="860" w:bottom="1100" w:left="1020" w:header="1130" w:footer="915" w:gutter="0"/>
          <w:cols w:space="720"/>
        </w:sectPr>
      </w:pPr>
    </w:p>
    <w:p w14:paraId="6DE5A458" w14:textId="77777777" w:rsidR="008F130B" w:rsidRDefault="008F130B">
      <w:pPr>
        <w:pStyle w:val="BodyText"/>
        <w:spacing w:before="4"/>
        <w:rPr>
          <w:sz w:val="18"/>
        </w:rPr>
      </w:pPr>
    </w:p>
    <w:p w14:paraId="1DDEAF91" w14:textId="77777777" w:rsidR="008F130B" w:rsidRDefault="00000000">
      <w:pPr>
        <w:pStyle w:val="BodyText"/>
        <w:spacing w:line="20" w:lineRule="exact"/>
        <w:ind w:left="105"/>
        <w:rPr>
          <w:sz w:val="2"/>
        </w:rPr>
      </w:pPr>
      <w:r>
        <w:rPr>
          <w:sz w:val="2"/>
        </w:rPr>
      </w:r>
      <w:r>
        <w:rPr>
          <w:sz w:val="2"/>
        </w:rPr>
        <w:pict w14:anchorId="6CDE8C01">
          <v:group id="_x0000_s2050" style="width:481.9pt;height:.75pt;mso-position-horizontal-relative:char;mso-position-vertical-relative:line" coordsize="9638,15">
            <v:line id="_x0000_s2051" style="position:absolute" from="0,8" to="9638,8" strokecolor="#31849b"/>
            <w10:anchorlock/>
          </v:group>
        </w:pict>
      </w:r>
    </w:p>
    <w:p w14:paraId="0302213A" w14:textId="77777777" w:rsidR="008F130B" w:rsidRDefault="00000000">
      <w:pPr>
        <w:pStyle w:val="ListParagraph"/>
        <w:numPr>
          <w:ilvl w:val="0"/>
          <w:numId w:val="1"/>
        </w:numPr>
        <w:tabs>
          <w:tab w:val="left" w:pos="1133"/>
        </w:tabs>
        <w:spacing w:before="124"/>
        <w:ind w:left="1132" w:right="271"/>
        <w:rPr>
          <w:sz w:val="18"/>
        </w:rPr>
      </w:pPr>
      <w:bookmarkStart w:id="66" w:name="_bookmark40"/>
      <w:bookmarkEnd w:id="66"/>
      <w:r>
        <w:rPr>
          <w:sz w:val="18"/>
        </w:rPr>
        <w:t>Gantar,</w:t>
      </w:r>
      <w:r>
        <w:rPr>
          <w:spacing w:val="5"/>
          <w:sz w:val="18"/>
        </w:rPr>
        <w:t xml:space="preserve"> </w:t>
      </w:r>
      <w:r>
        <w:rPr>
          <w:sz w:val="18"/>
        </w:rPr>
        <w:t>M.P.,</w:t>
      </w:r>
      <w:r>
        <w:rPr>
          <w:spacing w:val="3"/>
          <w:sz w:val="18"/>
        </w:rPr>
        <w:t xml:space="preserve"> </w:t>
      </w:r>
      <w:r>
        <w:rPr>
          <w:sz w:val="18"/>
        </w:rPr>
        <w:t>Rowell,</w:t>
      </w:r>
      <w:r>
        <w:rPr>
          <w:spacing w:val="5"/>
          <w:sz w:val="18"/>
        </w:rPr>
        <w:t xml:space="preserve"> </w:t>
      </w:r>
      <w:r>
        <w:rPr>
          <w:sz w:val="18"/>
        </w:rPr>
        <w:t>N.W.,</w:t>
      </w:r>
      <w:r>
        <w:rPr>
          <w:spacing w:val="6"/>
          <w:sz w:val="18"/>
        </w:rPr>
        <w:t xml:space="preserve"> </w:t>
      </w:r>
      <w:r>
        <w:rPr>
          <w:sz w:val="18"/>
        </w:rPr>
        <w:t>Kerby,</w:t>
      </w:r>
      <w:r>
        <w:rPr>
          <w:spacing w:val="6"/>
          <w:sz w:val="18"/>
        </w:rPr>
        <w:t xml:space="preserve"> </w:t>
      </w:r>
      <w:r>
        <w:rPr>
          <w:sz w:val="18"/>
        </w:rPr>
        <w:t>N.</w:t>
      </w:r>
      <w:r>
        <w:rPr>
          <w:spacing w:val="5"/>
          <w:sz w:val="18"/>
        </w:rPr>
        <w:t xml:space="preserve"> </w:t>
      </w:r>
      <w:r>
        <w:rPr>
          <w:sz w:val="18"/>
        </w:rPr>
        <w:t>and</w:t>
      </w:r>
      <w:r>
        <w:rPr>
          <w:spacing w:val="4"/>
          <w:sz w:val="18"/>
        </w:rPr>
        <w:t xml:space="preserve"> </w:t>
      </w:r>
      <w:r>
        <w:rPr>
          <w:sz w:val="18"/>
        </w:rPr>
        <w:t>Sutherland,</w:t>
      </w:r>
      <w:r>
        <w:rPr>
          <w:spacing w:val="3"/>
          <w:sz w:val="18"/>
        </w:rPr>
        <w:t xml:space="preserve"> </w:t>
      </w:r>
      <w:r>
        <w:rPr>
          <w:sz w:val="18"/>
        </w:rPr>
        <w:t>W.</w:t>
      </w:r>
      <w:r>
        <w:rPr>
          <w:spacing w:val="5"/>
          <w:sz w:val="18"/>
        </w:rPr>
        <w:t xml:space="preserve"> </w:t>
      </w:r>
      <w:r>
        <w:rPr>
          <w:sz w:val="18"/>
        </w:rPr>
        <w:t>(1995)</w:t>
      </w:r>
      <w:r>
        <w:rPr>
          <w:spacing w:val="3"/>
          <w:sz w:val="18"/>
        </w:rPr>
        <w:t xml:space="preserve"> </w:t>
      </w:r>
      <w:r>
        <w:rPr>
          <w:sz w:val="18"/>
        </w:rPr>
        <w:t>Role</w:t>
      </w:r>
      <w:r>
        <w:rPr>
          <w:spacing w:val="2"/>
          <w:sz w:val="18"/>
        </w:rPr>
        <w:t xml:space="preserve"> </w:t>
      </w:r>
      <w:r>
        <w:rPr>
          <w:sz w:val="18"/>
        </w:rPr>
        <w:t>of</w:t>
      </w:r>
      <w:r>
        <w:rPr>
          <w:spacing w:val="3"/>
          <w:sz w:val="18"/>
        </w:rPr>
        <w:t xml:space="preserve"> </w:t>
      </w:r>
      <w:r>
        <w:rPr>
          <w:sz w:val="18"/>
        </w:rPr>
        <w:t>Extracellular</w:t>
      </w:r>
      <w:r>
        <w:rPr>
          <w:spacing w:val="2"/>
          <w:sz w:val="18"/>
        </w:rPr>
        <w:t xml:space="preserve"> </w:t>
      </w:r>
      <w:r>
        <w:rPr>
          <w:sz w:val="18"/>
        </w:rPr>
        <w:t>Polysaccharide</w:t>
      </w:r>
      <w:r>
        <w:rPr>
          <w:spacing w:val="5"/>
          <w:sz w:val="18"/>
        </w:rPr>
        <w:t xml:space="preserve"> </w:t>
      </w:r>
      <w:r>
        <w:rPr>
          <w:sz w:val="18"/>
        </w:rPr>
        <w:t>in</w:t>
      </w:r>
      <w:r>
        <w:rPr>
          <w:spacing w:val="6"/>
          <w:sz w:val="18"/>
        </w:rPr>
        <w:t xml:space="preserve"> </w:t>
      </w:r>
      <w:r>
        <w:rPr>
          <w:sz w:val="18"/>
        </w:rPr>
        <w:t>the</w:t>
      </w:r>
      <w:r>
        <w:rPr>
          <w:spacing w:val="3"/>
          <w:sz w:val="18"/>
        </w:rPr>
        <w:t xml:space="preserve"> </w:t>
      </w:r>
      <w:proofErr w:type="spellStart"/>
      <w:r>
        <w:rPr>
          <w:sz w:val="18"/>
        </w:rPr>
        <w:t>Coloni</w:t>
      </w:r>
      <w:proofErr w:type="spellEnd"/>
      <w:r>
        <w:rPr>
          <w:sz w:val="18"/>
        </w:rPr>
        <w:t>-</w:t>
      </w:r>
      <w:r>
        <w:rPr>
          <w:spacing w:val="-42"/>
          <w:sz w:val="18"/>
        </w:rPr>
        <w:t xml:space="preserve"> </w:t>
      </w:r>
      <w:proofErr w:type="spellStart"/>
      <w:r>
        <w:rPr>
          <w:sz w:val="18"/>
        </w:rPr>
        <w:t>zation</w:t>
      </w:r>
      <w:proofErr w:type="spellEnd"/>
      <w:r>
        <w:rPr>
          <w:sz w:val="18"/>
        </w:rPr>
        <w:t xml:space="preserve"> of Wheat </w:t>
      </w:r>
      <w:r>
        <w:rPr>
          <w:i/>
          <w:sz w:val="18"/>
        </w:rPr>
        <w:t xml:space="preserve">Triticum vulgare </w:t>
      </w:r>
      <w:r>
        <w:rPr>
          <w:sz w:val="18"/>
        </w:rPr>
        <w:t>L. Roots by N</w:t>
      </w:r>
      <w:r>
        <w:rPr>
          <w:sz w:val="18"/>
          <w:vertAlign w:val="subscript"/>
        </w:rPr>
        <w:t>2</w:t>
      </w:r>
      <w:r>
        <w:rPr>
          <w:sz w:val="18"/>
        </w:rPr>
        <w:t xml:space="preserve">-Fixing Cyanobacteria. </w:t>
      </w:r>
      <w:r>
        <w:rPr>
          <w:i/>
          <w:sz w:val="18"/>
        </w:rPr>
        <w:t>Biology and Fertility of Soils</w:t>
      </w:r>
      <w:r>
        <w:rPr>
          <w:sz w:val="18"/>
        </w:rPr>
        <w:t xml:space="preserve">, </w:t>
      </w:r>
      <w:r>
        <w:rPr>
          <w:b/>
          <w:sz w:val="18"/>
        </w:rPr>
        <w:t>19</w:t>
      </w:r>
      <w:r>
        <w:rPr>
          <w:sz w:val="18"/>
        </w:rPr>
        <w:t>, 41-48.</w:t>
      </w:r>
      <w:r>
        <w:rPr>
          <w:color w:val="0000FF"/>
          <w:spacing w:val="1"/>
          <w:sz w:val="18"/>
        </w:rPr>
        <w:t xml:space="preserve"> </w:t>
      </w:r>
      <w:hyperlink r:id="rId74">
        <w:r>
          <w:rPr>
            <w:color w:val="0000FF"/>
            <w:sz w:val="18"/>
            <w:u w:val="single" w:color="0000FF"/>
          </w:rPr>
          <w:t>http://dx.doi.org/10.1007/BF00336345</w:t>
        </w:r>
      </w:hyperlink>
    </w:p>
    <w:p w14:paraId="03C14F7E" w14:textId="77777777" w:rsidR="008F130B" w:rsidRDefault="00000000">
      <w:pPr>
        <w:pStyle w:val="ListParagraph"/>
        <w:numPr>
          <w:ilvl w:val="0"/>
          <w:numId w:val="1"/>
        </w:numPr>
        <w:tabs>
          <w:tab w:val="left" w:pos="1133"/>
        </w:tabs>
        <w:spacing w:before="71"/>
        <w:ind w:left="1132" w:hanging="421"/>
        <w:rPr>
          <w:sz w:val="18"/>
        </w:rPr>
      </w:pPr>
      <w:bookmarkStart w:id="67" w:name="_bookmark41"/>
      <w:bookmarkEnd w:id="67"/>
      <w:proofErr w:type="spellStart"/>
      <w:r>
        <w:rPr>
          <w:sz w:val="18"/>
        </w:rPr>
        <w:t>Agarwhal</w:t>
      </w:r>
      <w:proofErr w:type="spellEnd"/>
      <w:r>
        <w:rPr>
          <w:sz w:val="18"/>
        </w:rPr>
        <w:t>,</w:t>
      </w:r>
      <w:r>
        <w:rPr>
          <w:spacing w:val="23"/>
          <w:sz w:val="18"/>
        </w:rPr>
        <w:t xml:space="preserve"> </w:t>
      </w:r>
      <w:r>
        <w:rPr>
          <w:sz w:val="18"/>
        </w:rPr>
        <w:t>S.</w:t>
      </w:r>
      <w:r>
        <w:rPr>
          <w:spacing w:val="23"/>
          <w:sz w:val="18"/>
        </w:rPr>
        <w:t xml:space="preserve"> </w:t>
      </w:r>
      <w:r>
        <w:rPr>
          <w:sz w:val="18"/>
        </w:rPr>
        <w:t>and</w:t>
      </w:r>
      <w:r>
        <w:rPr>
          <w:spacing w:val="23"/>
          <w:sz w:val="18"/>
        </w:rPr>
        <w:t xml:space="preserve"> </w:t>
      </w:r>
      <w:r>
        <w:rPr>
          <w:sz w:val="18"/>
        </w:rPr>
        <w:t>Shende,</w:t>
      </w:r>
      <w:r>
        <w:rPr>
          <w:spacing w:val="23"/>
          <w:sz w:val="18"/>
        </w:rPr>
        <w:t xml:space="preserve"> </w:t>
      </w:r>
      <w:r>
        <w:rPr>
          <w:sz w:val="18"/>
        </w:rPr>
        <w:t>T.S.</w:t>
      </w:r>
      <w:r>
        <w:rPr>
          <w:spacing w:val="23"/>
          <w:sz w:val="18"/>
        </w:rPr>
        <w:t xml:space="preserve"> </w:t>
      </w:r>
      <w:r>
        <w:rPr>
          <w:sz w:val="18"/>
        </w:rPr>
        <w:t>(1987)</w:t>
      </w:r>
      <w:r>
        <w:rPr>
          <w:spacing w:val="22"/>
          <w:sz w:val="18"/>
        </w:rPr>
        <w:t xml:space="preserve"> </w:t>
      </w:r>
      <w:r>
        <w:rPr>
          <w:sz w:val="18"/>
        </w:rPr>
        <w:t>Tetrazolium</w:t>
      </w:r>
      <w:r>
        <w:rPr>
          <w:spacing w:val="19"/>
          <w:sz w:val="18"/>
        </w:rPr>
        <w:t xml:space="preserve"> </w:t>
      </w:r>
      <w:r>
        <w:rPr>
          <w:sz w:val="18"/>
        </w:rPr>
        <w:t>Reducing</w:t>
      </w:r>
      <w:r>
        <w:rPr>
          <w:spacing w:val="21"/>
          <w:sz w:val="18"/>
        </w:rPr>
        <w:t xml:space="preserve"> </w:t>
      </w:r>
      <w:r>
        <w:rPr>
          <w:sz w:val="18"/>
        </w:rPr>
        <w:t>Microorganisms</w:t>
      </w:r>
      <w:r>
        <w:rPr>
          <w:spacing w:val="22"/>
          <w:sz w:val="18"/>
        </w:rPr>
        <w:t xml:space="preserve"> </w:t>
      </w:r>
      <w:r>
        <w:rPr>
          <w:sz w:val="18"/>
        </w:rPr>
        <w:t>Inside</w:t>
      </w:r>
      <w:r>
        <w:rPr>
          <w:spacing w:val="21"/>
          <w:sz w:val="18"/>
        </w:rPr>
        <w:t xml:space="preserve"> </w:t>
      </w:r>
      <w:r>
        <w:rPr>
          <w:sz w:val="18"/>
        </w:rPr>
        <w:t>the</w:t>
      </w:r>
      <w:r>
        <w:rPr>
          <w:spacing w:val="22"/>
          <w:sz w:val="18"/>
        </w:rPr>
        <w:t xml:space="preserve"> </w:t>
      </w:r>
      <w:r>
        <w:rPr>
          <w:sz w:val="18"/>
        </w:rPr>
        <w:t>Root</w:t>
      </w:r>
      <w:r>
        <w:rPr>
          <w:spacing w:val="20"/>
          <w:sz w:val="18"/>
        </w:rPr>
        <w:t xml:space="preserve"> </w:t>
      </w:r>
      <w:r>
        <w:rPr>
          <w:sz w:val="18"/>
        </w:rPr>
        <w:t>of</w:t>
      </w:r>
      <w:r>
        <w:rPr>
          <w:spacing w:val="20"/>
          <w:sz w:val="18"/>
        </w:rPr>
        <w:t xml:space="preserve"> </w:t>
      </w:r>
      <w:r>
        <w:rPr>
          <w:i/>
          <w:sz w:val="18"/>
        </w:rPr>
        <w:t>Brassica</w:t>
      </w:r>
      <w:r>
        <w:rPr>
          <w:i/>
          <w:spacing w:val="23"/>
          <w:sz w:val="18"/>
        </w:rPr>
        <w:t xml:space="preserve"> </w:t>
      </w:r>
      <w:r>
        <w:rPr>
          <w:sz w:val="18"/>
        </w:rPr>
        <w:t>Species.</w:t>
      </w:r>
    </w:p>
    <w:p w14:paraId="2A1348B4" w14:textId="77777777" w:rsidR="008F130B" w:rsidRDefault="00000000">
      <w:pPr>
        <w:spacing w:before="2"/>
        <w:ind w:left="1133"/>
        <w:rPr>
          <w:sz w:val="18"/>
        </w:rPr>
      </w:pPr>
      <w:r>
        <w:rPr>
          <w:i/>
          <w:sz w:val="18"/>
        </w:rPr>
        <w:t>Current</w:t>
      </w:r>
      <w:r>
        <w:rPr>
          <w:i/>
          <w:spacing w:val="-1"/>
          <w:sz w:val="18"/>
        </w:rPr>
        <w:t xml:space="preserve"> </w:t>
      </w:r>
      <w:r>
        <w:rPr>
          <w:i/>
          <w:sz w:val="18"/>
        </w:rPr>
        <w:t>Science</w:t>
      </w:r>
      <w:r>
        <w:rPr>
          <w:sz w:val="18"/>
        </w:rPr>
        <w:t>,</w:t>
      </w:r>
      <w:r>
        <w:rPr>
          <w:spacing w:val="-3"/>
          <w:sz w:val="18"/>
        </w:rPr>
        <w:t xml:space="preserve"> </w:t>
      </w:r>
      <w:r>
        <w:rPr>
          <w:b/>
          <w:sz w:val="18"/>
        </w:rPr>
        <w:t>56</w:t>
      </w:r>
      <w:r>
        <w:rPr>
          <w:sz w:val="18"/>
        </w:rPr>
        <w:t>,</w:t>
      </w:r>
      <w:r>
        <w:rPr>
          <w:spacing w:val="-3"/>
          <w:sz w:val="18"/>
        </w:rPr>
        <w:t xml:space="preserve"> </w:t>
      </w:r>
      <w:r>
        <w:rPr>
          <w:sz w:val="18"/>
        </w:rPr>
        <w:t>187-188.</w:t>
      </w:r>
    </w:p>
    <w:p w14:paraId="40D8E724" w14:textId="77777777" w:rsidR="008F130B" w:rsidRDefault="00000000">
      <w:pPr>
        <w:pStyle w:val="ListParagraph"/>
        <w:numPr>
          <w:ilvl w:val="0"/>
          <w:numId w:val="1"/>
        </w:numPr>
        <w:tabs>
          <w:tab w:val="left" w:pos="1134"/>
        </w:tabs>
        <w:spacing w:before="71"/>
        <w:ind w:left="1132" w:right="270"/>
        <w:jc w:val="both"/>
        <w:rPr>
          <w:sz w:val="18"/>
        </w:rPr>
      </w:pPr>
      <w:bookmarkStart w:id="68" w:name="_bookmark42"/>
      <w:bookmarkEnd w:id="68"/>
      <w:r>
        <w:rPr>
          <w:sz w:val="18"/>
        </w:rPr>
        <w:t xml:space="preserve">Reinhold, B., </w:t>
      </w:r>
      <w:proofErr w:type="spellStart"/>
      <w:r>
        <w:rPr>
          <w:sz w:val="18"/>
        </w:rPr>
        <w:t>Hurek</w:t>
      </w:r>
      <w:proofErr w:type="spellEnd"/>
      <w:r>
        <w:rPr>
          <w:sz w:val="18"/>
        </w:rPr>
        <w:t xml:space="preserve">, T., Niemann, E.G. and Fendrik, I. (1986) Close Association of </w:t>
      </w:r>
      <w:proofErr w:type="spellStart"/>
      <w:r>
        <w:rPr>
          <w:i/>
          <w:sz w:val="18"/>
        </w:rPr>
        <w:t>Azospirillum</w:t>
      </w:r>
      <w:proofErr w:type="spellEnd"/>
      <w:r>
        <w:rPr>
          <w:i/>
          <w:sz w:val="18"/>
        </w:rPr>
        <w:t xml:space="preserve"> </w:t>
      </w:r>
      <w:r>
        <w:rPr>
          <w:sz w:val="18"/>
        </w:rPr>
        <w:t>and Diazotrophic</w:t>
      </w:r>
      <w:r>
        <w:rPr>
          <w:spacing w:val="1"/>
          <w:sz w:val="18"/>
        </w:rPr>
        <w:t xml:space="preserve"> </w:t>
      </w:r>
      <w:r>
        <w:rPr>
          <w:sz w:val="18"/>
        </w:rPr>
        <w:t>Rods</w:t>
      </w:r>
      <w:r>
        <w:rPr>
          <w:spacing w:val="-1"/>
          <w:sz w:val="18"/>
        </w:rPr>
        <w:t xml:space="preserve"> </w:t>
      </w:r>
      <w:r>
        <w:rPr>
          <w:sz w:val="18"/>
        </w:rPr>
        <w:t>with Different</w:t>
      </w:r>
      <w:r>
        <w:rPr>
          <w:spacing w:val="-1"/>
          <w:sz w:val="18"/>
        </w:rPr>
        <w:t xml:space="preserve"> </w:t>
      </w:r>
      <w:r>
        <w:rPr>
          <w:sz w:val="18"/>
        </w:rPr>
        <w:t>Root</w:t>
      </w:r>
      <w:r>
        <w:rPr>
          <w:spacing w:val="-3"/>
          <w:sz w:val="18"/>
        </w:rPr>
        <w:t xml:space="preserve"> </w:t>
      </w:r>
      <w:r>
        <w:rPr>
          <w:sz w:val="18"/>
        </w:rPr>
        <w:t>Zones</w:t>
      </w:r>
      <w:r>
        <w:rPr>
          <w:spacing w:val="-1"/>
          <w:sz w:val="18"/>
        </w:rPr>
        <w:t xml:space="preserve"> </w:t>
      </w:r>
      <w:r>
        <w:rPr>
          <w:sz w:val="18"/>
        </w:rPr>
        <w:t>of</w:t>
      </w:r>
      <w:r>
        <w:rPr>
          <w:spacing w:val="-3"/>
          <w:sz w:val="18"/>
        </w:rPr>
        <w:t xml:space="preserve"> </w:t>
      </w:r>
      <w:proofErr w:type="spellStart"/>
      <w:r>
        <w:rPr>
          <w:sz w:val="18"/>
        </w:rPr>
        <w:t>Kallar</w:t>
      </w:r>
      <w:proofErr w:type="spellEnd"/>
      <w:r>
        <w:rPr>
          <w:spacing w:val="2"/>
          <w:sz w:val="18"/>
        </w:rPr>
        <w:t xml:space="preserve"> </w:t>
      </w:r>
      <w:r>
        <w:rPr>
          <w:sz w:val="18"/>
        </w:rPr>
        <w:t xml:space="preserve">Grass. </w:t>
      </w:r>
      <w:r>
        <w:rPr>
          <w:i/>
          <w:sz w:val="18"/>
        </w:rPr>
        <w:t>Applied and</w:t>
      </w:r>
      <w:r>
        <w:rPr>
          <w:i/>
          <w:spacing w:val="-2"/>
          <w:sz w:val="18"/>
        </w:rPr>
        <w:t xml:space="preserve"> </w:t>
      </w:r>
      <w:r>
        <w:rPr>
          <w:i/>
          <w:sz w:val="18"/>
        </w:rPr>
        <w:t>Environmental</w:t>
      </w:r>
      <w:r>
        <w:rPr>
          <w:i/>
          <w:spacing w:val="-1"/>
          <w:sz w:val="18"/>
        </w:rPr>
        <w:t xml:space="preserve"> </w:t>
      </w:r>
      <w:r>
        <w:rPr>
          <w:i/>
          <w:sz w:val="18"/>
        </w:rPr>
        <w:t>Microbiology</w:t>
      </w:r>
      <w:r>
        <w:rPr>
          <w:sz w:val="18"/>
        </w:rPr>
        <w:t>,</w:t>
      </w:r>
      <w:r>
        <w:rPr>
          <w:spacing w:val="-3"/>
          <w:sz w:val="18"/>
        </w:rPr>
        <w:t xml:space="preserve"> </w:t>
      </w:r>
      <w:r>
        <w:rPr>
          <w:b/>
          <w:sz w:val="18"/>
        </w:rPr>
        <w:t>52</w:t>
      </w:r>
      <w:r>
        <w:rPr>
          <w:sz w:val="18"/>
        </w:rPr>
        <w:t>, 520-526.</w:t>
      </w:r>
    </w:p>
    <w:p w14:paraId="5C281ECA" w14:textId="77777777" w:rsidR="008F130B" w:rsidRDefault="00000000">
      <w:pPr>
        <w:pStyle w:val="ListParagraph"/>
        <w:numPr>
          <w:ilvl w:val="0"/>
          <w:numId w:val="1"/>
        </w:numPr>
        <w:tabs>
          <w:tab w:val="left" w:pos="1133"/>
        </w:tabs>
        <w:spacing w:before="71"/>
        <w:ind w:left="1131" w:right="272"/>
        <w:jc w:val="both"/>
        <w:rPr>
          <w:sz w:val="18"/>
        </w:rPr>
      </w:pPr>
      <w:r>
        <w:rPr>
          <w:sz w:val="18"/>
        </w:rPr>
        <w:t>Alexandre,</w:t>
      </w:r>
      <w:r>
        <w:rPr>
          <w:spacing w:val="1"/>
          <w:sz w:val="18"/>
        </w:rPr>
        <w:t xml:space="preserve"> </w:t>
      </w:r>
      <w:r>
        <w:rPr>
          <w:sz w:val="18"/>
        </w:rPr>
        <w:t>G.</w:t>
      </w:r>
      <w:r>
        <w:rPr>
          <w:spacing w:val="1"/>
          <w:sz w:val="18"/>
        </w:rPr>
        <w:t xml:space="preserve"> </w:t>
      </w:r>
      <w:r>
        <w:rPr>
          <w:sz w:val="18"/>
        </w:rPr>
        <w:t>and</w:t>
      </w:r>
      <w:r>
        <w:rPr>
          <w:spacing w:val="1"/>
          <w:sz w:val="18"/>
        </w:rPr>
        <w:t xml:space="preserve"> </w:t>
      </w:r>
      <w:proofErr w:type="spellStart"/>
      <w:r>
        <w:rPr>
          <w:sz w:val="18"/>
        </w:rPr>
        <w:t>Zhulin</w:t>
      </w:r>
      <w:proofErr w:type="spellEnd"/>
      <w:r>
        <w:rPr>
          <w:sz w:val="18"/>
        </w:rPr>
        <w:t>,</w:t>
      </w:r>
      <w:r>
        <w:rPr>
          <w:spacing w:val="1"/>
          <w:sz w:val="18"/>
        </w:rPr>
        <w:t xml:space="preserve"> </w:t>
      </w:r>
      <w:r>
        <w:rPr>
          <w:sz w:val="18"/>
        </w:rPr>
        <w:t>I.B.</w:t>
      </w:r>
      <w:r>
        <w:rPr>
          <w:spacing w:val="1"/>
          <w:sz w:val="18"/>
        </w:rPr>
        <w:t xml:space="preserve"> </w:t>
      </w:r>
      <w:r>
        <w:rPr>
          <w:sz w:val="18"/>
        </w:rPr>
        <w:t>(2007)</w:t>
      </w:r>
      <w:r>
        <w:rPr>
          <w:spacing w:val="1"/>
          <w:sz w:val="18"/>
        </w:rPr>
        <w:t xml:space="preserve"> </w:t>
      </w:r>
      <w:r>
        <w:rPr>
          <w:sz w:val="18"/>
        </w:rPr>
        <w:t>Chemotaxis</w:t>
      </w:r>
      <w:r>
        <w:rPr>
          <w:spacing w:val="1"/>
          <w:sz w:val="18"/>
        </w:rPr>
        <w:t xml:space="preserve"> </w:t>
      </w:r>
      <w:r>
        <w:rPr>
          <w:sz w:val="18"/>
        </w:rPr>
        <w:t>in</w:t>
      </w:r>
      <w:r>
        <w:rPr>
          <w:spacing w:val="1"/>
          <w:sz w:val="18"/>
        </w:rPr>
        <w:t xml:space="preserve"> </w:t>
      </w:r>
      <w:r>
        <w:rPr>
          <w:sz w:val="18"/>
        </w:rPr>
        <w:t>Soil</w:t>
      </w:r>
      <w:r>
        <w:rPr>
          <w:spacing w:val="1"/>
          <w:sz w:val="18"/>
        </w:rPr>
        <w:t xml:space="preserve"> </w:t>
      </w:r>
      <w:r>
        <w:rPr>
          <w:sz w:val="18"/>
        </w:rPr>
        <w:t>Diazotrophs:</w:t>
      </w:r>
      <w:r>
        <w:rPr>
          <w:spacing w:val="1"/>
          <w:sz w:val="18"/>
        </w:rPr>
        <w:t xml:space="preserve"> </w:t>
      </w:r>
      <w:r>
        <w:rPr>
          <w:sz w:val="18"/>
        </w:rPr>
        <w:t>Survival</w:t>
      </w:r>
      <w:r>
        <w:rPr>
          <w:spacing w:val="1"/>
          <w:sz w:val="18"/>
        </w:rPr>
        <w:t xml:space="preserve"> </w:t>
      </w:r>
      <w:r>
        <w:rPr>
          <w:sz w:val="18"/>
        </w:rPr>
        <w:t>and</w:t>
      </w:r>
      <w:r>
        <w:rPr>
          <w:spacing w:val="1"/>
          <w:sz w:val="18"/>
        </w:rPr>
        <w:t xml:space="preserve"> </w:t>
      </w:r>
      <w:r>
        <w:rPr>
          <w:sz w:val="18"/>
        </w:rPr>
        <w:t>Adaptative</w:t>
      </w:r>
      <w:r>
        <w:rPr>
          <w:spacing w:val="1"/>
          <w:sz w:val="18"/>
        </w:rPr>
        <w:t xml:space="preserve"> </w:t>
      </w:r>
      <w:r>
        <w:rPr>
          <w:sz w:val="18"/>
        </w:rPr>
        <w:t>Response.</w:t>
      </w:r>
      <w:r>
        <w:rPr>
          <w:spacing w:val="1"/>
          <w:sz w:val="18"/>
        </w:rPr>
        <w:t xml:space="preserve"> </w:t>
      </w:r>
      <w:r>
        <w:rPr>
          <w:sz w:val="18"/>
        </w:rPr>
        <w:t>In:</w:t>
      </w:r>
      <w:r>
        <w:rPr>
          <w:spacing w:val="1"/>
          <w:sz w:val="18"/>
        </w:rPr>
        <w:t xml:space="preserve"> </w:t>
      </w:r>
      <w:proofErr w:type="spellStart"/>
      <w:r>
        <w:rPr>
          <w:sz w:val="18"/>
        </w:rPr>
        <w:t>Elmerich</w:t>
      </w:r>
      <w:proofErr w:type="spellEnd"/>
      <w:r>
        <w:rPr>
          <w:sz w:val="18"/>
        </w:rPr>
        <w:t xml:space="preserve">, C. and Newton, W.E., Eds., </w:t>
      </w:r>
      <w:r>
        <w:rPr>
          <w:i/>
          <w:sz w:val="18"/>
        </w:rPr>
        <w:t>Associative and Endophytic Nitrogen-Fixing Bacteria and Cyanobacterial As-</w:t>
      </w:r>
      <w:r>
        <w:rPr>
          <w:i/>
          <w:spacing w:val="1"/>
          <w:sz w:val="18"/>
        </w:rPr>
        <w:t xml:space="preserve"> </w:t>
      </w:r>
      <w:r>
        <w:rPr>
          <w:i/>
          <w:sz w:val="18"/>
        </w:rPr>
        <w:t>sociations</w:t>
      </w:r>
      <w:r>
        <w:rPr>
          <w:sz w:val="18"/>
        </w:rPr>
        <w:t>,</w:t>
      </w:r>
      <w:r>
        <w:rPr>
          <w:spacing w:val="-1"/>
          <w:sz w:val="18"/>
        </w:rPr>
        <w:t xml:space="preserve"> </w:t>
      </w:r>
      <w:r>
        <w:rPr>
          <w:sz w:val="18"/>
        </w:rPr>
        <w:t>Kluwer</w:t>
      </w:r>
      <w:r>
        <w:rPr>
          <w:spacing w:val="2"/>
          <w:sz w:val="18"/>
        </w:rPr>
        <w:t xml:space="preserve"> </w:t>
      </w:r>
      <w:r>
        <w:rPr>
          <w:sz w:val="18"/>
        </w:rPr>
        <w:t>Academic</w:t>
      </w:r>
      <w:r>
        <w:rPr>
          <w:spacing w:val="-2"/>
          <w:sz w:val="18"/>
        </w:rPr>
        <w:t xml:space="preserve"> </w:t>
      </w:r>
      <w:r>
        <w:rPr>
          <w:sz w:val="18"/>
        </w:rPr>
        <w:t>Publishers, Dordrecht,</w:t>
      </w:r>
      <w:r>
        <w:rPr>
          <w:spacing w:val="-3"/>
          <w:sz w:val="18"/>
        </w:rPr>
        <w:t xml:space="preserve"> </w:t>
      </w:r>
      <w:r>
        <w:rPr>
          <w:sz w:val="18"/>
        </w:rPr>
        <w:t>73-84.</w:t>
      </w:r>
      <w:r>
        <w:rPr>
          <w:color w:val="0000FF"/>
          <w:spacing w:val="-2"/>
          <w:sz w:val="18"/>
        </w:rPr>
        <w:t xml:space="preserve"> </w:t>
      </w:r>
      <w:hyperlink r:id="rId75">
        <w:r>
          <w:rPr>
            <w:color w:val="0000FF"/>
            <w:sz w:val="18"/>
            <w:u w:val="single" w:color="0000FF"/>
          </w:rPr>
          <w:t>http://dx.doi.org/10.1007/1-4020-3546-2_4</w:t>
        </w:r>
      </w:hyperlink>
    </w:p>
    <w:p w14:paraId="0A32114A" w14:textId="77777777" w:rsidR="008F130B" w:rsidRDefault="00000000">
      <w:pPr>
        <w:pStyle w:val="ListParagraph"/>
        <w:numPr>
          <w:ilvl w:val="0"/>
          <w:numId w:val="1"/>
        </w:numPr>
        <w:tabs>
          <w:tab w:val="left" w:pos="1133"/>
        </w:tabs>
        <w:spacing w:before="72"/>
        <w:ind w:left="1132" w:right="270" w:hanging="421"/>
        <w:jc w:val="both"/>
        <w:rPr>
          <w:sz w:val="18"/>
        </w:rPr>
      </w:pPr>
      <w:proofErr w:type="spellStart"/>
      <w:r>
        <w:rPr>
          <w:sz w:val="18"/>
        </w:rPr>
        <w:t>Vanbleu</w:t>
      </w:r>
      <w:proofErr w:type="spellEnd"/>
      <w:r>
        <w:rPr>
          <w:sz w:val="18"/>
        </w:rPr>
        <w:t>,</w:t>
      </w:r>
      <w:r>
        <w:rPr>
          <w:spacing w:val="1"/>
          <w:sz w:val="18"/>
        </w:rPr>
        <w:t xml:space="preserve"> </w:t>
      </w:r>
      <w:r>
        <w:rPr>
          <w:sz w:val="18"/>
        </w:rPr>
        <w:t>E.</w:t>
      </w:r>
      <w:r>
        <w:rPr>
          <w:spacing w:val="1"/>
          <w:sz w:val="18"/>
        </w:rPr>
        <w:t xml:space="preserve"> </w:t>
      </w:r>
      <w:r>
        <w:rPr>
          <w:sz w:val="18"/>
        </w:rPr>
        <w:t>and</w:t>
      </w:r>
      <w:r>
        <w:rPr>
          <w:spacing w:val="1"/>
          <w:sz w:val="18"/>
        </w:rPr>
        <w:t xml:space="preserve"> </w:t>
      </w:r>
      <w:proofErr w:type="spellStart"/>
      <w:r>
        <w:rPr>
          <w:sz w:val="18"/>
        </w:rPr>
        <w:t>Vanderleyden</w:t>
      </w:r>
      <w:proofErr w:type="spellEnd"/>
      <w:r>
        <w:rPr>
          <w:sz w:val="18"/>
        </w:rPr>
        <w:t>,</w:t>
      </w:r>
      <w:r>
        <w:rPr>
          <w:spacing w:val="1"/>
          <w:sz w:val="18"/>
        </w:rPr>
        <w:t xml:space="preserve"> </w:t>
      </w:r>
      <w:r>
        <w:rPr>
          <w:sz w:val="18"/>
        </w:rPr>
        <w:t>J.</w:t>
      </w:r>
      <w:r>
        <w:rPr>
          <w:spacing w:val="1"/>
          <w:sz w:val="18"/>
        </w:rPr>
        <w:t xml:space="preserve"> </w:t>
      </w:r>
      <w:r>
        <w:rPr>
          <w:sz w:val="18"/>
        </w:rPr>
        <w:t>(2007)</w:t>
      </w:r>
      <w:r>
        <w:rPr>
          <w:spacing w:val="1"/>
          <w:sz w:val="18"/>
        </w:rPr>
        <w:t xml:space="preserve"> </w:t>
      </w:r>
      <w:r>
        <w:rPr>
          <w:sz w:val="18"/>
        </w:rPr>
        <w:t>Molecular</w:t>
      </w:r>
      <w:r>
        <w:rPr>
          <w:spacing w:val="1"/>
          <w:sz w:val="18"/>
        </w:rPr>
        <w:t xml:space="preserve"> </w:t>
      </w:r>
      <w:r>
        <w:rPr>
          <w:sz w:val="18"/>
        </w:rPr>
        <w:t>Genetics</w:t>
      </w:r>
      <w:r>
        <w:rPr>
          <w:spacing w:val="1"/>
          <w:sz w:val="18"/>
        </w:rPr>
        <w:t xml:space="preserve"> </w:t>
      </w:r>
      <w:r>
        <w:rPr>
          <w:sz w:val="18"/>
        </w:rPr>
        <w:t>of</w:t>
      </w:r>
      <w:r>
        <w:rPr>
          <w:spacing w:val="1"/>
          <w:sz w:val="18"/>
        </w:rPr>
        <w:t xml:space="preserve"> </w:t>
      </w:r>
      <w:r>
        <w:rPr>
          <w:sz w:val="18"/>
        </w:rPr>
        <w:t>Rhizosphere</w:t>
      </w:r>
      <w:r>
        <w:rPr>
          <w:spacing w:val="1"/>
          <w:sz w:val="18"/>
        </w:rPr>
        <w:t xml:space="preserve"> </w:t>
      </w:r>
      <w:r>
        <w:rPr>
          <w:sz w:val="18"/>
        </w:rPr>
        <w:t>and</w:t>
      </w:r>
      <w:r>
        <w:rPr>
          <w:spacing w:val="1"/>
          <w:sz w:val="18"/>
        </w:rPr>
        <w:t xml:space="preserve"> </w:t>
      </w:r>
      <w:r>
        <w:rPr>
          <w:sz w:val="18"/>
        </w:rPr>
        <w:t>Plant-Root</w:t>
      </w:r>
      <w:r>
        <w:rPr>
          <w:spacing w:val="1"/>
          <w:sz w:val="18"/>
        </w:rPr>
        <w:t xml:space="preserve"> </w:t>
      </w:r>
      <w:r>
        <w:rPr>
          <w:sz w:val="18"/>
        </w:rPr>
        <w:t>Colonization.</w:t>
      </w:r>
      <w:r>
        <w:rPr>
          <w:spacing w:val="1"/>
          <w:sz w:val="18"/>
        </w:rPr>
        <w:t xml:space="preserve"> </w:t>
      </w:r>
      <w:r>
        <w:rPr>
          <w:sz w:val="18"/>
        </w:rPr>
        <w:t>In:</w:t>
      </w:r>
      <w:r>
        <w:rPr>
          <w:spacing w:val="1"/>
          <w:sz w:val="18"/>
        </w:rPr>
        <w:t xml:space="preserve"> </w:t>
      </w:r>
      <w:proofErr w:type="spellStart"/>
      <w:r>
        <w:rPr>
          <w:sz w:val="18"/>
        </w:rPr>
        <w:t>Elmerich</w:t>
      </w:r>
      <w:proofErr w:type="spellEnd"/>
      <w:r>
        <w:rPr>
          <w:sz w:val="18"/>
        </w:rPr>
        <w:t xml:space="preserve">, C. and Newton, W.E., Eds., </w:t>
      </w:r>
      <w:r>
        <w:rPr>
          <w:i/>
          <w:sz w:val="18"/>
        </w:rPr>
        <w:t>Associative and Endophytic Nitrogen-Fixing Bacteria and Cyanobacterial As-</w:t>
      </w:r>
      <w:r>
        <w:rPr>
          <w:i/>
          <w:spacing w:val="1"/>
          <w:sz w:val="18"/>
        </w:rPr>
        <w:t xml:space="preserve"> </w:t>
      </w:r>
      <w:r>
        <w:rPr>
          <w:i/>
          <w:sz w:val="18"/>
        </w:rPr>
        <w:t>sociations</w:t>
      </w:r>
      <w:r>
        <w:rPr>
          <w:sz w:val="18"/>
        </w:rPr>
        <w:t>,</w:t>
      </w:r>
      <w:r>
        <w:rPr>
          <w:spacing w:val="-1"/>
          <w:sz w:val="18"/>
        </w:rPr>
        <w:t xml:space="preserve"> </w:t>
      </w:r>
      <w:r>
        <w:rPr>
          <w:sz w:val="18"/>
        </w:rPr>
        <w:t>Kluwer</w:t>
      </w:r>
      <w:r>
        <w:rPr>
          <w:spacing w:val="2"/>
          <w:sz w:val="18"/>
        </w:rPr>
        <w:t xml:space="preserve"> </w:t>
      </w:r>
      <w:r>
        <w:rPr>
          <w:sz w:val="18"/>
        </w:rPr>
        <w:t>Academic</w:t>
      </w:r>
      <w:r>
        <w:rPr>
          <w:spacing w:val="-3"/>
          <w:sz w:val="18"/>
        </w:rPr>
        <w:t xml:space="preserve"> </w:t>
      </w:r>
      <w:r>
        <w:rPr>
          <w:sz w:val="18"/>
        </w:rPr>
        <w:t>Publishers, Dordrecht,</w:t>
      </w:r>
      <w:r>
        <w:rPr>
          <w:spacing w:val="-3"/>
          <w:sz w:val="18"/>
        </w:rPr>
        <w:t xml:space="preserve"> </w:t>
      </w:r>
      <w:r>
        <w:rPr>
          <w:sz w:val="18"/>
        </w:rPr>
        <w:t>85-112.</w:t>
      </w:r>
      <w:r>
        <w:rPr>
          <w:color w:val="0000FF"/>
          <w:spacing w:val="-4"/>
          <w:sz w:val="18"/>
        </w:rPr>
        <w:t xml:space="preserve"> </w:t>
      </w:r>
      <w:hyperlink r:id="rId76">
        <w:r>
          <w:rPr>
            <w:color w:val="0000FF"/>
            <w:sz w:val="18"/>
            <w:u w:val="single" w:color="0000FF"/>
          </w:rPr>
          <w:t>http://dx.doi.org/10.1007/1-4020-3546-2_5</w:t>
        </w:r>
      </w:hyperlink>
    </w:p>
    <w:p w14:paraId="3DCDF88F" w14:textId="77777777" w:rsidR="008F130B" w:rsidRDefault="00000000">
      <w:pPr>
        <w:pStyle w:val="ListParagraph"/>
        <w:numPr>
          <w:ilvl w:val="0"/>
          <w:numId w:val="1"/>
        </w:numPr>
        <w:tabs>
          <w:tab w:val="left" w:pos="1133"/>
        </w:tabs>
        <w:spacing w:before="73"/>
        <w:ind w:left="1132" w:right="267"/>
        <w:jc w:val="both"/>
        <w:rPr>
          <w:sz w:val="18"/>
        </w:rPr>
      </w:pPr>
      <w:bookmarkStart w:id="69" w:name="_bookmark43"/>
      <w:bookmarkEnd w:id="69"/>
      <w:proofErr w:type="spellStart"/>
      <w:r>
        <w:rPr>
          <w:sz w:val="18"/>
        </w:rPr>
        <w:t>Compant</w:t>
      </w:r>
      <w:proofErr w:type="spellEnd"/>
      <w:r>
        <w:rPr>
          <w:sz w:val="18"/>
        </w:rPr>
        <w:t xml:space="preserve">, S., Clément, C. and </w:t>
      </w:r>
      <w:proofErr w:type="spellStart"/>
      <w:r>
        <w:rPr>
          <w:sz w:val="18"/>
        </w:rPr>
        <w:t>Sessitsch</w:t>
      </w:r>
      <w:proofErr w:type="spellEnd"/>
      <w:r>
        <w:rPr>
          <w:sz w:val="18"/>
        </w:rPr>
        <w:t xml:space="preserve">, A. (2010) Plant Growth-Promoting Bacteria in the Rhizo- and </w:t>
      </w:r>
      <w:proofErr w:type="spellStart"/>
      <w:r>
        <w:rPr>
          <w:sz w:val="18"/>
        </w:rPr>
        <w:t>Endosphere</w:t>
      </w:r>
      <w:proofErr w:type="spellEnd"/>
      <w:r>
        <w:rPr>
          <w:sz w:val="18"/>
        </w:rPr>
        <w:t xml:space="preserve"> of</w:t>
      </w:r>
      <w:r>
        <w:rPr>
          <w:spacing w:val="1"/>
          <w:sz w:val="18"/>
        </w:rPr>
        <w:t xml:space="preserve"> </w:t>
      </w:r>
      <w:r>
        <w:rPr>
          <w:sz w:val="18"/>
        </w:rPr>
        <w:t xml:space="preserve">Plants: Their Role, Colonization, Mechanisms Involved and Prospects for Utilization. </w:t>
      </w:r>
      <w:r>
        <w:rPr>
          <w:i/>
          <w:sz w:val="18"/>
        </w:rPr>
        <w:t>Soil Biology and Biochemistry</w:t>
      </w:r>
      <w:r>
        <w:rPr>
          <w:sz w:val="18"/>
        </w:rPr>
        <w:t>,</w:t>
      </w:r>
      <w:r>
        <w:rPr>
          <w:spacing w:val="1"/>
          <w:sz w:val="18"/>
        </w:rPr>
        <w:t xml:space="preserve"> </w:t>
      </w:r>
      <w:r>
        <w:rPr>
          <w:b/>
          <w:sz w:val="18"/>
        </w:rPr>
        <w:t>42</w:t>
      </w:r>
      <w:r>
        <w:rPr>
          <w:sz w:val="18"/>
        </w:rPr>
        <w:t>,</w:t>
      </w:r>
      <w:r>
        <w:rPr>
          <w:spacing w:val="-3"/>
          <w:sz w:val="18"/>
        </w:rPr>
        <w:t xml:space="preserve"> </w:t>
      </w:r>
      <w:r>
        <w:rPr>
          <w:sz w:val="18"/>
        </w:rPr>
        <w:t>669-678.</w:t>
      </w:r>
      <w:r>
        <w:rPr>
          <w:color w:val="0000FF"/>
          <w:spacing w:val="1"/>
          <w:sz w:val="18"/>
        </w:rPr>
        <w:t xml:space="preserve"> </w:t>
      </w:r>
      <w:hyperlink r:id="rId77">
        <w:r>
          <w:rPr>
            <w:color w:val="0000FF"/>
            <w:sz w:val="18"/>
            <w:u w:val="single" w:color="0000FF"/>
          </w:rPr>
          <w:t>http://dx.doi.org/10.1016/j.soilbio.2009.11.024</w:t>
        </w:r>
      </w:hyperlink>
    </w:p>
    <w:p w14:paraId="21C55407" w14:textId="77777777" w:rsidR="008F130B" w:rsidRDefault="00000000">
      <w:pPr>
        <w:pStyle w:val="ListParagraph"/>
        <w:numPr>
          <w:ilvl w:val="0"/>
          <w:numId w:val="1"/>
        </w:numPr>
        <w:tabs>
          <w:tab w:val="left" w:pos="1133"/>
        </w:tabs>
        <w:spacing w:before="73" w:line="207" w:lineRule="exact"/>
        <w:ind w:left="1132" w:hanging="421"/>
        <w:jc w:val="both"/>
        <w:rPr>
          <w:sz w:val="18"/>
        </w:rPr>
      </w:pPr>
      <w:bookmarkStart w:id="70" w:name="_bookmark44"/>
      <w:bookmarkEnd w:id="70"/>
      <w:proofErr w:type="spellStart"/>
      <w:r>
        <w:rPr>
          <w:sz w:val="18"/>
        </w:rPr>
        <w:t>Lugtenberg</w:t>
      </w:r>
      <w:proofErr w:type="spellEnd"/>
      <w:r>
        <w:rPr>
          <w:sz w:val="18"/>
        </w:rPr>
        <w:t>,</w:t>
      </w:r>
      <w:r>
        <w:rPr>
          <w:spacing w:val="15"/>
          <w:sz w:val="18"/>
        </w:rPr>
        <w:t xml:space="preserve"> </w:t>
      </w:r>
      <w:r>
        <w:rPr>
          <w:sz w:val="18"/>
        </w:rPr>
        <w:t>B.J.,</w:t>
      </w:r>
      <w:r>
        <w:rPr>
          <w:spacing w:val="16"/>
          <w:sz w:val="18"/>
        </w:rPr>
        <w:t xml:space="preserve"> </w:t>
      </w:r>
      <w:r>
        <w:rPr>
          <w:sz w:val="18"/>
        </w:rPr>
        <w:t>Dekkers,</w:t>
      </w:r>
      <w:r>
        <w:rPr>
          <w:spacing w:val="18"/>
          <w:sz w:val="18"/>
        </w:rPr>
        <w:t xml:space="preserve"> </w:t>
      </w:r>
      <w:r>
        <w:rPr>
          <w:sz w:val="18"/>
        </w:rPr>
        <w:t>L.</w:t>
      </w:r>
      <w:r>
        <w:rPr>
          <w:spacing w:val="16"/>
          <w:sz w:val="18"/>
        </w:rPr>
        <w:t xml:space="preserve"> </w:t>
      </w:r>
      <w:r>
        <w:rPr>
          <w:sz w:val="18"/>
        </w:rPr>
        <w:t>and</w:t>
      </w:r>
      <w:r>
        <w:rPr>
          <w:spacing w:val="16"/>
          <w:sz w:val="18"/>
        </w:rPr>
        <w:t xml:space="preserve"> </w:t>
      </w:r>
      <w:proofErr w:type="spellStart"/>
      <w:r>
        <w:rPr>
          <w:sz w:val="18"/>
        </w:rPr>
        <w:t>Bloemberg</w:t>
      </w:r>
      <w:proofErr w:type="spellEnd"/>
      <w:r>
        <w:rPr>
          <w:sz w:val="18"/>
        </w:rPr>
        <w:t>,</w:t>
      </w:r>
      <w:r>
        <w:rPr>
          <w:spacing w:val="17"/>
          <w:sz w:val="18"/>
        </w:rPr>
        <w:t xml:space="preserve"> </w:t>
      </w:r>
      <w:r>
        <w:rPr>
          <w:sz w:val="18"/>
        </w:rPr>
        <w:t>G.V.</w:t>
      </w:r>
      <w:r>
        <w:rPr>
          <w:spacing w:val="16"/>
          <w:sz w:val="18"/>
        </w:rPr>
        <w:t xml:space="preserve"> </w:t>
      </w:r>
      <w:r>
        <w:rPr>
          <w:sz w:val="18"/>
        </w:rPr>
        <w:t>(2001)</w:t>
      </w:r>
      <w:r>
        <w:rPr>
          <w:spacing w:val="15"/>
          <w:sz w:val="18"/>
        </w:rPr>
        <w:t xml:space="preserve"> </w:t>
      </w:r>
      <w:r>
        <w:rPr>
          <w:sz w:val="18"/>
        </w:rPr>
        <w:t>Molecular</w:t>
      </w:r>
      <w:r>
        <w:rPr>
          <w:spacing w:val="15"/>
          <w:sz w:val="18"/>
        </w:rPr>
        <w:t xml:space="preserve"> </w:t>
      </w:r>
      <w:r>
        <w:rPr>
          <w:sz w:val="18"/>
        </w:rPr>
        <w:t>Determinants</w:t>
      </w:r>
      <w:r>
        <w:rPr>
          <w:spacing w:val="15"/>
          <w:sz w:val="18"/>
        </w:rPr>
        <w:t xml:space="preserve"> </w:t>
      </w:r>
      <w:r>
        <w:rPr>
          <w:sz w:val="18"/>
        </w:rPr>
        <w:t>of</w:t>
      </w:r>
      <w:r>
        <w:rPr>
          <w:spacing w:val="13"/>
          <w:sz w:val="18"/>
        </w:rPr>
        <w:t xml:space="preserve"> </w:t>
      </w:r>
      <w:r>
        <w:rPr>
          <w:sz w:val="18"/>
        </w:rPr>
        <w:t>Rhizosphere</w:t>
      </w:r>
      <w:r>
        <w:rPr>
          <w:spacing w:val="13"/>
          <w:sz w:val="18"/>
        </w:rPr>
        <w:t xml:space="preserve"> </w:t>
      </w:r>
      <w:r>
        <w:rPr>
          <w:sz w:val="18"/>
        </w:rPr>
        <w:t>Colonization</w:t>
      </w:r>
      <w:r>
        <w:rPr>
          <w:spacing w:val="16"/>
          <w:sz w:val="18"/>
        </w:rPr>
        <w:t xml:space="preserve"> </w:t>
      </w:r>
      <w:r>
        <w:rPr>
          <w:sz w:val="18"/>
        </w:rPr>
        <w:t>by</w:t>
      </w:r>
    </w:p>
    <w:p w14:paraId="2A354E5C" w14:textId="77777777" w:rsidR="008F130B" w:rsidRDefault="00000000">
      <w:pPr>
        <w:spacing w:line="207" w:lineRule="exact"/>
        <w:ind w:left="1133"/>
        <w:jc w:val="both"/>
        <w:rPr>
          <w:sz w:val="18"/>
        </w:rPr>
      </w:pPr>
      <w:r>
        <w:rPr>
          <w:i/>
          <w:sz w:val="18"/>
        </w:rPr>
        <w:t>Pseudomonas</w:t>
      </w:r>
      <w:r>
        <w:rPr>
          <w:sz w:val="18"/>
        </w:rPr>
        <w:t>.</w:t>
      </w:r>
      <w:r>
        <w:rPr>
          <w:spacing w:val="-3"/>
          <w:sz w:val="18"/>
        </w:rPr>
        <w:t xml:space="preserve"> </w:t>
      </w:r>
      <w:r>
        <w:rPr>
          <w:i/>
          <w:sz w:val="18"/>
        </w:rPr>
        <w:t>Annual</w:t>
      </w:r>
      <w:r>
        <w:rPr>
          <w:i/>
          <w:spacing w:val="-5"/>
          <w:sz w:val="18"/>
        </w:rPr>
        <w:t xml:space="preserve"> </w:t>
      </w:r>
      <w:r>
        <w:rPr>
          <w:i/>
          <w:sz w:val="18"/>
        </w:rPr>
        <w:t>Review</w:t>
      </w:r>
      <w:r>
        <w:rPr>
          <w:i/>
          <w:spacing w:val="-3"/>
          <w:sz w:val="18"/>
        </w:rPr>
        <w:t xml:space="preserve"> </w:t>
      </w:r>
      <w:r>
        <w:rPr>
          <w:i/>
          <w:sz w:val="18"/>
        </w:rPr>
        <w:t>of</w:t>
      </w:r>
      <w:r>
        <w:rPr>
          <w:i/>
          <w:spacing w:val="-5"/>
          <w:sz w:val="18"/>
        </w:rPr>
        <w:t xml:space="preserve"> </w:t>
      </w:r>
      <w:r>
        <w:rPr>
          <w:i/>
          <w:sz w:val="18"/>
        </w:rPr>
        <w:t>Phytopathology</w:t>
      </w:r>
      <w:r>
        <w:rPr>
          <w:sz w:val="18"/>
        </w:rPr>
        <w:t>,</w:t>
      </w:r>
      <w:r>
        <w:rPr>
          <w:spacing w:val="-5"/>
          <w:sz w:val="18"/>
        </w:rPr>
        <w:t xml:space="preserve"> </w:t>
      </w:r>
      <w:r>
        <w:rPr>
          <w:b/>
          <w:sz w:val="18"/>
        </w:rPr>
        <w:t>39</w:t>
      </w:r>
      <w:r>
        <w:rPr>
          <w:sz w:val="18"/>
        </w:rPr>
        <w:t>,</w:t>
      </w:r>
      <w:r>
        <w:rPr>
          <w:spacing w:val="-5"/>
          <w:sz w:val="18"/>
        </w:rPr>
        <w:t xml:space="preserve"> </w:t>
      </w:r>
      <w:r>
        <w:rPr>
          <w:sz w:val="18"/>
        </w:rPr>
        <w:t>461-490.</w:t>
      </w:r>
      <w:r>
        <w:rPr>
          <w:spacing w:val="-5"/>
          <w:sz w:val="18"/>
        </w:rPr>
        <w:t xml:space="preserve"> </w:t>
      </w:r>
      <w:hyperlink r:id="rId78">
        <w:r>
          <w:rPr>
            <w:color w:val="0000FF"/>
            <w:sz w:val="18"/>
            <w:u w:val="single" w:color="0000FF"/>
          </w:rPr>
          <w:t>http://dx.doi.org/10.1146/annurev.phyto.39.1.461</w:t>
        </w:r>
      </w:hyperlink>
    </w:p>
    <w:p w14:paraId="5A0BF3A4" w14:textId="77777777" w:rsidR="008F130B" w:rsidRDefault="00000000">
      <w:pPr>
        <w:pStyle w:val="ListParagraph"/>
        <w:numPr>
          <w:ilvl w:val="0"/>
          <w:numId w:val="1"/>
        </w:numPr>
        <w:tabs>
          <w:tab w:val="left" w:pos="1133"/>
        </w:tabs>
        <w:spacing w:before="71"/>
        <w:ind w:left="1133" w:right="269" w:hanging="421"/>
        <w:rPr>
          <w:sz w:val="18"/>
        </w:rPr>
      </w:pPr>
      <w:bookmarkStart w:id="71" w:name="_bookmark45"/>
      <w:bookmarkEnd w:id="71"/>
      <w:r>
        <w:rPr>
          <w:sz w:val="18"/>
        </w:rPr>
        <w:t>Sarkar,</w:t>
      </w:r>
      <w:r>
        <w:rPr>
          <w:spacing w:val="16"/>
          <w:sz w:val="18"/>
        </w:rPr>
        <w:t xml:space="preserve"> </w:t>
      </w:r>
      <w:r>
        <w:rPr>
          <w:sz w:val="18"/>
        </w:rPr>
        <w:t>A.</w:t>
      </w:r>
      <w:r>
        <w:rPr>
          <w:spacing w:val="16"/>
          <w:sz w:val="18"/>
        </w:rPr>
        <w:t xml:space="preserve"> </w:t>
      </w:r>
      <w:r>
        <w:rPr>
          <w:sz w:val="18"/>
        </w:rPr>
        <w:t>and</w:t>
      </w:r>
      <w:r>
        <w:rPr>
          <w:spacing w:val="17"/>
          <w:sz w:val="18"/>
        </w:rPr>
        <w:t xml:space="preserve"> </w:t>
      </w:r>
      <w:r>
        <w:rPr>
          <w:sz w:val="18"/>
        </w:rPr>
        <w:t>Reinhold,</w:t>
      </w:r>
      <w:r>
        <w:rPr>
          <w:spacing w:val="15"/>
          <w:sz w:val="18"/>
        </w:rPr>
        <w:t xml:space="preserve"> </w:t>
      </w:r>
      <w:r>
        <w:rPr>
          <w:sz w:val="18"/>
        </w:rPr>
        <w:t>H.B.</w:t>
      </w:r>
      <w:r>
        <w:rPr>
          <w:spacing w:val="16"/>
          <w:sz w:val="18"/>
        </w:rPr>
        <w:t xml:space="preserve"> </w:t>
      </w:r>
      <w:r>
        <w:rPr>
          <w:sz w:val="18"/>
        </w:rPr>
        <w:t>(2014)</w:t>
      </w:r>
      <w:r>
        <w:rPr>
          <w:spacing w:val="16"/>
          <w:sz w:val="18"/>
        </w:rPr>
        <w:t xml:space="preserve"> </w:t>
      </w:r>
      <w:r>
        <w:rPr>
          <w:sz w:val="18"/>
        </w:rPr>
        <w:t>Transcriptional</w:t>
      </w:r>
      <w:r>
        <w:rPr>
          <w:spacing w:val="13"/>
          <w:sz w:val="18"/>
        </w:rPr>
        <w:t xml:space="preserve"> </w:t>
      </w:r>
      <w:r>
        <w:rPr>
          <w:sz w:val="18"/>
        </w:rPr>
        <w:t>Profiling</w:t>
      </w:r>
      <w:r>
        <w:rPr>
          <w:spacing w:val="12"/>
          <w:sz w:val="18"/>
        </w:rPr>
        <w:t xml:space="preserve"> </w:t>
      </w:r>
      <w:r>
        <w:rPr>
          <w:sz w:val="18"/>
        </w:rPr>
        <w:t>of</w:t>
      </w:r>
      <w:r>
        <w:rPr>
          <w:spacing w:val="13"/>
          <w:sz w:val="18"/>
        </w:rPr>
        <w:t xml:space="preserve"> </w:t>
      </w:r>
      <w:r>
        <w:rPr>
          <w:sz w:val="18"/>
        </w:rPr>
        <w:t>Nitrogen</w:t>
      </w:r>
      <w:r>
        <w:rPr>
          <w:spacing w:val="16"/>
          <w:sz w:val="18"/>
        </w:rPr>
        <w:t xml:space="preserve"> </w:t>
      </w:r>
      <w:r>
        <w:rPr>
          <w:sz w:val="18"/>
        </w:rPr>
        <w:t>Fixation</w:t>
      </w:r>
      <w:r>
        <w:rPr>
          <w:spacing w:val="17"/>
          <w:sz w:val="18"/>
        </w:rPr>
        <w:t xml:space="preserve"> </w:t>
      </w:r>
      <w:r>
        <w:rPr>
          <w:sz w:val="18"/>
        </w:rPr>
        <w:t>and</w:t>
      </w:r>
      <w:r>
        <w:rPr>
          <w:spacing w:val="16"/>
          <w:sz w:val="18"/>
        </w:rPr>
        <w:t xml:space="preserve"> </w:t>
      </w:r>
      <w:r>
        <w:rPr>
          <w:sz w:val="18"/>
        </w:rPr>
        <w:t>the</w:t>
      </w:r>
      <w:r>
        <w:rPr>
          <w:spacing w:val="14"/>
          <w:sz w:val="18"/>
        </w:rPr>
        <w:t xml:space="preserve"> </w:t>
      </w:r>
      <w:r>
        <w:rPr>
          <w:sz w:val="18"/>
        </w:rPr>
        <w:t>Role</w:t>
      </w:r>
      <w:r>
        <w:rPr>
          <w:spacing w:val="13"/>
          <w:sz w:val="18"/>
        </w:rPr>
        <w:t xml:space="preserve"> </w:t>
      </w:r>
      <w:r>
        <w:rPr>
          <w:sz w:val="18"/>
        </w:rPr>
        <w:t>of</w:t>
      </w:r>
      <w:r>
        <w:rPr>
          <w:spacing w:val="13"/>
          <w:sz w:val="18"/>
        </w:rPr>
        <w:t xml:space="preserve"> </w:t>
      </w:r>
      <w:proofErr w:type="spellStart"/>
      <w:r>
        <w:rPr>
          <w:i/>
          <w:sz w:val="18"/>
        </w:rPr>
        <w:t>NifA</w:t>
      </w:r>
      <w:proofErr w:type="spellEnd"/>
      <w:r>
        <w:rPr>
          <w:i/>
          <w:spacing w:val="16"/>
          <w:sz w:val="18"/>
        </w:rPr>
        <w:t xml:space="preserve"> </w:t>
      </w:r>
      <w:r>
        <w:rPr>
          <w:sz w:val="18"/>
        </w:rPr>
        <w:t>in</w:t>
      </w:r>
      <w:r>
        <w:rPr>
          <w:spacing w:val="16"/>
          <w:sz w:val="18"/>
        </w:rPr>
        <w:t xml:space="preserve"> </w:t>
      </w:r>
      <w:r>
        <w:rPr>
          <w:sz w:val="18"/>
        </w:rPr>
        <w:t>the</w:t>
      </w:r>
      <w:r>
        <w:rPr>
          <w:spacing w:val="14"/>
          <w:sz w:val="18"/>
        </w:rPr>
        <w:t xml:space="preserve"> </w:t>
      </w:r>
      <w:r>
        <w:rPr>
          <w:sz w:val="18"/>
        </w:rPr>
        <w:t>Di-</w:t>
      </w:r>
      <w:r>
        <w:rPr>
          <w:spacing w:val="1"/>
          <w:sz w:val="18"/>
        </w:rPr>
        <w:t xml:space="preserve"> </w:t>
      </w:r>
      <w:proofErr w:type="spellStart"/>
      <w:r>
        <w:rPr>
          <w:sz w:val="18"/>
        </w:rPr>
        <w:t>azotrophic</w:t>
      </w:r>
      <w:proofErr w:type="spellEnd"/>
      <w:r>
        <w:rPr>
          <w:sz w:val="18"/>
        </w:rPr>
        <w:t xml:space="preserve"> Endophyte </w:t>
      </w:r>
      <w:proofErr w:type="spellStart"/>
      <w:r>
        <w:rPr>
          <w:i/>
          <w:sz w:val="18"/>
        </w:rPr>
        <w:t>Azoarcus</w:t>
      </w:r>
      <w:proofErr w:type="spellEnd"/>
      <w:r>
        <w:rPr>
          <w:i/>
          <w:sz w:val="18"/>
        </w:rPr>
        <w:t xml:space="preserve"> </w:t>
      </w:r>
      <w:r>
        <w:rPr>
          <w:sz w:val="18"/>
        </w:rPr>
        <w:t xml:space="preserve">sp. Strain BH72. </w:t>
      </w:r>
      <w:proofErr w:type="spellStart"/>
      <w:r>
        <w:rPr>
          <w:i/>
          <w:sz w:val="18"/>
        </w:rPr>
        <w:t>PLoS</w:t>
      </w:r>
      <w:proofErr w:type="spellEnd"/>
      <w:r>
        <w:rPr>
          <w:i/>
          <w:sz w:val="18"/>
        </w:rPr>
        <w:t xml:space="preserve"> ONE</w:t>
      </w:r>
      <w:r>
        <w:rPr>
          <w:sz w:val="18"/>
        </w:rPr>
        <w:t xml:space="preserve">, </w:t>
      </w:r>
      <w:r>
        <w:rPr>
          <w:b/>
          <w:sz w:val="18"/>
        </w:rPr>
        <w:t>9</w:t>
      </w:r>
      <w:r>
        <w:rPr>
          <w:sz w:val="18"/>
        </w:rPr>
        <w:t>, e86527.</w:t>
      </w:r>
      <w:r>
        <w:rPr>
          <w:color w:val="0000FF"/>
          <w:spacing w:val="1"/>
          <w:sz w:val="18"/>
        </w:rPr>
        <w:t xml:space="preserve"> </w:t>
      </w:r>
      <w:hyperlink r:id="rId79">
        <w:r>
          <w:rPr>
            <w:color w:val="0000FF"/>
            <w:sz w:val="18"/>
            <w:u w:val="single" w:color="0000FF"/>
          </w:rPr>
          <w:t>http://dx.doi.org/10.1371/journal.pone.0086527</w:t>
        </w:r>
      </w:hyperlink>
    </w:p>
    <w:p w14:paraId="178EBAB7" w14:textId="77777777" w:rsidR="008F130B" w:rsidRDefault="00000000">
      <w:pPr>
        <w:pStyle w:val="ListParagraph"/>
        <w:numPr>
          <w:ilvl w:val="0"/>
          <w:numId w:val="1"/>
        </w:numPr>
        <w:tabs>
          <w:tab w:val="left" w:pos="1133"/>
        </w:tabs>
        <w:spacing w:before="73"/>
        <w:ind w:left="1133" w:right="265" w:hanging="421"/>
        <w:rPr>
          <w:sz w:val="18"/>
        </w:rPr>
      </w:pPr>
      <w:bookmarkStart w:id="72" w:name="_bookmark46"/>
      <w:bookmarkEnd w:id="72"/>
      <w:proofErr w:type="spellStart"/>
      <w:r>
        <w:rPr>
          <w:sz w:val="18"/>
        </w:rPr>
        <w:t>Darzins</w:t>
      </w:r>
      <w:proofErr w:type="spellEnd"/>
      <w:r>
        <w:rPr>
          <w:sz w:val="18"/>
        </w:rPr>
        <w:t>,</w:t>
      </w:r>
      <w:r>
        <w:rPr>
          <w:spacing w:val="7"/>
          <w:sz w:val="18"/>
        </w:rPr>
        <w:t xml:space="preserve"> </w:t>
      </w:r>
      <w:r>
        <w:rPr>
          <w:sz w:val="18"/>
        </w:rPr>
        <w:t>A.</w:t>
      </w:r>
      <w:r>
        <w:rPr>
          <w:spacing w:val="7"/>
          <w:sz w:val="18"/>
        </w:rPr>
        <w:t xml:space="preserve"> </w:t>
      </w:r>
      <w:r>
        <w:rPr>
          <w:sz w:val="18"/>
        </w:rPr>
        <w:t>and</w:t>
      </w:r>
      <w:r>
        <w:rPr>
          <w:spacing w:val="7"/>
          <w:sz w:val="18"/>
        </w:rPr>
        <w:t xml:space="preserve"> </w:t>
      </w:r>
      <w:r>
        <w:rPr>
          <w:sz w:val="18"/>
        </w:rPr>
        <w:t>Russell,</w:t>
      </w:r>
      <w:r>
        <w:rPr>
          <w:spacing w:val="5"/>
          <w:sz w:val="18"/>
        </w:rPr>
        <w:t xml:space="preserve"> </w:t>
      </w:r>
      <w:r>
        <w:rPr>
          <w:sz w:val="18"/>
        </w:rPr>
        <w:t>M.A.</w:t>
      </w:r>
      <w:r>
        <w:rPr>
          <w:spacing w:val="8"/>
          <w:sz w:val="18"/>
        </w:rPr>
        <w:t xml:space="preserve"> </w:t>
      </w:r>
      <w:r>
        <w:rPr>
          <w:sz w:val="18"/>
        </w:rPr>
        <w:t>(1997)</w:t>
      </w:r>
      <w:r>
        <w:rPr>
          <w:spacing w:val="7"/>
          <w:sz w:val="18"/>
        </w:rPr>
        <w:t xml:space="preserve"> </w:t>
      </w:r>
      <w:r>
        <w:rPr>
          <w:sz w:val="18"/>
        </w:rPr>
        <w:t>Molecular</w:t>
      </w:r>
      <w:r>
        <w:rPr>
          <w:spacing w:val="5"/>
          <w:sz w:val="18"/>
        </w:rPr>
        <w:t xml:space="preserve"> </w:t>
      </w:r>
      <w:r>
        <w:rPr>
          <w:sz w:val="18"/>
        </w:rPr>
        <w:t>Genetic</w:t>
      </w:r>
      <w:r>
        <w:rPr>
          <w:spacing w:val="6"/>
          <w:sz w:val="18"/>
        </w:rPr>
        <w:t xml:space="preserve"> </w:t>
      </w:r>
      <w:r>
        <w:rPr>
          <w:sz w:val="18"/>
        </w:rPr>
        <w:t>Analysis</w:t>
      </w:r>
      <w:r>
        <w:rPr>
          <w:spacing w:val="9"/>
          <w:sz w:val="18"/>
        </w:rPr>
        <w:t xml:space="preserve"> </w:t>
      </w:r>
      <w:r>
        <w:rPr>
          <w:sz w:val="18"/>
        </w:rPr>
        <w:t>of</w:t>
      </w:r>
      <w:r>
        <w:rPr>
          <w:spacing w:val="5"/>
          <w:sz w:val="18"/>
        </w:rPr>
        <w:t xml:space="preserve"> </w:t>
      </w:r>
      <w:r>
        <w:rPr>
          <w:sz w:val="18"/>
        </w:rPr>
        <w:t>Type-4</w:t>
      </w:r>
      <w:r>
        <w:rPr>
          <w:spacing w:val="6"/>
          <w:sz w:val="18"/>
        </w:rPr>
        <w:t xml:space="preserve"> </w:t>
      </w:r>
      <w:r>
        <w:rPr>
          <w:sz w:val="18"/>
        </w:rPr>
        <w:t>Pilus</w:t>
      </w:r>
      <w:r>
        <w:rPr>
          <w:spacing w:val="7"/>
          <w:sz w:val="18"/>
        </w:rPr>
        <w:t xml:space="preserve"> </w:t>
      </w:r>
      <w:r>
        <w:rPr>
          <w:sz w:val="18"/>
        </w:rPr>
        <w:t>Biogenesis</w:t>
      </w:r>
      <w:r>
        <w:rPr>
          <w:spacing w:val="6"/>
          <w:sz w:val="18"/>
        </w:rPr>
        <w:t xml:space="preserve"> </w:t>
      </w:r>
      <w:r>
        <w:rPr>
          <w:sz w:val="18"/>
        </w:rPr>
        <w:t>and</w:t>
      </w:r>
      <w:r>
        <w:rPr>
          <w:spacing w:val="7"/>
          <w:sz w:val="18"/>
        </w:rPr>
        <w:t xml:space="preserve"> </w:t>
      </w:r>
      <w:r>
        <w:rPr>
          <w:sz w:val="18"/>
        </w:rPr>
        <w:t>Twitching</w:t>
      </w:r>
      <w:r>
        <w:rPr>
          <w:spacing w:val="6"/>
          <w:sz w:val="18"/>
        </w:rPr>
        <w:t xml:space="preserve"> </w:t>
      </w:r>
      <w:r>
        <w:rPr>
          <w:sz w:val="18"/>
        </w:rPr>
        <w:t>Motility</w:t>
      </w:r>
      <w:r>
        <w:rPr>
          <w:spacing w:val="1"/>
          <w:sz w:val="18"/>
        </w:rPr>
        <w:t xml:space="preserve"> </w:t>
      </w:r>
      <w:r>
        <w:rPr>
          <w:sz w:val="18"/>
        </w:rPr>
        <w:t>Using</w:t>
      </w:r>
      <w:r>
        <w:rPr>
          <w:spacing w:val="-2"/>
          <w:sz w:val="18"/>
        </w:rPr>
        <w:t xml:space="preserve"> </w:t>
      </w:r>
      <w:r>
        <w:rPr>
          <w:i/>
          <w:sz w:val="18"/>
        </w:rPr>
        <w:t>Pseudomonas</w:t>
      </w:r>
      <w:r>
        <w:rPr>
          <w:i/>
          <w:spacing w:val="-1"/>
          <w:sz w:val="18"/>
        </w:rPr>
        <w:t xml:space="preserve"> </w:t>
      </w:r>
      <w:r>
        <w:rPr>
          <w:i/>
          <w:sz w:val="18"/>
        </w:rPr>
        <w:t xml:space="preserve">aeruginosa </w:t>
      </w:r>
      <w:r>
        <w:rPr>
          <w:sz w:val="18"/>
        </w:rPr>
        <w:t>as a</w:t>
      </w:r>
      <w:r>
        <w:rPr>
          <w:spacing w:val="-1"/>
          <w:sz w:val="18"/>
        </w:rPr>
        <w:t xml:space="preserve"> </w:t>
      </w:r>
      <w:r>
        <w:rPr>
          <w:sz w:val="18"/>
        </w:rPr>
        <w:t>Model</w:t>
      </w:r>
      <w:r>
        <w:rPr>
          <w:spacing w:val="-3"/>
          <w:sz w:val="18"/>
        </w:rPr>
        <w:t xml:space="preserve"> </w:t>
      </w:r>
      <w:r>
        <w:rPr>
          <w:sz w:val="18"/>
        </w:rPr>
        <w:t>System—A</w:t>
      </w:r>
      <w:r>
        <w:rPr>
          <w:spacing w:val="-3"/>
          <w:sz w:val="18"/>
        </w:rPr>
        <w:t xml:space="preserve"> </w:t>
      </w:r>
      <w:r>
        <w:rPr>
          <w:sz w:val="18"/>
        </w:rPr>
        <w:t>Review.</w:t>
      </w:r>
      <w:r>
        <w:rPr>
          <w:spacing w:val="1"/>
          <w:sz w:val="18"/>
        </w:rPr>
        <w:t xml:space="preserve"> </w:t>
      </w:r>
      <w:r>
        <w:rPr>
          <w:i/>
          <w:sz w:val="18"/>
        </w:rPr>
        <w:t>Gene</w:t>
      </w:r>
      <w:r>
        <w:rPr>
          <w:sz w:val="18"/>
        </w:rPr>
        <w:t xml:space="preserve">, </w:t>
      </w:r>
      <w:r>
        <w:rPr>
          <w:b/>
          <w:sz w:val="18"/>
        </w:rPr>
        <w:t>192</w:t>
      </w:r>
      <w:r>
        <w:rPr>
          <w:sz w:val="18"/>
        </w:rPr>
        <w:t>,</w:t>
      </w:r>
      <w:r>
        <w:rPr>
          <w:spacing w:val="-2"/>
          <w:sz w:val="18"/>
        </w:rPr>
        <w:t xml:space="preserve"> </w:t>
      </w:r>
      <w:r>
        <w:rPr>
          <w:sz w:val="18"/>
        </w:rPr>
        <w:t>109-115.</w:t>
      </w:r>
    </w:p>
    <w:p w14:paraId="599DB3AE" w14:textId="77777777" w:rsidR="008F130B" w:rsidRDefault="00000000">
      <w:pPr>
        <w:spacing w:line="206" w:lineRule="exact"/>
        <w:ind w:left="1133"/>
        <w:rPr>
          <w:sz w:val="18"/>
        </w:rPr>
      </w:pPr>
      <w:hyperlink r:id="rId80">
        <w:r>
          <w:rPr>
            <w:color w:val="0000FF"/>
            <w:sz w:val="18"/>
            <w:u w:val="single" w:color="0000FF"/>
          </w:rPr>
          <w:t>http://dx.doi.org/10.1016/S0378-1119(97)00037-1</w:t>
        </w:r>
      </w:hyperlink>
    </w:p>
    <w:p w14:paraId="1202F2B4" w14:textId="77777777" w:rsidR="008F130B" w:rsidRDefault="00000000">
      <w:pPr>
        <w:pStyle w:val="ListParagraph"/>
        <w:numPr>
          <w:ilvl w:val="0"/>
          <w:numId w:val="1"/>
        </w:numPr>
        <w:tabs>
          <w:tab w:val="left" w:pos="1133"/>
        </w:tabs>
        <w:spacing w:before="73"/>
        <w:ind w:left="1131" w:right="271"/>
        <w:rPr>
          <w:sz w:val="18"/>
        </w:rPr>
      </w:pPr>
      <w:bookmarkStart w:id="73" w:name="_bookmark47"/>
      <w:bookmarkEnd w:id="73"/>
      <w:r>
        <w:rPr>
          <w:sz w:val="18"/>
        </w:rPr>
        <w:t>Dorr,</w:t>
      </w:r>
      <w:r>
        <w:rPr>
          <w:spacing w:val="5"/>
          <w:sz w:val="18"/>
        </w:rPr>
        <w:t xml:space="preserve"> </w:t>
      </w:r>
      <w:r>
        <w:rPr>
          <w:sz w:val="18"/>
        </w:rPr>
        <w:t>J.,</w:t>
      </w:r>
      <w:r>
        <w:rPr>
          <w:spacing w:val="3"/>
          <w:sz w:val="18"/>
        </w:rPr>
        <w:t xml:space="preserve"> </w:t>
      </w:r>
      <w:proofErr w:type="spellStart"/>
      <w:r>
        <w:rPr>
          <w:sz w:val="18"/>
        </w:rPr>
        <w:t>Hurek</w:t>
      </w:r>
      <w:proofErr w:type="spellEnd"/>
      <w:r>
        <w:rPr>
          <w:sz w:val="18"/>
        </w:rPr>
        <w:t>,</w:t>
      </w:r>
      <w:r>
        <w:rPr>
          <w:spacing w:val="6"/>
          <w:sz w:val="18"/>
        </w:rPr>
        <w:t xml:space="preserve"> </w:t>
      </w:r>
      <w:r>
        <w:rPr>
          <w:sz w:val="18"/>
        </w:rPr>
        <w:t>T.</w:t>
      </w:r>
      <w:r>
        <w:rPr>
          <w:spacing w:val="5"/>
          <w:sz w:val="18"/>
        </w:rPr>
        <w:t xml:space="preserve"> </w:t>
      </w:r>
      <w:r>
        <w:rPr>
          <w:sz w:val="18"/>
        </w:rPr>
        <w:t>and</w:t>
      </w:r>
      <w:r>
        <w:rPr>
          <w:spacing w:val="7"/>
          <w:sz w:val="18"/>
        </w:rPr>
        <w:t xml:space="preserve"> </w:t>
      </w:r>
      <w:r>
        <w:rPr>
          <w:sz w:val="18"/>
        </w:rPr>
        <w:t>Reinhold,</w:t>
      </w:r>
      <w:r>
        <w:rPr>
          <w:spacing w:val="3"/>
          <w:sz w:val="18"/>
        </w:rPr>
        <w:t xml:space="preserve"> </w:t>
      </w:r>
      <w:r>
        <w:rPr>
          <w:sz w:val="18"/>
        </w:rPr>
        <w:t>H.B.</w:t>
      </w:r>
      <w:r>
        <w:rPr>
          <w:spacing w:val="5"/>
          <w:sz w:val="18"/>
        </w:rPr>
        <w:t xml:space="preserve"> </w:t>
      </w:r>
      <w:r>
        <w:rPr>
          <w:sz w:val="18"/>
        </w:rPr>
        <w:t>(1998)</w:t>
      </w:r>
      <w:r>
        <w:rPr>
          <w:spacing w:val="3"/>
          <w:sz w:val="18"/>
        </w:rPr>
        <w:t xml:space="preserve"> </w:t>
      </w:r>
      <w:r>
        <w:rPr>
          <w:sz w:val="18"/>
        </w:rPr>
        <w:t>Type</w:t>
      </w:r>
      <w:r>
        <w:rPr>
          <w:spacing w:val="5"/>
          <w:sz w:val="18"/>
        </w:rPr>
        <w:t xml:space="preserve"> </w:t>
      </w:r>
      <w:r>
        <w:rPr>
          <w:sz w:val="18"/>
        </w:rPr>
        <w:t>IV</w:t>
      </w:r>
      <w:r>
        <w:rPr>
          <w:spacing w:val="4"/>
          <w:sz w:val="18"/>
        </w:rPr>
        <w:t xml:space="preserve"> </w:t>
      </w:r>
      <w:r>
        <w:rPr>
          <w:sz w:val="18"/>
        </w:rPr>
        <w:t>Pili</w:t>
      </w:r>
      <w:r>
        <w:rPr>
          <w:spacing w:val="6"/>
          <w:sz w:val="18"/>
        </w:rPr>
        <w:t xml:space="preserve"> </w:t>
      </w:r>
      <w:r>
        <w:rPr>
          <w:sz w:val="18"/>
        </w:rPr>
        <w:t>Are</w:t>
      </w:r>
      <w:r>
        <w:rPr>
          <w:spacing w:val="5"/>
          <w:sz w:val="18"/>
        </w:rPr>
        <w:t xml:space="preserve"> </w:t>
      </w:r>
      <w:r>
        <w:rPr>
          <w:sz w:val="18"/>
        </w:rPr>
        <w:t>Involved</w:t>
      </w:r>
      <w:r>
        <w:rPr>
          <w:spacing w:val="6"/>
          <w:sz w:val="18"/>
        </w:rPr>
        <w:t xml:space="preserve"> </w:t>
      </w:r>
      <w:r>
        <w:rPr>
          <w:sz w:val="18"/>
        </w:rPr>
        <w:t>in</w:t>
      </w:r>
      <w:r>
        <w:rPr>
          <w:spacing w:val="4"/>
          <w:sz w:val="18"/>
        </w:rPr>
        <w:t xml:space="preserve"> </w:t>
      </w:r>
      <w:r>
        <w:rPr>
          <w:sz w:val="18"/>
        </w:rPr>
        <w:t>Plant-Microbe</w:t>
      </w:r>
      <w:r>
        <w:rPr>
          <w:spacing w:val="5"/>
          <w:sz w:val="18"/>
        </w:rPr>
        <w:t xml:space="preserve"> </w:t>
      </w:r>
      <w:r>
        <w:rPr>
          <w:sz w:val="18"/>
        </w:rPr>
        <w:t>and</w:t>
      </w:r>
      <w:r>
        <w:rPr>
          <w:spacing w:val="3"/>
          <w:sz w:val="18"/>
        </w:rPr>
        <w:t xml:space="preserve"> </w:t>
      </w:r>
      <w:r>
        <w:rPr>
          <w:sz w:val="18"/>
        </w:rPr>
        <w:t>Fungus-Microbe</w:t>
      </w:r>
      <w:r>
        <w:rPr>
          <w:spacing w:val="4"/>
          <w:sz w:val="18"/>
        </w:rPr>
        <w:t xml:space="preserve"> </w:t>
      </w:r>
      <w:r>
        <w:rPr>
          <w:sz w:val="18"/>
        </w:rPr>
        <w:t>Inter-</w:t>
      </w:r>
      <w:r>
        <w:rPr>
          <w:spacing w:val="-42"/>
          <w:sz w:val="18"/>
        </w:rPr>
        <w:t xml:space="preserve"> </w:t>
      </w:r>
      <w:r>
        <w:rPr>
          <w:sz w:val="18"/>
        </w:rPr>
        <w:t xml:space="preserve">actions. </w:t>
      </w:r>
      <w:r>
        <w:rPr>
          <w:i/>
          <w:sz w:val="18"/>
        </w:rPr>
        <w:t>Molecular</w:t>
      </w:r>
      <w:r>
        <w:rPr>
          <w:i/>
          <w:spacing w:val="-1"/>
          <w:sz w:val="18"/>
        </w:rPr>
        <w:t xml:space="preserve"> </w:t>
      </w:r>
      <w:r>
        <w:rPr>
          <w:i/>
          <w:sz w:val="18"/>
        </w:rPr>
        <w:t>Microbiology</w:t>
      </w:r>
      <w:r>
        <w:rPr>
          <w:sz w:val="18"/>
        </w:rPr>
        <w:t>,</w:t>
      </w:r>
      <w:r>
        <w:rPr>
          <w:spacing w:val="-3"/>
          <w:sz w:val="18"/>
        </w:rPr>
        <w:t xml:space="preserve"> </w:t>
      </w:r>
      <w:r>
        <w:rPr>
          <w:b/>
          <w:sz w:val="18"/>
        </w:rPr>
        <w:t>30</w:t>
      </w:r>
      <w:r>
        <w:rPr>
          <w:sz w:val="18"/>
        </w:rPr>
        <w:t>,</w:t>
      </w:r>
      <w:r>
        <w:rPr>
          <w:spacing w:val="-2"/>
          <w:sz w:val="18"/>
        </w:rPr>
        <w:t xml:space="preserve"> </w:t>
      </w:r>
      <w:r>
        <w:rPr>
          <w:sz w:val="18"/>
        </w:rPr>
        <w:t>7-17.</w:t>
      </w:r>
      <w:r>
        <w:rPr>
          <w:color w:val="0000FF"/>
          <w:sz w:val="18"/>
        </w:rPr>
        <w:t xml:space="preserve"> </w:t>
      </w:r>
      <w:hyperlink r:id="rId81">
        <w:r>
          <w:rPr>
            <w:color w:val="0000FF"/>
            <w:sz w:val="18"/>
            <w:u w:val="single" w:color="0000FF"/>
          </w:rPr>
          <w:t>http://dx.doi.org/10.1046/j.1365-2958.1998.01010.x</w:t>
        </w:r>
      </w:hyperlink>
    </w:p>
    <w:p w14:paraId="1625AABA" w14:textId="77777777" w:rsidR="008F130B" w:rsidRDefault="00000000">
      <w:pPr>
        <w:pStyle w:val="ListParagraph"/>
        <w:numPr>
          <w:ilvl w:val="0"/>
          <w:numId w:val="1"/>
        </w:numPr>
        <w:tabs>
          <w:tab w:val="left" w:pos="1133"/>
        </w:tabs>
        <w:spacing w:before="71"/>
        <w:ind w:left="1132" w:right="271"/>
        <w:rPr>
          <w:sz w:val="18"/>
        </w:rPr>
      </w:pPr>
      <w:bookmarkStart w:id="74" w:name="_bookmark48"/>
      <w:bookmarkEnd w:id="74"/>
      <w:r>
        <w:rPr>
          <w:sz w:val="18"/>
        </w:rPr>
        <w:t xml:space="preserve">Bohm, M., </w:t>
      </w:r>
      <w:proofErr w:type="spellStart"/>
      <w:r>
        <w:rPr>
          <w:sz w:val="18"/>
        </w:rPr>
        <w:t>Hurek</w:t>
      </w:r>
      <w:proofErr w:type="spellEnd"/>
      <w:r>
        <w:rPr>
          <w:sz w:val="18"/>
        </w:rPr>
        <w:t>, T. and Reinhold-</w:t>
      </w:r>
      <w:proofErr w:type="spellStart"/>
      <w:r>
        <w:rPr>
          <w:sz w:val="18"/>
        </w:rPr>
        <w:t>Hurek</w:t>
      </w:r>
      <w:proofErr w:type="spellEnd"/>
      <w:r>
        <w:rPr>
          <w:sz w:val="18"/>
        </w:rPr>
        <w:t>, B. (2007) Twitching Motility Is Essential for Endophytic Rice Colonization</w:t>
      </w:r>
      <w:r>
        <w:rPr>
          <w:spacing w:val="-42"/>
          <w:sz w:val="18"/>
        </w:rPr>
        <w:t xml:space="preserve"> </w:t>
      </w:r>
      <w:r>
        <w:rPr>
          <w:sz w:val="18"/>
        </w:rPr>
        <w:t>by the N</w:t>
      </w:r>
      <w:r>
        <w:rPr>
          <w:sz w:val="18"/>
          <w:vertAlign w:val="subscript"/>
        </w:rPr>
        <w:t>2</w:t>
      </w:r>
      <w:r>
        <w:rPr>
          <w:sz w:val="18"/>
        </w:rPr>
        <w:t xml:space="preserve">-Fixing Endophyte </w:t>
      </w:r>
      <w:proofErr w:type="spellStart"/>
      <w:r>
        <w:rPr>
          <w:i/>
          <w:sz w:val="18"/>
        </w:rPr>
        <w:t>Azoarcus</w:t>
      </w:r>
      <w:proofErr w:type="spellEnd"/>
      <w:r>
        <w:rPr>
          <w:i/>
          <w:sz w:val="18"/>
        </w:rPr>
        <w:t xml:space="preserve"> </w:t>
      </w:r>
      <w:r>
        <w:rPr>
          <w:sz w:val="18"/>
        </w:rPr>
        <w:t xml:space="preserve">sp. Strain BH72. </w:t>
      </w:r>
      <w:r>
        <w:rPr>
          <w:i/>
          <w:sz w:val="18"/>
        </w:rPr>
        <w:t>Molecular Plant-Microbe Interactions</w:t>
      </w:r>
      <w:r>
        <w:rPr>
          <w:sz w:val="18"/>
        </w:rPr>
        <w:t xml:space="preserve">, </w:t>
      </w:r>
      <w:r>
        <w:rPr>
          <w:b/>
          <w:sz w:val="18"/>
        </w:rPr>
        <w:t>20</w:t>
      </w:r>
      <w:r>
        <w:rPr>
          <w:sz w:val="18"/>
        </w:rPr>
        <w:t>, 526-533.</w:t>
      </w:r>
      <w:r>
        <w:rPr>
          <w:color w:val="0000FF"/>
          <w:spacing w:val="1"/>
          <w:sz w:val="18"/>
        </w:rPr>
        <w:t xml:space="preserve"> </w:t>
      </w:r>
      <w:hyperlink r:id="rId82">
        <w:r>
          <w:rPr>
            <w:color w:val="0000FF"/>
            <w:sz w:val="18"/>
            <w:u w:val="single" w:color="0000FF"/>
          </w:rPr>
          <w:t>http://dx.doi.org/10.1094/MPMI-20-5-0526</w:t>
        </w:r>
      </w:hyperlink>
    </w:p>
    <w:sectPr w:rsidR="008F130B">
      <w:pgSz w:w="11910" w:h="16160"/>
      <w:pgMar w:top="1340" w:right="860" w:bottom="1100" w:left="1020" w:header="1130"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21F64" w14:textId="77777777" w:rsidR="007124B4" w:rsidRDefault="007124B4">
      <w:r>
        <w:separator/>
      </w:r>
    </w:p>
  </w:endnote>
  <w:endnote w:type="continuationSeparator" w:id="0">
    <w:p w14:paraId="743A0E9B" w14:textId="77777777" w:rsidR="007124B4" w:rsidRDefault="0071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0C2C1" w14:textId="77777777" w:rsidR="008F130B" w:rsidRDefault="008F130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5D066" w14:textId="77777777" w:rsidR="007100F8" w:rsidRDefault="00710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CC284" w14:textId="77777777" w:rsidR="007100F8" w:rsidRDefault="007100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8798" w14:textId="77777777" w:rsidR="008F130B" w:rsidRDefault="00000000">
    <w:pPr>
      <w:pStyle w:val="BodyText"/>
      <w:spacing w:line="14" w:lineRule="auto"/>
    </w:pPr>
    <w:r>
      <w:pict w14:anchorId="4B2E1293">
        <v:group id="_x0000_s1047" style="position:absolute;margin-left:282.95pt;margin-top:752.2pt;width:29.35pt;height:29.35pt;z-index:-16246272;mso-position-horizontal-relative:page;mso-position-vertical-relative:page" coordorigin="5659,15044" coordsize="587,587">
          <v:shape id="_x0000_s1049" style="position:absolute;left:5669;top:15054;width:567;height:567" coordorigin="5669,15054" coordsize="567,567" path="m5953,15054r-76,10l5809,15093r-57,44l5708,15194r-29,68l5669,15338r10,75l5708,15481r44,57l5809,15582r68,29l5953,15621r75,-10l6096,15582r57,-44l6197,15481r29,-68l6236,15338r-10,-76l6197,15194r-44,-57l6096,15093r-68,-29l5953,15054xe" fillcolor="#b6dde8" stroked="f">
            <v:path arrowok="t"/>
          </v:shape>
          <v:shape id="_x0000_s1048" style="position:absolute;left:5669;top:15054;width:567;height:567" coordorigin="5669,15054" coordsize="567,567" path="m5953,15621r-76,-10l5809,15582r-57,-44l5708,15481r-29,-68l5669,15338r10,-76l5708,15194r44,-57l5809,15093r68,-29l5953,15054r75,10l6096,15093r57,44l6197,15194r29,68l6236,15338r-10,75l6197,15481r-44,57l6096,15582r-68,29l5953,15621xe" filled="f" strokecolor="#31849b" strokeweight="1pt">
            <v:path arrowok="t"/>
          </v:shape>
          <w10:wrap anchorx="page" anchory="page"/>
        </v:group>
      </w:pict>
    </w:r>
    <w:r>
      <w:pict w14:anchorId="418B6998">
        <v:shapetype id="_x0000_t202" coordsize="21600,21600" o:spt="202" path="m,l,21600r21600,l21600,xe">
          <v:stroke joinstyle="miter"/>
          <v:path gradientshapeok="t" o:connecttype="rect"/>
        </v:shapetype>
        <v:shape id="_x0000_s1046" type="#_x0000_t202" style="position:absolute;margin-left:287.15pt;margin-top:760.5pt;width:21.15pt;height:12.6pt;z-index:-16245760;mso-position-horizontal-relative:page;mso-position-vertical-relative:page" filled="f" stroked="f">
          <v:textbox inset="0,0,0,0">
            <w:txbxContent>
              <w:p w14:paraId="58939063" w14:textId="77777777" w:rsidR="008F130B" w:rsidRDefault="00000000">
                <w:pPr>
                  <w:spacing w:before="20"/>
                  <w:ind w:left="60"/>
                  <w:rPr>
                    <w:rFonts w:ascii="Cambria"/>
                    <w:sz w:val="18"/>
                  </w:rPr>
                </w:pPr>
                <w:r>
                  <w:fldChar w:fldCharType="begin"/>
                </w:r>
                <w:r>
                  <w:rPr>
                    <w:rFonts w:ascii="Cambria"/>
                    <w:color w:val="31849B"/>
                    <w:sz w:val="18"/>
                  </w:rPr>
                  <w:instrText xml:space="preserve"> PAGE </w:instrText>
                </w:r>
                <w:r>
                  <w:fldChar w:fldCharType="separate"/>
                </w:r>
                <w:r>
                  <w:t>212</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FB5A8" w14:textId="77777777" w:rsidR="008F130B" w:rsidRDefault="00000000">
    <w:pPr>
      <w:pStyle w:val="BodyText"/>
      <w:spacing w:line="14" w:lineRule="auto"/>
    </w:pPr>
    <w:r>
      <w:pict w14:anchorId="1C5EBE0B">
        <v:group id="_x0000_s1051" style="position:absolute;margin-left:282.95pt;margin-top:752.2pt;width:29.35pt;height:29.35pt;z-index:-16247296;mso-position-horizontal-relative:page;mso-position-vertical-relative:page" coordorigin="5659,15044" coordsize="587,587">
          <v:shape id="_x0000_s1053" style="position:absolute;left:5669;top:15054;width:567;height:567" coordorigin="5669,15054" coordsize="567,567" path="m5953,15054r-76,10l5809,15093r-57,44l5708,15194r-29,68l5669,15338r10,75l5708,15481r44,57l5809,15582r68,29l5953,15621r75,-10l6096,15582r57,-44l6197,15481r29,-68l6236,15338r-10,-76l6197,15194r-44,-57l6096,15093r-68,-29l5953,15054xe" fillcolor="#b6dde8" stroked="f">
            <v:path arrowok="t"/>
          </v:shape>
          <v:shape id="_x0000_s1052" style="position:absolute;left:5669;top:15054;width:567;height:567" coordorigin="5669,15054" coordsize="567,567" path="m5953,15621r-76,-10l5809,15582r-57,-44l5708,15481r-29,-68l5669,15338r10,-76l5708,15194r44,-57l5809,15093r68,-29l5953,15054r75,10l6096,15093r57,44l6197,15194r29,68l6236,15338r-10,75l6197,15481r-44,57l6096,15582r-68,29l5953,15621xe" filled="f" strokecolor="#31849b" strokeweight="1pt">
            <v:path arrowok="t"/>
          </v:shape>
          <w10:wrap anchorx="page" anchory="page"/>
        </v:group>
      </w:pict>
    </w:r>
    <w:r>
      <w:pict w14:anchorId="79AD6CF5">
        <v:shapetype id="_x0000_t202" coordsize="21600,21600" o:spt="202" path="m,l,21600r21600,l21600,xe">
          <v:stroke joinstyle="miter"/>
          <v:path gradientshapeok="t" o:connecttype="rect"/>
        </v:shapetype>
        <v:shape id="_x0000_s1050" type="#_x0000_t202" style="position:absolute;margin-left:287.15pt;margin-top:760.5pt;width:21.15pt;height:12.6pt;z-index:-16246784;mso-position-horizontal-relative:page;mso-position-vertical-relative:page" filled="f" stroked="f">
          <v:textbox inset="0,0,0,0">
            <w:txbxContent>
              <w:p w14:paraId="7E995ABC" w14:textId="77777777" w:rsidR="008F130B" w:rsidRDefault="00000000">
                <w:pPr>
                  <w:spacing w:before="20"/>
                  <w:ind w:left="60"/>
                  <w:rPr>
                    <w:rFonts w:ascii="Cambria"/>
                    <w:sz w:val="18"/>
                  </w:rPr>
                </w:pPr>
                <w:r>
                  <w:fldChar w:fldCharType="begin"/>
                </w:r>
                <w:r>
                  <w:rPr>
                    <w:rFonts w:ascii="Cambria"/>
                    <w:color w:val="31849B"/>
                    <w:sz w:val="18"/>
                  </w:rPr>
                  <w:instrText xml:space="preserve"> PAGE </w:instrText>
                </w:r>
                <w:r>
                  <w:fldChar w:fldCharType="separate"/>
                </w:r>
                <w:r>
                  <w:t>211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79BCC" w14:textId="77777777" w:rsidR="008F130B" w:rsidRDefault="00000000">
    <w:pPr>
      <w:pStyle w:val="BodyText"/>
      <w:spacing w:line="14" w:lineRule="auto"/>
    </w:pPr>
    <w:r>
      <w:pict w14:anchorId="578FC534">
        <v:group id="_x0000_s1036" style="position:absolute;margin-left:282.95pt;margin-top:752.2pt;width:29.35pt;height:29.35pt;z-index:-16242688;mso-position-horizontal-relative:page;mso-position-vertical-relative:page" coordorigin="5659,15044" coordsize="587,587">
          <v:shape id="_x0000_s1038" style="position:absolute;left:5669;top:15054;width:567;height:567" coordorigin="5669,15054" coordsize="567,567" path="m5953,15054r-76,10l5809,15093r-57,44l5708,15194r-29,68l5669,15338r10,75l5708,15481r44,57l5809,15582r68,29l5953,15621r75,-10l6096,15582r57,-44l6197,15481r29,-68l6236,15338r-10,-76l6197,15194r-44,-57l6096,15093r-68,-29l5953,15054xe" fillcolor="#b6dde8" stroked="f">
            <v:path arrowok="t"/>
          </v:shape>
          <v:shape id="_x0000_s1037" style="position:absolute;left:5669;top:15054;width:567;height:567" coordorigin="5669,15054" coordsize="567,567" path="m5953,15621r-76,-10l5809,15582r-57,-44l5708,15481r-29,-68l5669,15338r10,-76l5708,15194r44,-57l5809,15093r68,-29l5953,15054r75,10l6096,15093r57,44l6197,15194r29,68l6236,15338r-10,75l6197,15481r-44,57l6096,15582r-68,29l5953,15621xe" filled="f" strokecolor="#31849b" strokeweight="1pt">
            <v:path arrowok="t"/>
          </v:shape>
          <w10:wrap anchorx="page" anchory="page"/>
        </v:group>
      </w:pict>
    </w:r>
    <w:r>
      <w:pict w14:anchorId="418D31AF">
        <v:shapetype id="_x0000_t202" coordsize="21600,21600" o:spt="202" path="m,l,21600r21600,l21600,xe">
          <v:stroke joinstyle="miter"/>
          <v:path gradientshapeok="t" o:connecttype="rect"/>
        </v:shapetype>
        <v:shape id="_x0000_s1035" type="#_x0000_t202" style="position:absolute;margin-left:287.15pt;margin-top:760.5pt;width:21.15pt;height:12.6pt;z-index:-16242176;mso-position-horizontal-relative:page;mso-position-vertical-relative:page" filled="f" stroked="f">
          <v:textbox inset="0,0,0,0">
            <w:txbxContent>
              <w:p w14:paraId="02E1068E" w14:textId="77777777" w:rsidR="008F130B" w:rsidRDefault="00000000">
                <w:pPr>
                  <w:spacing w:before="20"/>
                  <w:ind w:left="60"/>
                  <w:rPr>
                    <w:rFonts w:ascii="Cambria"/>
                    <w:sz w:val="18"/>
                  </w:rPr>
                </w:pPr>
                <w:r>
                  <w:fldChar w:fldCharType="begin"/>
                </w:r>
                <w:r>
                  <w:rPr>
                    <w:rFonts w:ascii="Cambria"/>
                    <w:color w:val="31849B"/>
                    <w:sz w:val="18"/>
                  </w:rPr>
                  <w:instrText xml:space="preserve"> PAGE </w:instrText>
                </w:r>
                <w:r>
                  <w:fldChar w:fldCharType="separate"/>
                </w:r>
                <w:r>
                  <w:t>214</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F8452" w14:textId="77777777" w:rsidR="008F130B" w:rsidRDefault="00000000">
    <w:pPr>
      <w:pStyle w:val="BodyText"/>
      <w:spacing w:line="14" w:lineRule="auto"/>
    </w:pPr>
    <w:r>
      <w:pict w14:anchorId="60B7EDF9">
        <v:group id="_x0000_s1041" style="position:absolute;margin-left:282.95pt;margin-top:752.2pt;width:29.35pt;height:29.35pt;z-index:-16244224;mso-position-horizontal-relative:page;mso-position-vertical-relative:page" coordorigin="5659,15044" coordsize="587,587">
          <v:shape id="_x0000_s1043" style="position:absolute;left:5669;top:15054;width:567;height:567" coordorigin="5669,15054" coordsize="567,567" path="m5953,15054r-76,10l5809,15093r-57,44l5708,15194r-29,68l5669,15338r10,75l5708,15481r44,57l5809,15582r68,29l5953,15621r75,-10l6096,15582r57,-44l6197,15481r29,-68l6236,15338r-10,-76l6197,15194r-44,-57l6096,15093r-68,-29l5953,15054xe" fillcolor="#b6dde8" stroked="f">
            <v:path arrowok="t"/>
          </v:shape>
          <v:shape id="_x0000_s1042" style="position:absolute;left:5669;top:15054;width:567;height:567" coordorigin="5669,15054" coordsize="567,567" path="m5953,15621r-76,-10l5809,15582r-57,-44l5708,15481r-29,-68l5669,15338r10,-76l5708,15194r44,-57l5809,15093r68,-29l5953,15054r75,10l6096,15093r57,44l6197,15194r29,68l6236,15338r-10,75l6197,15481r-44,57l6096,15582r-68,29l5953,15621xe" filled="f" strokecolor="#31849b" strokeweight="1pt">
            <v:path arrowok="t"/>
          </v:shape>
          <w10:wrap anchorx="page" anchory="page"/>
        </v:group>
      </w:pict>
    </w:r>
    <w:r>
      <w:pict w14:anchorId="0B315CC6">
        <v:rect id="_x0000_s1040" style="position:absolute;margin-left:85.1pt;margin-top:721.3pt;width:454.3pt;height:.5pt;z-index:-16243712;mso-position-horizontal-relative:page;mso-position-vertical-relative:page" fillcolor="#31849b" stroked="f">
          <w10:wrap anchorx="page" anchory="page"/>
        </v:rect>
      </w:pict>
    </w:r>
    <w:r>
      <w:pict w14:anchorId="7FC0E04F">
        <v:shapetype id="_x0000_t202" coordsize="21600,21600" o:spt="202" path="m,l,21600r21600,l21600,xe">
          <v:stroke joinstyle="miter"/>
          <v:path gradientshapeok="t" o:connecttype="rect"/>
        </v:shapetype>
        <v:shape id="_x0000_s1039" type="#_x0000_t202" style="position:absolute;margin-left:287.15pt;margin-top:760.5pt;width:21.15pt;height:12.6pt;z-index:-16243200;mso-position-horizontal-relative:page;mso-position-vertical-relative:page" filled="f" stroked="f">
          <v:textbox inset="0,0,0,0">
            <w:txbxContent>
              <w:p w14:paraId="2DBF7827" w14:textId="77777777" w:rsidR="008F130B" w:rsidRDefault="00000000">
                <w:pPr>
                  <w:spacing w:before="20"/>
                  <w:ind w:left="60"/>
                  <w:rPr>
                    <w:rFonts w:ascii="Cambria"/>
                    <w:sz w:val="18"/>
                  </w:rPr>
                </w:pPr>
                <w:r>
                  <w:fldChar w:fldCharType="begin"/>
                </w:r>
                <w:r>
                  <w:rPr>
                    <w:rFonts w:ascii="Cambria"/>
                    <w:color w:val="31849B"/>
                    <w:sz w:val="18"/>
                  </w:rPr>
                  <w:instrText xml:space="preserve"> PAGE </w:instrText>
                </w:r>
                <w:r>
                  <w:fldChar w:fldCharType="separate"/>
                </w:r>
                <w:r>
                  <w:t>213</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8A4A4" w14:textId="77777777" w:rsidR="008F130B" w:rsidRDefault="00000000">
    <w:pPr>
      <w:pStyle w:val="BodyText"/>
      <w:spacing w:line="14" w:lineRule="auto"/>
    </w:pPr>
    <w:r>
      <w:pict w14:anchorId="12C0BD14">
        <v:group id="_x0000_s1026" style="position:absolute;margin-left:282.95pt;margin-top:752.2pt;width:29.35pt;height:29.35pt;z-index:-16239616;mso-position-horizontal-relative:page;mso-position-vertical-relative:page" coordorigin="5659,15044" coordsize="587,587">
          <v:shape id="_x0000_s1028" style="position:absolute;left:5669;top:15054;width:567;height:567" coordorigin="5669,15054" coordsize="567,567" path="m5953,15054r-76,10l5809,15093r-57,44l5708,15194r-29,68l5669,15338r10,75l5708,15481r44,57l5809,15582r68,29l5953,15621r75,-10l6096,15582r57,-44l6197,15481r29,-68l6236,15338r-10,-76l6197,15194r-44,-57l6096,15093r-68,-29l5953,15054xe" fillcolor="#b6dde8" stroked="f">
            <v:path arrowok="t"/>
          </v:shape>
          <v:shape id="_x0000_s1027" style="position:absolute;left:5669;top:15054;width:567;height:567" coordorigin="5669,15054" coordsize="567,567" path="m5953,15621r-76,-10l5809,15582r-57,-44l5708,15481r-29,-68l5669,15338r10,-76l5708,15194r44,-57l5809,15093r68,-29l5953,15054r75,10l6096,15093r57,44l6197,15194r29,68l6236,15338r-10,75l6197,15481r-44,57l6096,15582r-68,29l5953,15621xe" filled="f" strokecolor="#31849b" strokeweight="1pt">
            <v:path arrowok="t"/>
          </v:shape>
          <w10:wrap anchorx="page" anchory="page"/>
        </v:group>
      </w:pict>
    </w:r>
    <w:r>
      <w:pict w14:anchorId="07225873">
        <v:shapetype id="_x0000_t202" coordsize="21600,21600" o:spt="202" path="m,l,21600r21600,l21600,xe">
          <v:stroke joinstyle="miter"/>
          <v:path gradientshapeok="t" o:connecttype="rect"/>
        </v:shapetype>
        <v:shape id="_x0000_s1025" type="#_x0000_t202" style="position:absolute;margin-left:287.15pt;margin-top:760.5pt;width:21.15pt;height:12.6pt;z-index:-16239104;mso-position-horizontal-relative:page;mso-position-vertical-relative:page" filled="f" stroked="f">
          <v:textbox inset="0,0,0,0">
            <w:txbxContent>
              <w:p w14:paraId="5C5043AF" w14:textId="77777777" w:rsidR="008F130B" w:rsidRDefault="00000000">
                <w:pPr>
                  <w:spacing w:before="20"/>
                  <w:ind w:left="60"/>
                  <w:rPr>
                    <w:rFonts w:ascii="Cambria"/>
                    <w:sz w:val="18"/>
                  </w:rPr>
                </w:pPr>
                <w:r>
                  <w:fldChar w:fldCharType="begin"/>
                </w:r>
                <w:r>
                  <w:rPr>
                    <w:rFonts w:ascii="Cambria"/>
                    <w:color w:val="31849B"/>
                    <w:sz w:val="18"/>
                  </w:rPr>
                  <w:instrText xml:space="preserve"> PAGE </w:instrText>
                </w:r>
                <w:r>
                  <w:fldChar w:fldCharType="separate"/>
                </w:r>
                <w:r>
                  <w:t>218</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1B73B" w14:textId="77777777" w:rsidR="008F130B" w:rsidRDefault="00000000">
    <w:pPr>
      <w:pStyle w:val="BodyText"/>
      <w:spacing w:line="14" w:lineRule="auto"/>
    </w:pPr>
    <w:r>
      <w:pict w14:anchorId="4BA7DF63">
        <v:group id="_x0000_s1030" style="position:absolute;margin-left:282.95pt;margin-top:752.2pt;width:29.35pt;height:29.35pt;z-index:-16240640;mso-position-horizontal-relative:page;mso-position-vertical-relative:page" coordorigin="5659,15044" coordsize="587,587">
          <v:shape id="_x0000_s1032" style="position:absolute;left:5669;top:15054;width:567;height:567" coordorigin="5669,15054" coordsize="567,567" path="m5953,15054r-76,10l5809,15093r-57,44l5708,15194r-29,68l5669,15338r10,75l5708,15481r44,57l5809,15582r68,29l5953,15621r75,-10l6096,15582r57,-44l6197,15481r29,-68l6236,15338r-10,-76l6197,15194r-44,-57l6096,15093r-68,-29l5953,15054xe" fillcolor="#b6dde8" stroked="f">
            <v:path arrowok="t"/>
          </v:shape>
          <v:shape id="_x0000_s1031" style="position:absolute;left:5669;top:15054;width:567;height:567" coordorigin="5669,15054" coordsize="567,567" path="m5953,15621r-76,-10l5809,15582r-57,-44l5708,15481r-29,-68l5669,15338r10,-76l5708,15194r44,-57l5809,15093r68,-29l5953,15054r75,10l6096,15093r57,44l6197,15194r29,68l6236,15338r-10,75l6197,15481r-44,57l6096,15582r-68,29l5953,15621xe" filled="f" strokecolor="#31849b" strokeweight="1pt">
            <v:path arrowok="t"/>
          </v:shape>
          <w10:wrap anchorx="page" anchory="page"/>
        </v:group>
      </w:pict>
    </w:r>
    <w:r>
      <w:pict w14:anchorId="0231A7DE">
        <v:shapetype id="_x0000_t202" coordsize="21600,21600" o:spt="202" path="m,l,21600r21600,l21600,xe">
          <v:stroke joinstyle="miter"/>
          <v:path gradientshapeok="t" o:connecttype="rect"/>
        </v:shapetype>
        <v:shape id="_x0000_s1029" type="#_x0000_t202" style="position:absolute;margin-left:287.15pt;margin-top:760.5pt;width:21.15pt;height:12.6pt;z-index:-16240128;mso-position-horizontal-relative:page;mso-position-vertical-relative:page" filled="f" stroked="f">
          <v:textbox inset="0,0,0,0">
            <w:txbxContent>
              <w:p w14:paraId="2A85C781" w14:textId="77777777" w:rsidR="008F130B" w:rsidRDefault="00000000">
                <w:pPr>
                  <w:spacing w:before="20"/>
                  <w:ind w:left="60"/>
                  <w:rPr>
                    <w:rFonts w:ascii="Cambria"/>
                    <w:sz w:val="18"/>
                  </w:rPr>
                </w:pPr>
                <w:r>
                  <w:fldChar w:fldCharType="begin"/>
                </w:r>
                <w:r>
                  <w:rPr>
                    <w:rFonts w:ascii="Cambria"/>
                    <w:color w:val="31849B"/>
                    <w:sz w:val="18"/>
                  </w:rPr>
                  <w:instrText xml:space="preserve"> PAGE </w:instrText>
                </w:r>
                <w:r>
                  <w:fldChar w:fldCharType="separate"/>
                </w:r>
                <w:r>
                  <w:t>217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7E9CB" w14:textId="77777777" w:rsidR="007124B4" w:rsidRDefault="007124B4">
      <w:r>
        <w:separator/>
      </w:r>
    </w:p>
  </w:footnote>
  <w:footnote w:type="continuationSeparator" w:id="0">
    <w:p w14:paraId="049F6614" w14:textId="77777777" w:rsidR="007124B4" w:rsidRDefault="00712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A2F27" w14:textId="3423EE78" w:rsidR="007100F8" w:rsidRDefault="007100F8">
    <w:pPr>
      <w:pStyle w:val="Header"/>
    </w:pPr>
    <w:r>
      <w:rPr>
        <w:noProof/>
      </w:rPr>
      <w:pict w14:anchorId="774BD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581391" o:spid="_x0000_s1069" type="#_x0000_t136" style="position:absolute;margin-left:0;margin-top:0;width:636.35pt;height:70.7pt;rotation:315;z-index:-162350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58745" w14:textId="3954E904" w:rsidR="008F130B" w:rsidRPr="007100F8" w:rsidRDefault="007100F8" w:rsidP="007100F8">
    <w:pPr>
      <w:pStyle w:val="Header"/>
    </w:pPr>
    <w:r>
      <w:rPr>
        <w:noProof/>
      </w:rPr>
      <w:pict w14:anchorId="2D413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581400" o:spid="_x0000_s1078" type="#_x0000_t136" style="position:absolute;margin-left:0;margin-top:0;width:636.35pt;height:70.7pt;rotation:315;z-index:-162165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24528" w14:textId="24E6D64D" w:rsidR="008F130B" w:rsidRPr="007100F8" w:rsidRDefault="007100F8" w:rsidP="007100F8">
    <w:pPr>
      <w:pStyle w:val="Header"/>
    </w:pPr>
    <w:r>
      <w:rPr>
        <w:noProof/>
      </w:rPr>
      <w:pict w14:anchorId="2ED7B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581401" o:spid="_x0000_s1079" type="#_x0000_t136" style="position:absolute;margin-left:0;margin-top:0;width:636.35pt;height:70.7pt;rotation:315;z-index:-162145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70990" w14:textId="2C47E110" w:rsidR="007100F8" w:rsidRDefault="007100F8">
    <w:pPr>
      <w:pStyle w:val="Header"/>
    </w:pPr>
    <w:r>
      <w:rPr>
        <w:noProof/>
      </w:rPr>
      <w:pict w14:anchorId="661AC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581399" o:spid="_x0000_s1077" type="#_x0000_t136" style="position:absolute;margin-left:0;margin-top:0;width:636.35pt;height:70.7pt;rotation:315;z-index:-162186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C67E7" w14:textId="626CF29A" w:rsidR="007100F8" w:rsidRDefault="007100F8">
    <w:pPr>
      <w:pStyle w:val="Header"/>
    </w:pPr>
    <w:r>
      <w:rPr>
        <w:noProof/>
      </w:rPr>
      <w:pict w14:anchorId="34F97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581392" o:spid="_x0000_s1070" type="#_x0000_t136" style="position:absolute;margin-left:0;margin-top:0;width:636.35pt;height:70.7pt;rotation:315;z-index:-1623296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FB82C" w14:textId="6C9DD415" w:rsidR="007100F8" w:rsidRDefault="007100F8">
    <w:pPr>
      <w:pStyle w:val="Header"/>
    </w:pPr>
    <w:r>
      <w:rPr>
        <w:noProof/>
      </w:rPr>
      <w:pict w14:anchorId="259BF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581390" o:spid="_x0000_s1068" type="#_x0000_t136" style="position:absolute;margin-left:0;margin-top:0;width:636.35pt;height:70.7pt;rotation:315;z-index:-162370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ADDE" w14:textId="3130F432" w:rsidR="008F130B" w:rsidRPr="007100F8" w:rsidRDefault="007100F8" w:rsidP="007100F8">
    <w:pPr>
      <w:pStyle w:val="Header"/>
    </w:pPr>
    <w:r>
      <w:rPr>
        <w:noProof/>
      </w:rPr>
      <w:pict w14:anchorId="1B6FF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581394" o:spid="_x0000_s1072" type="#_x0000_t136" style="position:absolute;margin-left:0;margin-top:0;width:636.35pt;height:70.7pt;rotation:315;z-index:-162288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1599E" w14:textId="6610C801" w:rsidR="008F130B" w:rsidRPr="007100F8" w:rsidRDefault="007100F8" w:rsidP="007100F8">
    <w:pPr>
      <w:pStyle w:val="Header"/>
    </w:pPr>
    <w:r>
      <w:rPr>
        <w:noProof/>
      </w:rPr>
      <w:pict w14:anchorId="49F20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581395" o:spid="_x0000_s1073" type="#_x0000_t136" style="position:absolute;margin-left:0;margin-top:0;width:636.35pt;height:70.7pt;rotation:315;z-index:-162268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D0C52" w14:textId="0CBF4E2C" w:rsidR="007100F8" w:rsidRDefault="007100F8">
    <w:pPr>
      <w:pStyle w:val="Header"/>
    </w:pPr>
    <w:r>
      <w:rPr>
        <w:noProof/>
      </w:rPr>
      <w:pict w14:anchorId="69EEE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581393" o:spid="_x0000_s1071" type="#_x0000_t136" style="position:absolute;margin-left:0;margin-top:0;width:636.35pt;height:70.7pt;rotation:315;z-index:-1623091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BEB1" w14:textId="55CB49BB" w:rsidR="008F130B" w:rsidRPr="007100F8" w:rsidRDefault="007100F8" w:rsidP="007100F8">
    <w:pPr>
      <w:pStyle w:val="Header"/>
    </w:pPr>
    <w:r>
      <w:rPr>
        <w:noProof/>
      </w:rPr>
      <w:pict w14:anchorId="716BF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581397" o:spid="_x0000_s1075" type="#_x0000_t136" style="position:absolute;margin-left:0;margin-top:0;width:636.35pt;height:70.7pt;rotation:315;z-index:-162227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BAB3C" w14:textId="1FE08BD9" w:rsidR="008F130B" w:rsidRPr="007100F8" w:rsidRDefault="007100F8" w:rsidP="007100F8">
    <w:pPr>
      <w:pStyle w:val="Header"/>
    </w:pPr>
    <w:r>
      <w:rPr>
        <w:noProof/>
      </w:rPr>
      <w:pict w14:anchorId="043C7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581398" o:spid="_x0000_s1076" type="#_x0000_t136" style="position:absolute;margin-left:0;margin-top:0;width:636.35pt;height:70.7pt;rotation:315;z-index:-162206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9EE3F" w14:textId="6A0CAABE" w:rsidR="007100F8" w:rsidRDefault="007100F8">
    <w:pPr>
      <w:pStyle w:val="Header"/>
    </w:pPr>
    <w:r>
      <w:rPr>
        <w:noProof/>
      </w:rPr>
      <w:pict w14:anchorId="3827C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581396" o:spid="_x0000_s1074" type="#_x0000_t136" style="position:absolute;margin-left:0;margin-top:0;width:636.35pt;height:70.7pt;rotation:315;z-index:-162247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C27D0"/>
    <w:multiLevelType w:val="multilevel"/>
    <w:tmpl w:val="25907D78"/>
    <w:lvl w:ilvl="0">
      <w:start w:val="1"/>
      <w:numFmt w:val="decimal"/>
      <w:lvlText w:val="%1."/>
      <w:lvlJc w:val="left"/>
      <w:pPr>
        <w:ind w:left="962" w:hanging="250"/>
        <w:jc w:val="left"/>
      </w:pPr>
      <w:rPr>
        <w:rFonts w:ascii="Cambria" w:eastAsia="Cambria" w:hAnsi="Cambria" w:cs="Cambria" w:hint="default"/>
        <w:b/>
        <w:bCs/>
        <w:color w:val="31849B"/>
        <w:spacing w:val="-1"/>
        <w:w w:val="100"/>
        <w:sz w:val="24"/>
        <w:szCs w:val="24"/>
        <w:lang w:val="en-US" w:eastAsia="en-US" w:bidi="ar-SA"/>
      </w:rPr>
    </w:lvl>
    <w:lvl w:ilvl="1">
      <w:start w:val="1"/>
      <w:numFmt w:val="decimal"/>
      <w:lvlText w:val="%1.%2."/>
      <w:lvlJc w:val="left"/>
      <w:pPr>
        <w:ind w:left="1120" w:hanging="408"/>
        <w:jc w:val="left"/>
      </w:pPr>
      <w:rPr>
        <w:rFonts w:ascii="Cambria" w:eastAsia="Cambria" w:hAnsi="Cambria" w:cs="Cambria" w:hint="default"/>
        <w:b/>
        <w:bCs/>
        <w:color w:val="31849B"/>
        <w:spacing w:val="-2"/>
        <w:w w:val="100"/>
        <w:sz w:val="22"/>
        <w:szCs w:val="22"/>
        <w:lang w:val="en-US" w:eastAsia="en-US" w:bidi="ar-SA"/>
      </w:rPr>
    </w:lvl>
    <w:lvl w:ilvl="2">
      <w:numFmt w:val="bullet"/>
      <w:lvlText w:val="•"/>
      <w:lvlJc w:val="left"/>
      <w:pPr>
        <w:ind w:left="2109" w:hanging="408"/>
      </w:pPr>
      <w:rPr>
        <w:rFonts w:hint="default"/>
        <w:lang w:val="en-US" w:eastAsia="en-US" w:bidi="ar-SA"/>
      </w:rPr>
    </w:lvl>
    <w:lvl w:ilvl="3">
      <w:numFmt w:val="bullet"/>
      <w:lvlText w:val="•"/>
      <w:lvlJc w:val="left"/>
      <w:pPr>
        <w:ind w:left="3099" w:hanging="408"/>
      </w:pPr>
      <w:rPr>
        <w:rFonts w:hint="default"/>
        <w:lang w:val="en-US" w:eastAsia="en-US" w:bidi="ar-SA"/>
      </w:rPr>
    </w:lvl>
    <w:lvl w:ilvl="4">
      <w:numFmt w:val="bullet"/>
      <w:lvlText w:val="•"/>
      <w:lvlJc w:val="left"/>
      <w:pPr>
        <w:ind w:left="4088" w:hanging="408"/>
      </w:pPr>
      <w:rPr>
        <w:rFonts w:hint="default"/>
        <w:lang w:val="en-US" w:eastAsia="en-US" w:bidi="ar-SA"/>
      </w:rPr>
    </w:lvl>
    <w:lvl w:ilvl="5">
      <w:numFmt w:val="bullet"/>
      <w:lvlText w:val="•"/>
      <w:lvlJc w:val="left"/>
      <w:pPr>
        <w:ind w:left="5078" w:hanging="408"/>
      </w:pPr>
      <w:rPr>
        <w:rFonts w:hint="default"/>
        <w:lang w:val="en-US" w:eastAsia="en-US" w:bidi="ar-SA"/>
      </w:rPr>
    </w:lvl>
    <w:lvl w:ilvl="6">
      <w:numFmt w:val="bullet"/>
      <w:lvlText w:val="•"/>
      <w:lvlJc w:val="left"/>
      <w:pPr>
        <w:ind w:left="6068" w:hanging="408"/>
      </w:pPr>
      <w:rPr>
        <w:rFonts w:hint="default"/>
        <w:lang w:val="en-US" w:eastAsia="en-US" w:bidi="ar-SA"/>
      </w:rPr>
    </w:lvl>
    <w:lvl w:ilvl="7">
      <w:numFmt w:val="bullet"/>
      <w:lvlText w:val="•"/>
      <w:lvlJc w:val="left"/>
      <w:pPr>
        <w:ind w:left="7057" w:hanging="408"/>
      </w:pPr>
      <w:rPr>
        <w:rFonts w:hint="default"/>
        <w:lang w:val="en-US" w:eastAsia="en-US" w:bidi="ar-SA"/>
      </w:rPr>
    </w:lvl>
    <w:lvl w:ilvl="8">
      <w:numFmt w:val="bullet"/>
      <w:lvlText w:val="•"/>
      <w:lvlJc w:val="left"/>
      <w:pPr>
        <w:ind w:left="8047" w:hanging="408"/>
      </w:pPr>
      <w:rPr>
        <w:rFonts w:hint="default"/>
        <w:lang w:val="en-US" w:eastAsia="en-US" w:bidi="ar-SA"/>
      </w:rPr>
    </w:lvl>
  </w:abstractNum>
  <w:abstractNum w:abstractNumId="1" w15:restartNumberingAfterBreak="0">
    <w:nsid w:val="713E1FDD"/>
    <w:multiLevelType w:val="hybridMultilevel"/>
    <w:tmpl w:val="3594BC22"/>
    <w:lvl w:ilvl="0" w:tplc="E5A0C3A0">
      <w:start w:val="1"/>
      <w:numFmt w:val="decimal"/>
      <w:lvlText w:val="[%1]"/>
      <w:lvlJc w:val="left"/>
      <w:pPr>
        <w:ind w:left="1130" w:hanging="420"/>
        <w:jc w:val="left"/>
      </w:pPr>
      <w:rPr>
        <w:rFonts w:ascii="Times New Roman" w:eastAsia="Times New Roman" w:hAnsi="Times New Roman" w:cs="Times New Roman" w:hint="default"/>
        <w:spacing w:val="-2"/>
        <w:w w:val="99"/>
        <w:sz w:val="18"/>
        <w:szCs w:val="18"/>
        <w:lang w:val="en-US" w:eastAsia="en-US" w:bidi="ar-SA"/>
      </w:rPr>
    </w:lvl>
    <w:lvl w:ilvl="1" w:tplc="7082848A">
      <w:numFmt w:val="bullet"/>
      <w:lvlText w:val="•"/>
      <w:lvlJc w:val="left"/>
      <w:pPr>
        <w:ind w:left="2028" w:hanging="420"/>
      </w:pPr>
      <w:rPr>
        <w:rFonts w:hint="default"/>
        <w:lang w:val="en-US" w:eastAsia="en-US" w:bidi="ar-SA"/>
      </w:rPr>
    </w:lvl>
    <w:lvl w:ilvl="2" w:tplc="3C90DCFC">
      <w:numFmt w:val="bullet"/>
      <w:lvlText w:val="•"/>
      <w:lvlJc w:val="left"/>
      <w:pPr>
        <w:ind w:left="2917" w:hanging="420"/>
      </w:pPr>
      <w:rPr>
        <w:rFonts w:hint="default"/>
        <w:lang w:val="en-US" w:eastAsia="en-US" w:bidi="ar-SA"/>
      </w:rPr>
    </w:lvl>
    <w:lvl w:ilvl="3" w:tplc="5C0EDA86">
      <w:numFmt w:val="bullet"/>
      <w:lvlText w:val="•"/>
      <w:lvlJc w:val="left"/>
      <w:pPr>
        <w:ind w:left="3805" w:hanging="420"/>
      </w:pPr>
      <w:rPr>
        <w:rFonts w:hint="default"/>
        <w:lang w:val="en-US" w:eastAsia="en-US" w:bidi="ar-SA"/>
      </w:rPr>
    </w:lvl>
    <w:lvl w:ilvl="4" w:tplc="DA9C3E86">
      <w:numFmt w:val="bullet"/>
      <w:lvlText w:val="•"/>
      <w:lvlJc w:val="left"/>
      <w:pPr>
        <w:ind w:left="4694" w:hanging="420"/>
      </w:pPr>
      <w:rPr>
        <w:rFonts w:hint="default"/>
        <w:lang w:val="en-US" w:eastAsia="en-US" w:bidi="ar-SA"/>
      </w:rPr>
    </w:lvl>
    <w:lvl w:ilvl="5" w:tplc="EE606E8E">
      <w:numFmt w:val="bullet"/>
      <w:lvlText w:val="•"/>
      <w:lvlJc w:val="left"/>
      <w:pPr>
        <w:ind w:left="5583" w:hanging="420"/>
      </w:pPr>
      <w:rPr>
        <w:rFonts w:hint="default"/>
        <w:lang w:val="en-US" w:eastAsia="en-US" w:bidi="ar-SA"/>
      </w:rPr>
    </w:lvl>
    <w:lvl w:ilvl="6" w:tplc="DE82A4B6">
      <w:numFmt w:val="bullet"/>
      <w:lvlText w:val="•"/>
      <w:lvlJc w:val="left"/>
      <w:pPr>
        <w:ind w:left="6471" w:hanging="420"/>
      </w:pPr>
      <w:rPr>
        <w:rFonts w:hint="default"/>
        <w:lang w:val="en-US" w:eastAsia="en-US" w:bidi="ar-SA"/>
      </w:rPr>
    </w:lvl>
    <w:lvl w:ilvl="7" w:tplc="508225B6">
      <w:numFmt w:val="bullet"/>
      <w:lvlText w:val="•"/>
      <w:lvlJc w:val="left"/>
      <w:pPr>
        <w:ind w:left="7360" w:hanging="420"/>
      </w:pPr>
      <w:rPr>
        <w:rFonts w:hint="default"/>
        <w:lang w:val="en-US" w:eastAsia="en-US" w:bidi="ar-SA"/>
      </w:rPr>
    </w:lvl>
    <w:lvl w:ilvl="8" w:tplc="449C9446">
      <w:numFmt w:val="bullet"/>
      <w:lvlText w:val="•"/>
      <w:lvlJc w:val="left"/>
      <w:pPr>
        <w:ind w:left="8249" w:hanging="420"/>
      </w:pPr>
      <w:rPr>
        <w:rFonts w:hint="default"/>
        <w:lang w:val="en-US" w:eastAsia="en-US" w:bidi="ar-SA"/>
      </w:rPr>
    </w:lvl>
  </w:abstractNum>
  <w:num w:numId="1" w16cid:durableId="872770631">
    <w:abstractNumId w:val="1"/>
  </w:num>
  <w:num w:numId="2" w16cid:durableId="101954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drawingGridHorizontalSpacing w:val="110"/>
  <w:displayHorizontalDrawingGridEvery w:val="2"/>
  <w:characterSpacingControl w:val="doNotCompress"/>
  <w:hdrShapeDefaults>
    <o:shapedefaults v:ext="edit" spidmax="217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130B"/>
    <w:rsid w:val="007100F8"/>
    <w:rsid w:val="007124B4"/>
    <w:rsid w:val="008F130B"/>
    <w:rsid w:val="00FB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1"/>
    <o:shapelayout v:ext="edit">
      <o:idmap v:ext="edit" data="2"/>
    </o:shapelayout>
  </w:shapeDefaults>
  <w:decimalSymbol w:val="."/>
  <w:listSeparator w:val=","/>
  <w14:docId w14:val="5F5C7F57"/>
  <w15:docId w15:val="{D97C2B33-786D-4089-9010-50F3D331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62" w:hanging="251"/>
      <w:outlineLvl w:val="0"/>
    </w:pPr>
    <w:rPr>
      <w:rFonts w:ascii="Cambria" w:eastAsia="Cambria" w:hAnsi="Cambria" w:cs="Cambria"/>
      <w:b/>
      <w:bCs/>
      <w:sz w:val="24"/>
      <w:szCs w:val="24"/>
    </w:rPr>
  </w:style>
  <w:style w:type="paragraph" w:styleId="Heading2">
    <w:name w:val="heading 2"/>
    <w:basedOn w:val="Normal"/>
    <w:uiPriority w:val="9"/>
    <w:unhideWhenUsed/>
    <w:qFormat/>
    <w:pPr>
      <w:ind w:left="1120" w:hanging="409"/>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32" w:hanging="420"/>
    </w:pPr>
  </w:style>
  <w:style w:type="paragraph" w:customStyle="1" w:styleId="TableParagraph">
    <w:name w:val="Table Paragraph"/>
    <w:basedOn w:val="Normal"/>
    <w:uiPriority w:val="1"/>
    <w:qFormat/>
    <w:pPr>
      <w:spacing w:before="43"/>
      <w:ind w:left="1160"/>
      <w:jc w:val="center"/>
    </w:pPr>
  </w:style>
  <w:style w:type="paragraph" w:styleId="Header">
    <w:name w:val="header"/>
    <w:basedOn w:val="Normal"/>
    <w:link w:val="HeaderChar"/>
    <w:uiPriority w:val="99"/>
    <w:unhideWhenUsed/>
    <w:rsid w:val="007100F8"/>
    <w:pPr>
      <w:tabs>
        <w:tab w:val="center" w:pos="4680"/>
        <w:tab w:val="right" w:pos="9360"/>
      </w:tabs>
    </w:pPr>
  </w:style>
  <w:style w:type="character" w:customStyle="1" w:styleId="HeaderChar">
    <w:name w:val="Header Char"/>
    <w:basedOn w:val="DefaultParagraphFont"/>
    <w:link w:val="Header"/>
    <w:uiPriority w:val="99"/>
    <w:rsid w:val="007100F8"/>
    <w:rPr>
      <w:rFonts w:ascii="Times New Roman" w:eastAsia="Times New Roman" w:hAnsi="Times New Roman" w:cs="Times New Roman"/>
    </w:rPr>
  </w:style>
  <w:style w:type="paragraph" w:styleId="Footer">
    <w:name w:val="footer"/>
    <w:basedOn w:val="Normal"/>
    <w:link w:val="FooterChar"/>
    <w:uiPriority w:val="99"/>
    <w:unhideWhenUsed/>
    <w:rsid w:val="007100F8"/>
    <w:pPr>
      <w:tabs>
        <w:tab w:val="center" w:pos="4680"/>
        <w:tab w:val="right" w:pos="9360"/>
      </w:tabs>
    </w:pPr>
  </w:style>
  <w:style w:type="character" w:customStyle="1" w:styleId="FooterChar">
    <w:name w:val="Footer Char"/>
    <w:basedOn w:val="DefaultParagraphFont"/>
    <w:link w:val="Footer"/>
    <w:uiPriority w:val="99"/>
    <w:rsid w:val="007100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4.jpeg"/><Relationship Id="rId39" Type="http://schemas.openxmlformats.org/officeDocument/2006/relationships/image" Target="media/image17.png"/><Relationship Id="rId21" Type="http://schemas.openxmlformats.org/officeDocument/2006/relationships/header" Target="header7.xm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header" Target="header10.xml"/><Relationship Id="rId50" Type="http://schemas.openxmlformats.org/officeDocument/2006/relationships/footer" Target="footer9.xml"/><Relationship Id="rId55" Type="http://schemas.openxmlformats.org/officeDocument/2006/relationships/hyperlink" Target="http://dx.doi.org/10.1038/sj.embor.7400263" TargetMode="External"/><Relationship Id="rId63" Type="http://schemas.openxmlformats.org/officeDocument/2006/relationships/hyperlink" Target="http://dx.doi.org/10.1094/MPMI.2004.17.8.895" TargetMode="External"/><Relationship Id="rId68" Type="http://schemas.openxmlformats.org/officeDocument/2006/relationships/hyperlink" Target="http://dx.doi.org/10.1099/00221287-125-1-95" TargetMode="External"/><Relationship Id="rId76" Type="http://schemas.openxmlformats.org/officeDocument/2006/relationships/hyperlink" Target="http://dx.doi.org/10.1007/1-4020-3546-2_5" TargetMode="External"/><Relationship Id="rId8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dx.doi.org/10.1094/MPMI-01-11-0019" TargetMode="Externa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hyperlink" Target="http://dx.doi.org/10.2307/2443851" TargetMode="External"/><Relationship Id="rId58" Type="http://schemas.openxmlformats.org/officeDocument/2006/relationships/hyperlink" Target="http://dx.doi.org/10.1073/pnas.0801093105" TargetMode="External"/><Relationship Id="rId66" Type="http://schemas.openxmlformats.org/officeDocument/2006/relationships/hyperlink" Target="http://dx.doi.org/10.1128/AEM.69.11.6864-6874.2003" TargetMode="External"/><Relationship Id="rId74" Type="http://schemas.openxmlformats.org/officeDocument/2006/relationships/hyperlink" Target="http://dx.doi.org/10.1007/BF00336345" TargetMode="External"/><Relationship Id="rId79" Type="http://schemas.openxmlformats.org/officeDocument/2006/relationships/hyperlink" Target="http://dx.doi.org/10.1371/journal.pone.0086527" TargetMode="External"/><Relationship Id="rId5" Type="http://schemas.openxmlformats.org/officeDocument/2006/relationships/footnotes" Target="footnotes.xml"/><Relationship Id="rId61" Type="http://schemas.openxmlformats.org/officeDocument/2006/relationships/hyperlink" Target="http://dx.doi.org/10.1371/journal.pgen.1002064" TargetMode="External"/><Relationship Id="rId82" Type="http://schemas.openxmlformats.org/officeDocument/2006/relationships/hyperlink" Target="http://dx.doi.org/10.1094/MPMI-20-5-0526" TargetMode="Externa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image" Target="media/image9.png"/><Relationship Id="rId44" Type="http://schemas.openxmlformats.org/officeDocument/2006/relationships/image" Target="media/image22.png"/><Relationship Id="rId52" Type="http://schemas.openxmlformats.org/officeDocument/2006/relationships/hyperlink" Target="http://dx.doi.org/10.1073/pnas.0506407102" TargetMode="External"/><Relationship Id="rId60" Type="http://schemas.openxmlformats.org/officeDocument/2006/relationships/hyperlink" Target="http://dx.doi.org/10.1093/dnares/dsp026" TargetMode="External"/><Relationship Id="rId65" Type="http://schemas.openxmlformats.org/officeDocument/2006/relationships/hyperlink" Target="http://dx.doi.org/10.1111/j.1469-8137.2010.03484.x" TargetMode="External"/><Relationship Id="rId73" Type="http://schemas.openxmlformats.org/officeDocument/2006/relationships/hyperlink" Target="http://dx.doi.org/10.1094/MPMI.2001.14.4.555" TargetMode="External"/><Relationship Id="rId78" Type="http://schemas.openxmlformats.org/officeDocument/2006/relationships/hyperlink" Target="http://dx.doi.org/10.1146/annurev.phyto.39.1.461" TargetMode="External"/><Relationship Id="rId81" Type="http://schemas.openxmlformats.org/officeDocument/2006/relationships/hyperlink" Target="http://dx.doi.org/10.1046/j.1365-2958.1998.01010.x"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5.jpe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header" Target="header11.xml"/><Relationship Id="rId56" Type="http://schemas.openxmlformats.org/officeDocument/2006/relationships/hyperlink" Target="http://dx.doi.org/10.1016/j.pbi.2011.04.004" TargetMode="External"/><Relationship Id="rId64" Type="http://schemas.openxmlformats.org/officeDocument/2006/relationships/hyperlink" Target="http://dx.doi.org/10.1016/j.soilbio.2010.05.033" TargetMode="External"/><Relationship Id="rId69" Type="http://schemas.openxmlformats.org/officeDocument/2006/relationships/hyperlink" Target="http://dx.doi.org/10.1016/S0038-0717(00)00126-7" TargetMode="External"/><Relationship Id="rId77" Type="http://schemas.openxmlformats.org/officeDocument/2006/relationships/hyperlink" Target="http://dx.doi.org/10.1016/j.soilbio.2009.11.024" TargetMode="External"/><Relationship Id="rId8" Type="http://schemas.openxmlformats.org/officeDocument/2006/relationships/header" Target="header1.xml"/><Relationship Id="rId51" Type="http://schemas.openxmlformats.org/officeDocument/2006/relationships/header" Target="header12.xml"/><Relationship Id="rId72" Type="http://schemas.openxmlformats.org/officeDocument/2006/relationships/hyperlink" Target="http://dx.doi.org/10.1016/S0378-1097(04)00003-5" TargetMode="External"/><Relationship Id="rId80" Type="http://schemas.openxmlformats.org/officeDocument/2006/relationships/hyperlink" Target="http://dx.doi.org/10.1016/S0378-1119(97)00037-1"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png"/><Relationship Id="rId59" Type="http://schemas.openxmlformats.org/officeDocument/2006/relationships/hyperlink" Target="http://dx.doi.org/10.1186/1471-2164-10-450" TargetMode="External"/><Relationship Id="rId67" Type="http://schemas.openxmlformats.org/officeDocument/2006/relationships/hyperlink" Target="http://dx.doi.org/10.1186/1471-2164-11-11" TargetMode="External"/><Relationship Id="rId20" Type="http://schemas.openxmlformats.org/officeDocument/2006/relationships/image" Target="media/image3.jpeg"/><Relationship Id="rId41" Type="http://schemas.openxmlformats.org/officeDocument/2006/relationships/image" Target="media/image19.png"/><Relationship Id="rId54" Type="http://schemas.openxmlformats.org/officeDocument/2006/relationships/hyperlink" Target="http://dx.doi.org/10.1007/BF00011685" TargetMode="External"/><Relationship Id="rId62" Type="http://schemas.openxmlformats.org/officeDocument/2006/relationships/hyperlink" Target="http://dx.doi.org/10.1046/j.1365-313X.2003.01867.x" TargetMode="External"/><Relationship Id="rId70" Type="http://schemas.openxmlformats.org/officeDocument/2006/relationships/hyperlink" Target="http://dx.doi.org/10.1016/j.mib.2004.10.014" TargetMode="External"/><Relationship Id="rId75" Type="http://schemas.openxmlformats.org/officeDocument/2006/relationships/hyperlink" Target="http://dx.doi.org/10.1007/1-4020-3546-2_4"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image" Target="media/image6.jpeg"/><Relationship Id="rId36" Type="http://schemas.openxmlformats.org/officeDocument/2006/relationships/image" Target="media/image14.png"/><Relationship Id="rId49" Type="http://schemas.openxmlformats.org/officeDocument/2006/relationships/footer" Target="footer8.xml"/><Relationship Id="rId57" Type="http://schemas.openxmlformats.org/officeDocument/2006/relationships/hyperlink" Target="http://dx.doi.org/10.1038/nbt1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6652</Words>
  <Characters>37919</Characters>
  <Application>Microsoft Office Word</Application>
  <DocSecurity>0</DocSecurity>
  <Lines>315</Lines>
  <Paragraphs>88</Paragraphs>
  <ScaleCrop>false</ScaleCrop>
  <Company/>
  <LinksUpToDate>false</LinksUpToDate>
  <CharactersWithSpaces>44483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Transcriptional Analysis of Pseudomonas stutzeri A1501 Associated with Host Rice</dc:title>
  <dc:subject>Pseudomonas stutzeri A1501, associative and endophytic nitrogen-fixing bacterium showed the capacity of colonization in the rice roots and considered as the good colonizer in the rice plant. The experiment was conducted to study the expression of genes potentiality relevant to the association of nitrogen fixing Pseudomonas stutzeri with host rice and reveal the molecular mechanism by which underlying interaction between bacteria and host rice. The bacteria were shown to be uniformly distributed on the rhizoplane of the root and the density of bacteria was found at the intercellular junction and micro colony developed on the surface of the epidermal cells and on the cellular junctions. Root exudates of rice were the major components of carbon and energy sources for bacteria. RT-PCR analyses of pilK, metE, rpoN and fdhE genes expression of P. stutzeri A1501 were performed at positive and negative (control) conditions. After 1 h, it was found that pilK, metE and rpoN transcription were increased 5.7, 6.4 and 3.4-fold, respectively, whereas in the fdhE gene has no expression. Consequently, after 4 h pilk, fdhE, metE and rpoN were decreased −1.9, −4.4, −0.2 and −0.8-fold, respectively. The gene pilK, expression was up-regulation after 1 h and down-regulation after 4 h that has twitching motility to convey the bacterial cell to point of attachment in to host plant. The gene expressions of the bacteria, pilK, metE, rpoN and fdhE were up- and down-regulated during the influence of root exudates which regulated the colonization of bacteria during plant-microbe interaction.</dc:subject>
  <dc:creator>Khandakar Mohiul Alam, Tao Zhang, Yonglian Yan, Wei Zhang, Min Lin, Wei Lu</dc:creator>
  <cp:keywords>Rice, Pseudomonas stutzeri A1501, Transcriptional Analysis, Root Exudates, Colonization</cp:keywords>
  <cp:lastModifiedBy>Editor-23</cp:lastModifiedBy>
  <cp:revision>2</cp:revision>
  <dcterms:created xsi:type="dcterms:W3CDTF">2024-07-05T07:54:00Z</dcterms:created>
  <dcterms:modified xsi:type="dcterms:W3CDTF">2024-07-06T05:33:00Z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2016-04-08T00:00:00Z</vt:filetime>
  </property>
  <property fmtid="{D5CDD505-2E9C-101B-9397-08002B2CF9AE}" pid="3" name="Creator">
    <vt:lpwstr>Acrobat PDFMaker 11 Word 版</vt:lpwstr>
  </property>
  <property fmtid="{D5CDD505-2E9C-101B-9397-08002B2CF9AE}" pid="4" name="LastSaved">
    <vt:filetime>2024-07-05T00:00:00Z</vt:filetime>
  </property>
</Properties>
</file>