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317C3" w14:textId="77777777" w:rsidR="00042094" w:rsidRDefault="00042094">
      <w:pPr>
        <w:pStyle w:val="BodyText"/>
        <w:rPr>
          <w:rFonts w:ascii="Times New Roman"/>
          <w:sz w:val="10"/>
        </w:rPr>
      </w:pPr>
    </w:p>
    <w:p w14:paraId="0B23861C" w14:textId="77777777" w:rsidR="00042094" w:rsidRDefault="00042094">
      <w:pPr>
        <w:rPr>
          <w:rFonts w:ascii="Times New Roman"/>
          <w:sz w:val="10"/>
        </w:rPr>
        <w:sectPr w:rsidR="000420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580" w:right="520" w:bottom="280" w:left="660" w:header="720" w:footer="0" w:gutter="0"/>
          <w:pgNumType w:start="2163"/>
          <w:cols w:space="720"/>
        </w:sectPr>
      </w:pPr>
    </w:p>
    <w:p w14:paraId="70D87B3C" w14:textId="77777777" w:rsidR="00042094" w:rsidRDefault="00042094">
      <w:pPr>
        <w:pStyle w:val="BodyText"/>
        <w:rPr>
          <w:rFonts w:ascii="Arial"/>
          <w:b/>
        </w:rPr>
      </w:pPr>
    </w:p>
    <w:p w14:paraId="3BFCAB5A" w14:textId="77777777" w:rsidR="00042094" w:rsidRDefault="00042094">
      <w:pPr>
        <w:pStyle w:val="BodyText"/>
        <w:rPr>
          <w:rFonts w:ascii="Arial"/>
          <w:b/>
        </w:rPr>
      </w:pPr>
    </w:p>
    <w:p w14:paraId="67466D97" w14:textId="77777777" w:rsidR="00042094" w:rsidRDefault="00042094">
      <w:pPr>
        <w:pStyle w:val="BodyText"/>
        <w:rPr>
          <w:rFonts w:ascii="Arial"/>
          <w:b/>
        </w:rPr>
      </w:pPr>
    </w:p>
    <w:p w14:paraId="25FC2208" w14:textId="77777777" w:rsidR="00042094" w:rsidRDefault="00000000">
      <w:pPr>
        <w:pStyle w:val="Title"/>
      </w:pPr>
      <w:r>
        <w:t>Effects of different seed treatments, provenance and</w:t>
      </w:r>
      <w:r>
        <w:rPr>
          <w:spacing w:val="-110"/>
        </w:rPr>
        <w:t xml:space="preserve"> </w:t>
      </w:r>
      <w:r>
        <w:t>size on germination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establishment</w:t>
      </w:r>
    </w:p>
    <w:p w14:paraId="54B259C8" w14:textId="77777777" w:rsidR="00042094" w:rsidRPr="00ED028D" w:rsidRDefault="00000000">
      <w:pPr>
        <w:ind w:left="210" w:right="203"/>
        <w:jc w:val="center"/>
        <w:rPr>
          <w:rFonts w:ascii="Arial"/>
          <w:b/>
          <w:i/>
          <w:sz w:val="40"/>
          <w:lang w:val="de-DE"/>
        </w:rPr>
      </w:pPr>
      <w:r w:rsidRPr="00ED028D">
        <w:rPr>
          <w:rFonts w:ascii="Arial"/>
          <w:b/>
          <w:sz w:val="40"/>
          <w:lang w:val="de-DE"/>
        </w:rPr>
        <w:t>of</w:t>
      </w:r>
      <w:r w:rsidRPr="00ED028D">
        <w:rPr>
          <w:rFonts w:ascii="Arial"/>
          <w:b/>
          <w:spacing w:val="-1"/>
          <w:sz w:val="40"/>
          <w:lang w:val="de-DE"/>
        </w:rPr>
        <w:t xml:space="preserve"> </w:t>
      </w:r>
      <w:r w:rsidRPr="00ED028D">
        <w:rPr>
          <w:rFonts w:ascii="Arial"/>
          <w:b/>
          <w:i/>
          <w:sz w:val="40"/>
          <w:lang w:val="de-DE"/>
        </w:rPr>
        <w:t>Olea europaea</w:t>
      </w:r>
    </w:p>
    <w:p w14:paraId="445005AA" w14:textId="77777777" w:rsidR="00ED028D" w:rsidRDefault="00ED028D">
      <w:pPr>
        <w:pStyle w:val="Heading1"/>
        <w:ind w:left="564" w:right="589"/>
        <w:jc w:val="both"/>
      </w:pPr>
    </w:p>
    <w:p w14:paraId="1ABB89B0" w14:textId="77777777" w:rsidR="00ED028D" w:rsidRDefault="00ED028D">
      <w:pPr>
        <w:pStyle w:val="Heading1"/>
        <w:ind w:left="564" w:right="589"/>
        <w:jc w:val="both"/>
      </w:pPr>
    </w:p>
    <w:p w14:paraId="6DBDA997" w14:textId="77777777" w:rsidR="00ED028D" w:rsidRDefault="00ED028D">
      <w:pPr>
        <w:pStyle w:val="Heading1"/>
        <w:ind w:left="564" w:right="589"/>
        <w:jc w:val="both"/>
      </w:pPr>
    </w:p>
    <w:p w14:paraId="172FB061" w14:textId="279DD9EA" w:rsidR="00042094" w:rsidRDefault="00000000">
      <w:pPr>
        <w:pStyle w:val="Heading1"/>
        <w:ind w:left="564" w:right="589"/>
        <w:jc w:val="both"/>
      </w:pPr>
      <w:r>
        <w:t>Knowledge and understanding of the factors affecting germination and growth of tree species is of</w:t>
      </w:r>
      <w:r>
        <w:rPr>
          <w:spacing w:val="1"/>
        </w:rPr>
        <w:t xml:space="preserve"> </w:t>
      </w:r>
      <w:r>
        <w:t>paramount importance for enhancing the efforts towards afforestation. Hence, the prime objective of</w:t>
      </w:r>
      <w:r>
        <w:rPr>
          <w:spacing w:val="1"/>
        </w:rPr>
        <w:t xml:space="preserve"> </w:t>
      </w:r>
      <w:r>
        <w:t>this study is to evaluate</w:t>
      </w:r>
      <w:r>
        <w:rPr>
          <w:spacing w:val="55"/>
        </w:rPr>
        <w:t xml:space="preserve"> </w:t>
      </w:r>
      <w:r>
        <w:t>the effects of seed treatment methods, provenance and size on germination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Olea</w:t>
      </w:r>
      <w:r>
        <w:rPr>
          <w:i/>
          <w:spacing w:val="1"/>
        </w:rPr>
        <w:t xml:space="preserve"> </w:t>
      </w:r>
      <w:r>
        <w:rPr>
          <w:i/>
        </w:rPr>
        <w:t>europaea.</w:t>
      </w:r>
      <w:r>
        <w:rPr>
          <w:i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experiment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arranged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factorial</w:t>
      </w:r>
      <w:r>
        <w:rPr>
          <w:spacing w:val="1"/>
        </w:rPr>
        <w:t xml:space="preserve"> </w:t>
      </w:r>
      <w:r>
        <w:t>combination and laid out in randomized complete block design with three replications. Factor A was</w:t>
      </w:r>
      <w:r>
        <w:rPr>
          <w:spacing w:val="1"/>
        </w:rPr>
        <w:t xml:space="preserve"> </w:t>
      </w:r>
      <w:r>
        <w:t>seed treatment methods (soaking in three levels of hot water, soaking in four levels of concentrated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 heating with fire, de-coating and control). Factor B was two seed provenances and factor C was</w:t>
      </w:r>
      <w:r>
        <w:rPr>
          <w:spacing w:val="1"/>
        </w:rPr>
        <w:t xml:space="preserve"> </w:t>
      </w:r>
      <w:r>
        <w:t>two seed size classes. Interaction of seed size and provenance had no significant effect (p &gt; 0.05) on all</w:t>
      </w:r>
      <w:r>
        <w:rPr>
          <w:spacing w:val="1"/>
        </w:rPr>
        <w:t xml:space="preserve"> </w:t>
      </w:r>
      <w:r>
        <w:t>parameters.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soaking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(p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0.01)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parameters. Seed de-coating had maximum value for all parameters but seeds treated with fire had</w:t>
      </w:r>
      <w:r>
        <w:rPr>
          <w:spacing w:val="1"/>
        </w:rPr>
        <w:t xml:space="preserve"> </w:t>
      </w:r>
      <w:r>
        <w:t>lowest value. Hence, the germination percentages under nursery condition were 85.8 and 2.5% for de-</w:t>
      </w:r>
      <w:r>
        <w:rPr>
          <w:spacing w:val="1"/>
        </w:rPr>
        <w:t xml:space="preserve"> </w:t>
      </w:r>
      <w:r>
        <w:t>coated and fire treated seeds, respectively. It was concluded that seeds from both provenances and</w:t>
      </w:r>
      <w:r>
        <w:rPr>
          <w:spacing w:val="1"/>
        </w:rPr>
        <w:t xml:space="preserve"> </w:t>
      </w:r>
      <w:r>
        <w:t>seed size class germinated and were established equally; de-coating improved germination and early</w:t>
      </w:r>
      <w:r>
        <w:rPr>
          <w:spacing w:val="1"/>
        </w:rPr>
        <w:t xml:space="preserve"> </w:t>
      </w:r>
      <w:r>
        <w:t>nursery performance; whereas, fire affected germination and early nursery performance negatively.</w:t>
      </w:r>
      <w:r>
        <w:rPr>
          <w:spacing w:val="1"/>
        </w:rPr>
        <w:t xml:space="preserve"> </w:t>
      </w:r>
      <w:r>
        <w:t>Seed de-coating has to be done widely for the improvement of germination and early establishment of</w:t>
      </w:r>
      <w:r>
        <w:rPr>
          <w:spacing w:val="1"/>
        </w:rPr>
        <w:t xml:space="preserve"> </w:t>
      </w:r>
      <w:r>
        <w:rPr>
          <w:i/>
        </w:rPr>
        <w:t>Olea</w:t>
      </w:r>
      <w:r>
        <w:rPr>
          <w:i/>
          <w:spacing w:val="-2"/>
        </w:rPr>
        <w:t xml:space="preserve"> </w:t>
      </w:r>
      <w:r>
        <w:rPr>
          <w:i/>
        </w:rPr>
        <w:t>europaea</w:t>
      </w:r>
      <w:r>
        <w:rPr>
          <w:i/>
          <w:spacing w:val="2"/>
        </w:rPr>
        <w:t xml:space="preserve"> </w:t>
      </w:r>
      <w:r>
        <w:t>and further</w:t>
      </w:r>
      <w:r>
        <w:rPr>
          <w:spacing w:val="-2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fire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breaking dormancy.</w:t>
      </w:r>
    </w:p>
    <w:p w14:paraId="1B8E3F86" w14:textId="77777777" w:rsidR="00042094" w:rsidRDefault="00042094">
      <w:pPr>
        <w:pStyle w:val="BodyText"/>
        <w:spacing w:before="7"/>
        <w:rPr>
          <w:rFonts w:ascii="Arial"/>
          <w:b/>
          <w:sz w:val="19"/>
        </w:rPr>
      </w:pPr>
    </w:p>
    <w:p w14:paraId="3B27B9B1" w14:textId="77777777" w:rsidR="00042094" w:rsidRDefault="00000000">
      <w:pPr>
        <w:ind w:left="564"/>
        <w:jc w:val="both"/>
        <w:rPr>
          <w:sz w:val="20"/>
        </w:rPr>
      </w:pPr>
      <w:r>
        <w:pict w14:anchorId="523A921B">
          <v:shape id="_x0000_s2061" style="position:absolute;left:0;text-align:left;margin-left:59.8pt;margin-top:13.9pt;width:496.8pt;height:.1pt;z-index:-15728128;mso-wrap-distance-left:0;mso-wrap-distance-right:0;mso-position-horizontal-relative:page" coordorigin="1196,278" coordsize="9936,0" path="m1196,278r9936,e" filled="f" strokecolor="#f1f1f1" strokeweight="2.25pt">
            <v:path arrowok="t"/>
            <w10:wrap type="topAndBottom" anchorx="page"/>
          </v:shape>
        </w:pict>
      </w:r>
      <w:r>
        <w:rPr>
          <w:rFonts w:ascii="Arial"/>
          <w:b/>
          <w:sz w:val="20"/>
        </w:rPr>
        <w:t>Key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words: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Dormancy,</w:t>
      </w:r>
      <w:r>
        <w:rPr>
          <w:spacing w:val="-1"/>
          <w:sz w:val="20"/>
        </w:rPr>
        <w:t xml:space="preserve"> </w:t>
      </w:r>
      <w:r>
        <w:rPr>
          <w:sz w:val="20"/>
        </w:rPr>
        <w:t>germination,</w:t>
      </w:r>
      <w:r>
        <w:rPr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Olea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europaea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provenance,</w:t>
      </w:r>
      <w:r>
        <w:rPr>
          <w:spacing w:val="-2"/>
          <w:sz w:val="20"/>
        </w:rPr>
        <w:t xml:space="preserve"> </w:t>
      </w:r>
      <w:r>
        <w:rPr>
          <w:sz w:val="20"/>
        </w:rPr>
        <w:t>seed</w:t>
      </w:r>
      <w:r>
        <w:rPr>
          <w:spacing w:val="-1"/>
          <w:sz w:val="20"/>
        </w:rPr>
        <w:t xml:space="preserve"> </w:t>
      </w:r>
      <w:r>
        <w:rPr>
          <w:sz w:val="20"/>
        </w:rPr>
        <w:t>treatment, seed.</w:t>
      </w:r>
    </w:p>
    <w:p w14:paraId="7E0B961C" w14:textId="77777777" w:rsidR="00042094" w:rsidRDefault="00042094">
      <w:pPr>
        <w:pStyle w:val="BodyText"/>
        <w:spacing w:before="3"/>
        <w:rPr>
          <w:sz w:val="31"/>
        </w:rPr>
      </w:pPr>
    </w:p>
    <w:p w14:paraId="1D8AB612" w14:textId="77777777" w:rsidR="00042094" w:rsidRDefault="00000000">
      <w:pPr>
        <w:pStyle w:val="Heading1"/>
        <w:ind w:left="204"/>
      </w:pPr>
      <w:r>
        <w:t>INTRODUCTION</w:t>
      </w:r>
    </w:p>
    <w:p w14:paraId="6D779ACA" w14:textId="77777777" w:rsidR="00042094" w:rsidRDefault="00042094">
      <w:pPr>
        <w:pStyle w:val="BodyText"/>
        <w:spacing w:before="2"/>
        <w:rPr>
          <w:rFonts w:ascii="Arial"/>
          <w:b/>
          <w:sz w:val="12"/>
        </w:rPr>
      </w:pPr>
    </w:p>
    <w:p w14:paraId="207A37D0" w14:textId="77777777" w:rsidR="00042094" w:rsidRDefault="00042094">
      <w:pPr>
        <w:rPr>
          <w:rFonts w:ascii="Arial"/>
          <w:sz w:val="12"/>
        </w:rPr>
        <w:sectPr w:rsidR="00042094">
          <w:type w:val="continuous"/>
          <w:pgSz w:w="12240" w:h="15840"/>
          <w:pgMar w:top="580" w:right="520" w:bottom="280" w:left="660" w:header="720" w:footer="720" w:gutter="0"/>
          <w:cols w:space="720"/>
        </w:sectPr>
      </w:pPr>
    </w:p>
    <w:p w14:paraId="0BBBE6EE" w14:textId="77777777" w:rsidR="00042094" w:rsidRDefault="00000000">
      <w:pPr>
        <w:pStyle w:val="BodyText"/>
        <w:spacing w:before="93"/>
        <w:ind w:left="204" w:right="38"/>
        <w:jc w:val="both"/>
      </w:pPr>
      <w:r>
        <w:t>The</w:t>
      </w:r>
      <w:r>
        <w:rPr>
          <w:spacing w:val="1"/>
        </w:rPr>
        <w:t xml:space="preserve"> </w:t>
      </w:r>
      <w:r>
        <w:t>indigenous</w:t>
      </w:r>
      <w:r>
        <w:rPr>
          <w:spacing w:val="1"/>
        </w:rPr>
        <w:t xml:space="preserve"> </w:t>
      </w:r>
      <w:r>
        <w:t>trees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Ethiopia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decline</w:t>
      </w:r>
      <w:r>
        <w:rPr>
          <w:spacing w:val="1"/>
        </w:rPr>
        <w:t xml:space="preserve"> </w:t>
      </w:r>
      <w:r>
        <w:t>because the country has rapidly converted its habitat to</w:t>
      </w:r>
      <w:r>
        <w:rPr>
          <w:spacing w:val="1"/>
        </w:rPr>
        <w:t xml:space="preserve"> </w:t>
      </w:r>
      <w:r>
        <w:t>arable</w:t>
      </w:r>
      <w:r>
        <w:rPr>
          <w:spacing w:val="1"/>
        </w:rPr>
        <w:t xml:space="preserve"> </w:t>
      </w:r>
      <w:r>
        <w:t>lands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utilize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without</w:t>
      </w:r>
      <w:r>
        <w:rPr>
          <w:spacing w:val="-53"/>
        </w:rPr>
        <w:t xml:space="preserve"> </w:t>
      </w:r>
      <w:r>
        <w:t>caution.</w:t>
      </w:r>
      <w:r>
        <w:rPr>
          <w:spacing w:val="33"/>
        </w:rPr>
        <w:t xml:space="preserve"> </w:t>
      </w:r>
      <w:r>
        <w:t>These</w:t>
      </w:r>
      <w:r>
        <w:rPr>
          <w:spacing w:val="34"/>
        </w:rPr>
        <w:t xml:space="preserve"> </w:t>
      </w:r>
      <w:r>
        <w:t>conditions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triggered</w:t>
      </w:r>
      <w:r>
        <w:rPr>
          <w:spacing w:val="34"/>
        </w:rPr>
        <w:t xml:space="preserve"> </w:t>
      </w:r>
      <w:r>
        <w:t>mainly</w:t>
      </w:r>
      <w:r>
        <w:rPr>
          <w:spacing w:val="30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rapid</w:t>
      </w:r>
    </w:p>
    <w:p w14:paraId="4296ED10" w14:textId="77777777" w:rsidR="00042094" w:rsidRDefault="00000000">
      <w:pPr>
        <w:pStyle w:val="BodyText"/>
        <w:spacing w:before="93"/>
        <w:ind w:left="203" w:right="195"/>
        <w:jc w:val="both"/>
      </w:pPr>
      <w:r>
        <w:br w:type="column"/>
      </w:r>
      <w:r>
        <w:t>population growth, their increased importance and skill</w:t>
      </w:r>
      <w:r>
        <w:rPr>
          <w:spacing w:val="1"/>
        </w:rPr>
        <w:t xml:space="preserve"> </w:t>
      </w:r>
      <w:r>
        <w:t>and knowledge gap on means of propagation. It is very</w:t>
      </w:r>
      <w:r>
        <w:rPr>
          <w:spacing w:val="1"/>
        </w:rPr>
        <w:t xml:space="preserve"> </w:t>
      </w:r>
      <w:r>
        <w:t>complicated to establish indigenous tree species due to</w:t>
      </w:r>
      <w:r>
        <w:rPr>
          <w:spacing w:val="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nursery,</w:t>
      </w:r>
      <w:r>
        <w:rPr>
          <w:spacing w:val="-2"/>
        </w:rPr>
        <w:t xml:space="preserve"> </w:t>
      </w:r>
      <w:r>
        <w:t>problems</w:t>
      </w:r>
      <w:r>
        <w:rPr>
          <w:spacing w:val="53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seed</w:t>
      </w:r>
    </w:p>
    <w:p w14:paraId="331145EC" w14:textId="77777777" w:rsidR="00042094" w:rsidRDefault="00042094">
      <w:pPr>
        <w:jc w:val="both"/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5355" w:space="190"/>
            <w:col w:w="5515"/>
          </w:cols>
        </w:sectPr>
      </w:pPr>
    </w:p>
    <w:p w14:paraId="38B430AC" w14:textId="77777777" w:rsidR="00042094" w:rsidRDefault="00042094">
      <w:pPr>
        <w:pStyle w:val="BodyText"/>
        <w:spacing w:before="1"/>
        <w:rPr>
          <w:sz w:val="18"/>
        </w:rPr>
      </w:pPr>
    </w:p>
    <w:p w14:paraId="73BC0A54" w14:textId="52E282C7" w:rsidR="00042094" w:rsidRDefault="00042094">
      <w:pPr>
        <w:pStyle w:val="BodyText"/>
        <w:ind w:left="160"/>
      </w:pPr>
    </w:p>
    <w:p w14:paraId="0FE51C2C" w14:textId="77777777" w:rsidR="00042094" w:rsidRDefault="00042094">
      <w:pPr>
        <w:sectPr w:rsidR="00042094">
          <w:type w:val="continuous"/>
          <w:pgSz w:w="12240" w:h="15840"/>
          <w:pgMar w:top="580" w:right="520" w:bottom="280" w:left="660" w:header="720" w:footer="720" w:gutter="0"/>
          <w:cols w:space="720"/>
        </w:sectPr>
      </w:pPr>
    </w:p>
    <w:p w14:paraId="63768DF0" w14:textId="77777777" w:rsidR="00042094" w:rsidRDefault="00042094">
      <w:pPr>
        <w:pStyle w:val="BodyText"/>
      </w:pPr>
    </w:p>
    <w:p w14:paraId="563014BE" w14:textId="77777777" w:rsidR="00042094" w:rsidRDefault="00042094">
      <w:pPr>
        <w:pStyle w:val="BodyText"/>
      </w:pPr>
    </w:p>
    <w:p w14:paraId="0D988DBA" w14:textId="77777777" w:rsidR="00042094" w:rsidRDefault="00042094">
      <w:pPr>
        <w:sectPr w:rsidR="00042094">
          <w:headerReference w:type="even" r:id="rId12"/>
          <w:headerReference w:type="default" r:id="rId13"/>
          <w:headerReference w:type="first" r:id="rId14"/>
          <w:pgSz w:w="12240" w:h="15840"/>
          <w:pgMar w:top="800" w:right="520" w:bottom="280" w:left="660" w:header="580" w:footer="0" w:gutter="0"/>
          <w:pgNumType w:start="2164"/>
          <w:cols w:space="720"/>
        </w:sectPr>
      </w:pPr>
    </w:p>
    <w:p w14:paraId="3081BDBC" w14:textId="77777777" w:rsidR="00042094" w:rsidRDefault="00042094">
      <w:pPr>
        <w:pStyle w:val="BodyText"/>
        <w:spacing w:before="10"/>
        <w:rPr>
          <w:sz w:val="19"/>
        </w:rPr>
      </w:pPr>
    </w:p>
    <w:p w14:paraId="7C58B2BB" w14:textId="77777777" w:rsidR="00042094" w:rsidRDefault="00000000">
      <w:pPr>
        <w:pStyle w:val="BodyText"/>
        <w:spacing w:before="1"/>
        <w:ind w:left="204" w:right="40"/>
        <w:jc w:val="both"/>
      </w:pPr>
      <w:r>
        <w:t>availability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slow</w:t>
      </w:r>
      <w:r>
        <w:rPr>
          <w:spacing w:val="27"/>
        </w:rPr>
        <w:t xml:space="preserve"> </w:t>
      </w:r>
      <w:r>
        <w:t>growth</w:t>
      </w:r>
      <w:r>
        <w:rPr>
          <w:spacing w:val="29"/>
        </w:rPr>
        <w:t xml:space="preserve"> </w:t>
      </w:r>
      <w:r>
        <w:t>performance.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high</w:t>
      </w:r>
      <w:r>
        <w:rPr>
          <w:spacing w:val="31"/>
        </w:rPr>
        <w:t xml:space="preserve"> </w:t>
      </w:r>
      <w:r>
        <w:t>rate</w:t>
      </w:r>
      <w:r>
        <w:rPr>
          <w:spacing w:val="-53"/>
        </w:rPr>
        <w:t xml:space="preserve"> </w:t>
      </w:r>
      <w:r>
        <w:t>of deforestation has affected the ecosystem as a whole</w:t>
      </w:r>
      <w:r>
        <w:rPr>
          <w:spacing w:val="1"/>
        </w:rPr>
        <w:t xml:space="preserve"> </w:t>
      </w:r>
      <w:r>
        <w:t>adversely. The indigenous forest ecosystem occupies the</w:t>
      </w:r>
      <w:r>
        <w:rPr>
          <w:spacing w:val="-53"/>
        </w:rPr>
        <w:t xml:space="preserve"> </w:t>
      </w:r>
      <w:r>
        <w:t>diversified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interlinked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fauna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flora.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easily decomposable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materials on the forest floor and diversified plants, bird</w:t>
      </w:r>
      <w:r>
        <w:rPr>
          <w:spacing w:val="1"/>
        </w:rPr>
        <w:t xml:space="preserve"> </w:t>
      </w:r>
      <w:r>
        <w:t>and animal</w:t>
      </w:r>
      <w:r>
        <w:rPr>
          <w:spacing w:val="-2"/>
        </w:rPr>
        <w:t xml:space="preserve"> </w:t>
      </w:r>
      <w:r>
        <w:t>species (EFAP, 1994).</w:t>
      </w:r>
    </w:p>
    <w:p w14:paraId="71CD9D2D" w14:textId="77777777" w:rsidR="00042094" w:rsidRDefault="00000000">
      <w:pPr>
        <w:spacing w:before="1"/>
        <w:ind w:left="204" w:right="40" w:firstLine="180"/>
        <w:jc w:val="both"/>
        <w:rPr>
          <w:rFonts w:ascii="Arial"/>
          <w:i/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dry</w:t>
      </w:r>
      <w:r>
        <w:rPr>
          <w:spacing w:val="1"/>
          <w:sz w:val="20"/>
        </w:rPr>
        <w:t xml:space="preserve"> </w:t>
      </w:r>
      <w:r>
        <w:rPr>
          <w:sz w:val="20"/>
        </w:rPr>
        <w:t>Afromontane</w:t>
      </w:r>
      <w:r>
        <w:rPr>
          <w:spacing w:val="1"/>
          <w:sz w:val="20"/>
        </w:rPr>
        <w:t xml:space="preserve"> </w:t>
      </w:r>
      <w:r>
        <w:rPr>
          <w:sz w:val="20"/>
        </w:rPr>
        <w:t>forests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Ethiopia</w:t>
      </w:r>
      <w:r>
        <w:rPr>
          <w:spacing w:val="56"/>
          <w:sz w:val="20"/>
        </w:rPr>
        <w:t xml:space="preserve"> </w:t>
      </w:r>
      <w:r>
        <w:rPr>
          <w:sz w:val="20"/>
        </w:rPr>
        <w:t>majorly</w:t>
      </w:r>
      <w:r>
        <w:rPr>
          <w:spacing w:val="-53"/>
          <w:sz w:val="20"/>
        </w:rPr>
        <w:t xml:space="preserve"> </w:t>
      </w:r>
      <w:r>
        <w:rPr>
          <w:sz w:val="20"/>
        </w:rPr>
        <w:t>contain</w:t>
      </w:r>
      <w:r>
        <w:rPr>
          <w:spacing w:val="1"/>
          <w:sz w:val="20"/>
        </w:rPr>
        <w:t xml:space="preserve"> </w:t>
      </w:r>
      <w:r>
        <w:rPr>
          <w:sz w:val="20"/>
        </w:rPr>
        <w:t>tree</w:t>
      </w:r>
      <w:r>
        <w:rPr>
          <w:spacing w:val="1"/>
          <w:sz w:val="20"/>
        </w:rPr>
        <w:t xml:space="preserve"> </w:t>
      </w:r>
      <w:r>
        <w:rPr>
          <w:sz w:val="20"/>
        </w:rPr>
        <w:t>species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rFonts w:ascii="Arial"/>
          <w:i/>
          <w:sz w:val="20"/>
        </w:rPr>
        <w:t>Juniperus</w:t>
      </w:r>
      <w:r>
        <w:rPr>
          <w:rFonts w:ascii="Arial"/>
          <w:i/>
          <w:spacing w:val="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procera</w:t>
      </w:r>
      <w:proofErr w:type="spellEnd"/>
      <w:r>
        <w:rPr>
          <w:rFonts w:ascii="Arial"/>
          <w:i/>
          <w:sz w:val="20"/>
        </w:rPr>
        <w:t>,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Olea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europaea,</w:t>
      </w:r>
      <w:r>
        <w:rPr>
          <w:rFonts w:ascii="Arial"/>
          <w:i/>
          <w:spacing w:val="11"/>
          <w:sz w:val="20"/>
        </w:rPr>
        <w:t xml:space="preserve"> </w:t>
      </w:r>
      <w:r>
        <w:rPr>
          <w:rFonts w:ascii="Arial"/>
          <w:i/>
          <w:sz w:val="20"/>
        </w:rPr>
        <w:t>Podocarpus</w:t>
      </w:r>
      <w:r>
        <w:rPr>
          <w:rFonts w:ascii="Arial"/>
          <w:i/>
          <w:spacing w:val="10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falcatus</w:t>
      </w:r>
      <w:proofErr w:type="spellEnd"/>
      <w:r>
        <w:rPr>
          <w:rFonts w:ascii="Arial"/>
          <w:i/>
          <w:spacing w:val="1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rFonts w:ascii="Arial"/>
          <w:i/>
          <w:sz w:val="20"/>
        </w:rPr>
        <w:t>Afrocarpus</w:t>
      </w:r>
      <w:proofErr w:type="spellEnd"/>
      <w:r>
        <w:rPr>
          <w:rFonts w:ascii="Arial"/>
          <w:i/>
          <w:spacing w:val="1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falcatus</w:t>
      </w:r>
      <w:proofErr w:type="spellEnd"/>
      <w:r>
        <w:rPr>
          <w:sz w:val="20"/>
        </w:rPr>
        <w:t>)</w:t>
      </w:r>
      <w:r>
        <w:rPr>
          <w:spacing w:val="10"/>
          <w:sz w:val="20"/>
        </w:rPr>
        <w:t xml:space="preserve"> </w:t>
      </w:r>
      <w:r>
        <w:rPr>
          <w:rFonts w:ascii="Arial"/>
          <w:i/>
          <w:sz w:val="20"/>
        </w:rPr>
        <w:t>etc.</w:t>
      </w:r>
    </w:p>
    <w:p w14:paraId="7813C141" w14:textId="77777777" w:rsidR="00042094" w:rsidRDefault="00000000">
      <w:pPr>
        <w:pStyle w:val="BodyText"/>
        <w:ind w:left="204" w:right="38"/>
        <w:jc w:val="both"/>
      </w:pPr>
      <w:r>
        <w:rPr>
          <w:rFonts w:ascii="Arial"/>
          <w:i/>
        </w:rPr>
        <w:t xml:space="preserve">O. europaea </w:t>
      </w:r>
      <w:r>
        <w:t xml:space="preserve">subsp. </w:t>
      </w:r>
      <w:proofErr w:type="spellStart"/>
      <w:r>
        <w:rPr>
          <w:rFonts w:ascii="Arial"/>
          <w:i/>
        </w:rPr>
        <w:t>cuspidata</w:t>
      </w:r>
      <w:proofErr w:type="spellEnd"/>
      <w:r>
        <w:rPr>
          <w:rFonts w:ascii="Arial"/>
          <w:i/>
        </w:rPr>
        <w:t xml:space="preserve"> </w:t>
      </w:r>
      <w:r>
        <w:t>is identified as a dominant</w:t>
      </w:r>
      <w:r>
        <w:rPr>
          <w:spacing w:val="1"/>
        </w:rPr>
        <w:t xml:space="preserve"> </w:t>
      </w:r>
      <w:r>
        <w:t>late-successional species in the Afromontane zone.</w:t>
      </w:r>
      <w:r>
        <w:rPr>
          <w:spacing w:val="1"/>
        </w:rPr>
        <w:t xml:space="preserve"> </w:t>
      </w:r>
      <w:r>
        <w:rPr>
          <w:rFonts w:ascii="Arial"/>
          <w:i/>
        </w:rPr>
        <w:t>O.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 xml:space="preserve">europaea </w:t>
      </w:r>
      <w:r>
        <w:t>is a highly esteemed tree in Ethiopia and other</w:t>
      </w:r>
      <w:r>
        <w:rPr>
          <w:spacing w:val="1"/>
        </w:rPr>
        <w:t xml:space="preserve"> </w:t>
      </w:r>
      <w:r>
        <w:t>places; it</w:t>
      </w:r>
      <w:r>
        <w:rPr>
          <w:spacing w:val="1"/>
        </w:rPr>
        <w:t xml:space="preserve"> </w:t>
      </w:r>
      <w:r>
        <w:t>has a great</w:t>
      </w:r>
      <w:r>
        <w:rPr>
          <w:spacing w:val="1"/>
        </w:rPr>
        <w:t xml:space="preserve"> </w:t>
      </w:r>
      <w:r>
        <w:t>variety of</w:t>
      </w:r>
      <w:r>
        <w:rPr>
          <w:spacing w:val="1"/>
        </w:rPr>
        <w:t xml:space="preserve"> </w:t>
      </w:r>
      <w:r>
        <w:t>uses.</w:t>
      </w:r>
      <w:r>
        <w:rPr>
          <w:spacing w:val="55"/>
        </w:rPr>
        <w:t xml:space="preserve"> </w:t>
      </w:r>
      <w:r>
        <w:t>The high demand</w:t>
      </w:r>
      <w:r>
        <w:rPr>
          <w:spacing w:val="-53"/>
        </w:rPr>
        <w:t xml:space="preserve"> </w:t>
      </w:r>
      <w:r>
        <w:t xml:space="preserve">for </w:t>
      </w:r>
      <w:r>
        <w:rPr>
          <w:rFonts w:ascii="Arial"/>
          <w:i/>
        </w:rPr>
        <w:t xml:space="preserve">Olea </w:t>
      </w:r>
      <w:r>
        <w:t>coupled with the continued degradation of the</w:t>
      </w:r>
      <w:r>
        <w:rPr>
          <w:spacing w:val="1"/>
        </w:rPr>
        <w:t xml:space="preserve"> </w:t>
      </w:r>
      <w:proofErr w:type="gramStart"/>
      <w:r>
        <w:t>Afromontane</w:t>
      </w:r>
      <w:r>
        <w:rPr>
          <w:spacing w:val="1"/>
        </w:rPr>
        <w:t xml:space="preserve"> </w:t>
      </w:r>
      <w:r>
        <w:t>forest</w:t>
      </w:r>
      <w:proofErr w:type="gramEnd"/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threatened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extensively.</w:t>
      </w:r>
      <w:r>
        <w:rPr>
          <w:spacing w:val="1"/>
        </w:rPr>
        <w:t xml:space="preserve"> </w:t>
      </w:r>
      <w:r>
        <w:t>The consequence is that its population is</w:t>
      </w:r>
      <w:r>
        <w:rPr>
          <w:spacing w:val="1"/>
        </w:rPr>
        <w:t xml:space="preserve"> </w:t>
      </w:r>
      <w:r>
        <w:t>dwindling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plantations</w:t>
      </w:r>
      <w:r>
        <w:rPr>
          <w:spacing w:val="1"/>
        </w:rPr>
        <w:t xml:space="preserve"> </w:t>
      </w:r>
      <w:r>
        <w:t>(Demel,</w:t>
      </w:r>
      <w:r>
        <w:rPr>
          <w:spacing w:val="1"/>
        </w:rPr>
        <w:t xml:space="preserve"> </w:t>
      </w:r>
      <w:r>
        <w:t>2003).</w:t>
      </w:r>
    </w:p>
    <w:p w14:paraId="28E9C8D6" w14:textId="77777777" w:rsidR="00042094" w:rsidRDefault="00000000">
      <w:pPr>
        <w:pStyle w:val="BodyText"/>
        <w:ind w:left="204" w:right="38" w:firstLine="180"/>
        <w:jc w:val="both"/>
      </w:pPr>
      <w:r>
        <w:t>Many studies suggested that the highlands of Ethiopia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by diverse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dominated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J.</w:t>
      </w:r>
      <w:r>
        <w:rPr>
          <w:rFonts w:ascii="Arial" w:hAnsi="Arial"/>
          <w:i/>
          <w:spacing w:val="-53"/>
        </w:rPr>
        <w:t xml:space="preserve"> </w:t>
      </w:r>
      <w:proofErr w:type="spellStart"/>
      <w:r>
        <w:rPr>
          <w:rFonts w:ascii="Arial" w:hAnsi="Arial"/>
          <w:i/>
        </w:rPr>
        <w:t>procera</w:t>
      </w:r>
      <w:proofErr w:type="spellEnd"/>
      <w:r>
        <w:t xml:space="preserve">, co-dominated by </w:t>
      </w:r>
      <w:r>
        <w:rPr>
          <w:rFonts w:ascii="Arial" w:hAnsi="Arial"/>
          <w:i/>
        </w:rPr>
        <w:t xml:space="preserve">O. europaea </w:t>
      </w:r>
      <w:r>
        <w:t>supposed to be</w:t>
      </w:r>
      <w:r>
        <w:rPr>
          <w:spacing w:val="1"/>
        </w:rPr>
        <w:t xml:space="preserve"> </w:t>
      </w:r>
      <w:r>
        <w:t>the natural vegetation of the region (Friis, 1992; Demel,</w:t>
      </w:r>
      <w:r>
        <w:rPr>
          <w:spacing w:val="1"/>
        </w:rPr>
        <w:t xml:space="preserve"> </w:t>
      </w:r>
      <w:r>
        <w:t>1996; Alemayehu, 2007). According to Darbyshire et al.</w:t>
      </w:r>
      <w:r>
        <w:rPr>
          <w:spacing w:val="1"/>
        </w:rPr>
        <w:t xml:space="preserve"> </w:t>
      </w:r>
      <w:r>
        <w:t>(2003),</w:t>
      </w:r>
      <w:r>
        <w:rPr>
          <w:spacing w:val="1"/>
        </w:rPr>
        <w:t xml:space="preserve"> </w:t>
      </w:r>
      <w:r>
        <w:t>pollen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charcoal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 xml:space="preserve">substantiated that </w:t>
      </w:r>
      <w:r>
        <w:rPr>
          <w:rFonts w:ascii="Arial" w:hAnsi="Arial"/>
          <w:i/>
        </w:rPr>
        <w:t xml:space="preserve">J. </w:t>
      </w:r>
      <w:proofErr w:type="spellStart"/>
      <w:r>
        <w:rPr>
          <w:rFonts w:ascii="Arial" w:hAnsi="Arial"/>
          <w:i/>
        </w:rPr>
        <w:t>procera</w:t>
      </w:r>
      <w:proofErr w:type="spellEnd"/>
      <w:r>
        <w:rPr>
          <w:rFonts w:ascii="Arial" w:hAnsi="Arial"/>
          <w:i/>
        </w:rPr>
        <w:t xml:space="preserve"> </w:t>
      </w:r>
      <w:r>
        <w:t xml:space="preserve">forests with Olea and </w:t>
      </w:r>
      <w:r>
        <w:rPr>
          <w:rFonts w:ascii="Arial" w:hAnsi="Arial"/>
          <w:i/>
        </w:rPr>
        <w:t>Celtis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africana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predominant</w:t>
      </w:r>
      <w:r>
        <w:rPr>
          <w:spacing w:val="1"/>
        </w:rPr>
        <w:t xml:space="preserve"> </w:t>
      </w:r>
      <w:r>
        <w:t>vegetation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Northern</w:t>
      </w:r>
      <w:r>
        <w:rPr>
          <w:spacing w:val="1"/>
        </w:rPr>
        <w:t xml:space="preserve"> </w:t>
      </w:r>
      <w:r>
        <w:t>Highlands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Ethiopia.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wild</w:t>
      </w:r>
      <w:r>
        <w:rPr>
          <w:spacing w:val="1"/>
        </w:rPr>
        <w:t xml:space="preserve"> </w:t>
      </w:r>
      <w:r>
        <w:t>olive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i/>
        </w:rPr>
        <w:t>O.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europaea </w:t>
      </w:r>
      <w:r>
        <w:t>ssp</w:t>
      </w:r>
      <w:r>
        <w:rPr>
          <w:rFonts w:ascii="Arial" w:hAnsi="Arial"/>
          <w:i/>
        </w:rPr>
        <w:t xml:space="preserve">. </w:t>
      </w:r>
      <w:proofErr w:type="spellStart"/>
      <w:r>
        <w:rPr>
          <w:rFonts w:ascii="Arial" w:hAnsi="Arial"/>
          <w:i/>
        </w:rPr>
        <w:t>cuspidata</w:t>
      </w:r>
      <w:proofErr w:type="spellEnd"/>
      <w:r>
        <w:t>) is a valuable secondary climax</w:t>
      </w:r>
      <w:r>
        <w:rPr>
          <w:spacing w:val="1"/>
        </w:rPr>
        <w:t xml:space="preserve"> </w:t>
      </w:r>
      <w:r>
        <w:t xml:space="preserve">tree of dry </w:t>
      </w:r>
      <w:proofErr w:type="gramStart"/>
      <w:r>
        <w:t>Afromontane forest</w:t>
      </w:r>
      <w:proofErr w:type="gramEnd"/>
      <w:r>
        <w:t>, that is able to regenerate</w:t>
      </w:r>
      <w:r>
        <w:rPr>
          <w:spacing w:val="1"/>
        </w:rPr>
        <w:t xml:space="preserve"> </w:t>
      </w:r>
      <w:r>
        <w:t>naturally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ex-closures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protective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speciﬁc</w:t>
      </w:r>
      <w:r>
        <w:rPr>
          <w:spacing w:val="1"/>
        </w:rPr>
        <w:t xml:space="preserve"> </w:t>
      </w:r>
      <w:r>
        <w:t>pioneer</w:t>
      </w:r>
      <w:r>
        <w:rPr>
          <w:spacing w:val="1"/>
        </w:rPr>
        <w:t xml:space="preserve"> </w:t>
      </w:r>
      <w:r>
        <w:t>shrubs</w:t>
      </w:r>
      <w:r>
        <w:rPr>
          <w:spacing w:val="1"/>
        </w:rPr>
        <w:t xml:space="preserve"> </w:t>
      </w:r>
      <w:r>
        <w:t>(Aerts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2006a).</w:t>
      </w:r>
      <w:r>
        <w:rPr>
          <w:spacing w:val="55"/>
        </w:rPr>
        <w:t xml:space="preserve"> </w:t>
      </w:r>
      <w:r>
        <w:t>Abera</w:t>
      </w:r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ancestors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passed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generation.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identified that from the total population of Dallo kebele,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10.7%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olea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retaining</w:t>
      </w:r>
      <w:r>
        <w:rPr>
          <w:spacing w:val="1"/>
        </w:rPr>
        <w:t xml:space="preserve"> </w:t>
      </w:r>
      <w:r>
        <w:t>naturally and some 2.7% were found to have planted olea</w:t>
      </w:r>
      <w:r>
        <w:rPr>
          <w:spacing w:val="-53"/>
        </w:rPr>
        <w:t xml:space="preserve"> </w:t>
      </w:r>
      <w:r>
        <w:t>trees.</w:t>
      </w:r>
      <w:r>
        <w:rPr>
          <w:spacing w:val="1"/>
        </w:rPr>
        <w:t xml:space="preserve"> </w:t>
      </w:r>
      <w:r>
        <w:t xml:space="preserve">Once </w:t>
      </w:r>
      <w:r>
        <w:rPr>
          <w:rFonts w:ascii="Arial" w:hAnsi="Arial"/>
          <w:i/>
        </w:rPr>
        <w:t xml:space="preserve">O. europaea </w:t>
      </w:r>
      <w:r>
        <w:t>is established, it is a drought</w:t>
      </w:r>
      <w:r>
        <w:rPr>
          <w:spacing w:val="1"/>
        </w:rPr>
        <w:t xml:space="preserve"> </w:t>
      </w:r>
      <w:r>
        <w:t>resistant and long living tree, but due to its multiple uses</w:t>
      </w:r>
      <w:r>
        <w:rPr>
          <w:spacing w:val="1"/>
        </w:rPr>
        <w:t xml:space="preserve"> </w:t>
      </w:r>
      <w:r>
        <w:t>(durable</w:t>
      </w:r>
      <w:r>
        <w:rPr>
          <w:spacing w:val="1"/>
        </w:rPr>
        <w:t xml:space="preserve"> </w:t>
      </w:r>
      <w:r>
        <w:t>timber,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ox-ploughs,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medicine, furniture making, firewood and charcoal), both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mature</w:t>
      </w:r>
      <w:r>
        <w:rPr>
          <w:spacing w:val="1"/>
        </w:rPr>
        <w:t xml:space="preserve"> </w:t>
      </w:r>
      <w:r>
        <w:t>trees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over-harvested</w:t>
      </w:r>
      <w:r>
        <w:rPr>
          <w:spacing w:val="1"/>
        </w:rPr>
        <w:t xml:space="preserve"> </w:t>
      </w:r>
      <w:r>
        <w:t>dramatically in Ethiopia.</w:t>
      </w:r>
      <w:r>
        <w:rPr>
          <w:spacing w:val="1"/>
        </w:rPr>
        <w:t xml:space="preserve"> </w:t>
      </w:r>
      <w:r>
        <w:t>As a result, this valuable tree is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threat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extinction</w:t>
      </w:r>
      <w:r>
        <w:rPr>
          <w:spacing w:val="1"/>
        </w:rPr>
        <w:t xml:space="preserve"> </w:t>
      </w:r>
      <w:r>
        <w:t>(Legesse,</w:t>
      </w:r>
      <w:r>
        <w:rPr>
          <w:spacing w:val="1"/>
        </w:rPr>
        <w:t xml:space="preserve"> </w:t>
      </w:r>
      <w:r>
        <w:t>2003).</w:t>
      </w:r>
      <w:r>
        <w:rPr>
          <w:spacing w:val="1"/>
        </w:rPr>
        <w:t xml:space="preserve"> </w:t>
      </w:r>
      <w:r>
        <w:t>Rainfall</w:t>
      </w:r>
      <w:r>
        <w:rPr>
          <w:spacing w:val="1"/>
        </w:rPr>
        <w:t xml:space="preserve"> </w:t>
      </w:r>
      <w:r>
        <w:t>seasonality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dominant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regulating</w:t>
      </w:r>
      <w:r>
        <w:rPr>
          <w:spacing w:val="1"/>
        </w:rPr>
        <w:t xml:space="preserve"> </w:t>
      </w:r>
      <w:r>
        <w:t>establishment,</w:t>
      </w:r>
      <w:r>
        <w:rPr>
          <w:spacing w:val="1"/>
        </w:rPr>
        <w:t xml:space="preserve"> </w:t>
      </w:r>
      <w:r>
        <w:t>recruitment,</w:t>
      </w:r>
      <w:r>
        <w:rPr>
          <w:spacing w:val="1"/>
        </w:rPr>
        <w:t xml:space="preserve"> </w:t>
      </w:r>
      <w:r>
        <w:t>survival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O.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europaea</w:t>
      </w:r>
      <w:r>
        <w:t>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seedling</w:t>
      </w:r>
      <w:r>
        <w:rPr>
          <w:spacing w:val="1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Moreover,</w:t>
      </w:r>
      <w:r>
        <w:rPr>
          <w:spacing w:val="1"/>
        </w:rPr>
        <w:t xml:space="preserve"> </w:t>
      </w:r>
      <w:r>
        <w:t>shade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herbivory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 xml:space="preserve">consideration (Tesfaye, 2005). Since </w:t>
      </w:r>
      <w:r>
        <w:rPr>
          <w:rFonts w:ascii="Arial" w:hAnsi="Arial"/>
          <w:i/>
        </w:rPr>
        <w:t xml:space="preserve">O. europaea </w:t>
      </w:r>
      <w:r>
        <w:t>grows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shade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sun,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regeneration for this species relies on shade from other</w:t>
      </w:r>
      <w:r>
        <w:rPr>
          <w:spacing w:val="1"/>
        </w:rPr>
        <w:t xml:space="preserve"> </w:t>
      </w:r>
      <w:r>
        <w:t>plants and on protection from grazing animals, at least</w:t>
      </w:r>
      <w:r>
        <w:rPr>
          <w:spacing w:val="1"/>
        </w:rPr>
        <w:t xml:space="preserve"> </w:t>
      </w:r>
      <w:r>
        <w:t xml:space="preserve">during the seedling stage. Under protection, </w:t>
      </w:r>
      <w:r>
        <w:rPr>
          <w:rFonts w:ascii="Arial" w:hAnsi="Arial"/>
          <w:i/>
        </w:rPr>
        <w:t>O. europaea</w:t>
      </w:r>
      <w:r>
        <w:rPr>
          <w:rFonts w:ascii="Arial" w:hAnsi="Arial"/>
          <w:i/>
          <w:spacing w:val="1"/>
        </w:rPr>
        <w:t xml:space="preserve"> </w:t>
      </w:r>
      <w:r>
        <w:t>seems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possibility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regenerate</w:t>
      </w:r>
      <w:r>
        <w:rPr>
          <w:spacing w:val="1"/>
        </w:rPr>
        <w:t xml:space="preserve"> </w:t>
      </w:r>
      <w:r>
        <w:t>naturally</w:t>
      </w:r>
      <w:r>
        <w:rPr>
          <w:spacing w:val="1"/>
        </w:rPr>
        <w:t xml:space="preserve"> </w:t>
      </w:r>
      <w:r>
        <w:t>(Tesfaye, 2005).</w:t>
      </w:r>
    </w:p>
    <w:p w14:paraId="2BCA74B6" w14:textId="77777777" w:rsidR="00042094" w:rsidRDefault="00000000">
      <w:pPr>
        <w:pStyle w:val="BodyText"/>
        <w:spacing w:before="2"/>
        <w:ind w:left="204" w:right="47" w:firstLine="180"/>
        <w:jc w:val="both"/>
      </w:pPr>
      <w:r>
        <w:t>Raising of Olea seedling is discouraging, because the</w:t>
      </w:r>
      <w:r>
        <w:rPr>
          <w:spacing w:val="1"/>
        </w:rPr>
        <w:t xml:space="preserve"> </w:t>
      </w:r>
      <w:r>
        <w:t>species</w:t>
      </w:r>
      <w:r>
        <w:rPr>
          <w:spacing w:val="56"/>
        </w:rPr>
        <w:t xml:space="preserve"> </w:t>
      </w:r>
      <w:r>
        <w:t>has</w:t>
      </w:r>
      <w:r>
        <w:rPr>
          <w:spacing w:val="55"/>
        </w:rPr>
        <w:t xml:space="preserve"> </w:t>
      </w:r>
      <w:r>
        <w:t>different</w:t>
      </w:r>
      <w:r>
        <w:rPr>
          <w:spacing w:val="55"/>
        </w:rPr>
        <w:t xml:space="preserve"> </w:t>
      </w:r>
      <w:r>
        <w:t>problems;</w:t>
      </w:r>
      <w:r>
        <w:rPr>
          <w:spacing w:val="54"/>
        </w:rPr>
        <w:t xml:space="preserve"> </w:t>
      </w:r>
      <w:r>
        <w:t>for</w:t>
      </w:r>
      <w:r>
        <w:rPr>
          <w:spacing w:val="55"/>
        </w:rPr>
        <w:t xml:space="preserve"> </w:t>
      </w:r>
      <w:proofErr w:type="gramStart"/>
      <w:r>
        <w:t>example</w:t>
      </w:r>
      <w:proofErr w:type="gramEnd"/>
      <w:r>
        <w:rPr>
          <w:spacing w:val="54"/>
        </w:rPr>
        <w:t xml:space="preserve"> </w:t>
      </w:r>
      <w:r>
        <w:t>low</w:t>
      </w:r>
    </w:p>
    <w:p w14:paraId="10EC4216" w14:textId="77777777" w:rsidR="00042094" w:rsidRDefault="00000000">
      <w:pPr>
        <w:pStyle w:val="BodyText"/>
        <w:spacing w:before="10"/>
        <w:rPr>
          <w:sz w:val="19"/>
        </w:rPr>
      </w:pPr>
      <w:r>
        <w:br w:type="column"/>
      </w:r>
    </w:p>
    <w:p w14:paraId="52B002E8" w14:textId="77777777" w:rsidR="00042094" w:rsidRDefault="00000000">
      <w:pPr>
        <w:pStyle w:val="BodyText"/>
        <w:spacing w:before="1"/>
        <w:ind w:left="203" w:right="196"/>
        <w:jc w:val="both"/>
      </w:pPr>
      <w:r>
        <w:t>germination</w:t>
      </w:r>
      <w:r>
        <w:rPr>
          <w:spacing w:val="1"/>
        </w:rPr>
        <w:t xml:space="preserve"> </w:t>
      </w:r>
      <w:r>
        <w:t>percentage,</w:t>
      </w:r>
      <w:r>
        <w:rPr>
          <w:spacing w:val="1"/>
        </w:rPr>
        <w:t xml:space="preserve"> </w:t>
      </w:r>
      <w:r>
        <w:t>extended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period,</w:t>
      </w:r>
      <w:r>
        <w:rPr>
          <w:spacing w:val="1"/>
        </w:rPr>
        <w:t xml:space="preserve"> </w:t>
      </w:r>
      <w:r>
        <w:t>irregularity in germination and slow growth. The seed of</w:t>
      </w:r>
      <w:r>
        <w:rPr>
          <w:spacing w:val="1"/>
        </w:rPr>
        <w:t xml:space="preserve"> </w:t>
      </w:r>
      <w:r>
        <w:t xml:space="preserve">this tree stays in the soil up to five </w:t>
      </w:r>
      <w:proofErr w:type="gramStart"/>
      <w:r>
        <w:t>month</w:t>
      </w:r>
      <w:proofErr w:type="gramEnd"/>
      <w:r>
        <w:t xml:space="preserve"> until it starts to</w:t>
      </w:r>
      <w:r>
        <w:rPr>
          <w:spacing w:val="1"/>
        </w:rPr>
        <w:t xml:space="preserve"> </w:t>
      </w:r>
      <w:r>
        <w:t>germinate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germinated</w:t>
      </w:r>
      <w:r>
        <w:rPr>
          <w:spacing w:val="1"/>
        </w:rPr>
        <w:t xml:space="preserve"> </w:t>
      </w:r>
      <w:r>
        <w:t>seeds</w:t>
      </w:r>
      <w:r>
        <w:rPr>
          <w:spacing w:val="5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germination is not uniform. Local attempts in Eritrea to re-</w:t>
      </w:r>
      <w:r>
        <w:rPr>
          <w:spacing w:val="-53"/>
        </w:rPr>
        <w:t xml:space="preserve"> </w:t>
      </w:r>
      <w:r>
        <w:t xml:space="preserve">afforest </w:t>
      </w:r>
      <w:r>
        <w:rPr>
          <w:rFonts w:ascii="Arial"/>
          <w:i/>
        </w:rPr>
        <w:t xml:space="preserve">O. europaea </w:t>
      </w:r>
      <w:r>
        <w:t>have been unsuccessful due to poor</w:t>
      </w:r>
      <w:r>
        <w:rPr>
          <w:spacing w:val="-53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ranging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0-5%</w:t>
      </w:r>
      <w:r>
        <w:rPr>
          <w:spacing w:val="1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germination period. The seedlings take about 12 months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plantation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(ICRAF,</w:t>
      </w:r>
      <w:r>
        <w:rPr>
          <w:spacing w:val="1"/>
        </w:rPr>
        <w:t xml:space="preserve"> </w:t>
      </w:r>
      <w:r>
        <w:t>2010).</w:t>
      </w:r>
      <w:r>
        <w:rPr>
          <w:spacing w:val="5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noticeable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removing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endocarp;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imposes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constraint to germination. Cracking with a hand device or</w:t>
      </w:r>
      <w:r>
        <w:rPr>
          <w:spacing w:val="1"/>
        </w:rPr>
        <w:t xml:space="preserve"> </w:t>
      </w:r>
      <w:r>
        <w:t>by rolling a stone over seeds can cause the endocarp to</w:t>
      </w:r>
      <w:r>
        <w:rPr>
          <w:spacing w:val="1"/>
        </w:rPr>
        <w:t xml:space="preserve"> </w:t>
      </w:r>
      <w:r>
        <w:t>break along or across the suture line, which bisects it. By</w:t>
      </w:r>
      <w:r>
        <w:rPr>
          <w:spacing w:val="1"/>
        </w:rPr>
        <w:t xml:space="preserve"> </w:t>
      </w:r>
      <w:r>
        <w:t>mechanically scarifying and removing the hard endocarp</w:t>
      </w:r>
      <w:r>
        <w:rPr>
          <w:spacing w:val="1"/>
        </w:rPr>
        <w:t xml:space="preserve"> </w:t>
      </w:r>
      <w:r>
        <w:t>of Olea it is possible to</w:t>
      </w:r>
      <w:r>
        <w:rPr>
          <w:spacing w:val="55"/>
        </w:rPr>
        <w:t xml:space="preserve"> </w:t>
      </w:r>
      <w:r>
        <w:t>increase its germination up to</w:t>
      </w:r>
      <w:r>
        <w:rPr>
          <w:spacing w:val="1"/>
        </w:rPr>
        <w:t xml:space="preserve"> </w:t>
      </w:r>
      <w:r>
        <w:t>92%</w:t>
      </w:r>
      <w:r>
        <w:rPr>
          <w:spacing w:val="-1"/>
        </w:rPr>
        <w:t xml:space="preserve"> </w:t>
      </w:r>
      <w:r>
        <w:t>(ICRAF,</w:t>
      </w:r>
      <w:r>
        <w:rPr>
          <w:spacing w:val="-1"/>
        </w:rPr>
        <w:t xml:space="preserve"> </w:t>
      </w:r>
      <w:r>
        <w:t>2010).</w:t>
      </w:r>
    </w:p>
    <w:p w14:paraId="456C71F8" w14:textId="77777777" w:rsidR="00042094" w:rsidRDefault="00000000">
      <w:pPr>
        <w:pStyle w:val="BodyText"/>
        <w:spacing w:before="1"/>
        <w:ind w:left="203" w:right="194" w:firstLine="180"/>
        <w:jc w:val="both"/>
      </w:pPr>
      <w:r>
        <w:t>Olea is</w:t>
      </w:r>
      <w:r>
        <w:rPr>
          <w:spacing w:val="1"/>
        </w:rPr>
        <w:t xml:space="preserve"> </w:t>
      </w:r>
      <w:r>
        <w:t>one of</w:t>
      </w:r>
      <w:r>
        <w:rPr>
          <w:spacing w:val="1"/>
        </w:rPr>
        <w:t xml:space="preserve"> </w:t>
      </w:r>
      <w:r>
        <w:t>the indigenous tree species that has</w:t>
      </w:r>
      <w:r>
        <w:rPr>
          <w:spacing w:val="1"/>
        </w:rPr>
        <w:t xml:space="preserve"> </w:t>
      </w:r>
      <w:r>
        <w:t>been grown in most parts of the country from ancient time</w:t>
      </w:r>
      <w:r>
        <w:rPr>
          <w:spacing w:val="-53"/>
        </w:rPr>
        <w:t xml:space="preserve"> </w:t>
      </w:r>
      <w:r>
        <w:t xml:space="preserve">up to the present. It was adapted to wide </w:t>
      </w:r>
      <w:proofErr w:type="spellStart"/>
      <w:r>
        <w:t>agro</w:t>
      </w:r>
      <w:proofErr w:type="spellEnd"/>
      <w:r>
        <w:t>-ecological</w:t>
      </w:r>
      <w:r>
        <w:rPr>
          <w:spacing w:val="1"/>
        </w:rPr>
        <w:t xml:space="preserve"> </w:t>
      </w:r>
      <w:r>
        <w:t>zone, but nowadays the tree is deforested from its natural</w:t>
      </w:r>
      <w:r>
        <w:rPr>
          <w:spacing w:val="-53"/>
        </w:rPr>
        <w:t xml:space="preserve"> </w:t>
      </w:r>
      <w:r>
        <w:t>habitat and restricted to church yards and gardens of few</w:t>
      </w:r>
      <w:r>
        <w:rPr>
          <w:spacing w:val="1"/>
        </w:rPr>
        <w:t xml:space="preserve"> </w:t>
      </w:r>
      <w:r>
        <w:t>farmers. The degradation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olea was</w:t>
      </w:r>
      <w:r>
        <w:rPr>
          <w:spacing w:val="1"/>
        </w:rPr>
        <w:t xml:space="preserve"> </w:t>
      </w:r>
      <w:r>
        <w:t>attributed 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multiple uses, slow growth and poor regeneration. Higher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attracts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harvest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tree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illegal</w:t>
      </w:r>
      <w:r>
        <w:rPr>
          <w:spacing w:val="1"/>
        </w:rPr>
        <w:t xml:space="preserve"> </w:t>
      </w:r>
      <w:r>
        <w:t>loggers.</w:t>
      </w:r>
      <w:r>
        <w:rPr>
          <w:spacing w:val="56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slow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olea</w:t>
      </w:r>
      <w:r>
        <w:rPr>
          <w:spacing w:val="56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enforced local farmers</w:t>
      </w:r>
      <w:r>
        <w:rPr>
          <w:spacing w:val="1"/>
        </w:rPr>
        <w:t xml:space="preserve"> </w:t>
      </w:r>
      <w:r>
        <w:t>to grow other</w:t>
      </w:r>
      <w:r>
        <w:rPr>
          <w:spacing w:val="1"/>
        </w:rPr>
        <w:t xml:space="preserve"> </w:t>
      </w:r>
      <w:r>
        <w:t>fast-growing</w:t>
      </w:r>
      <w:r>
        <w:rPr>
          <w:spacing w:val="1"/>
        </w:rPr>
        <w:t xml:space="preserve"> </w:t>
      </w:r>
      <w:r>
        <w:t>tree</w:t>
      </w:r>
      <w:r>
        <w:rPr>
          <w:spacing w:val="1"/>
        </w:rPr>
        <w:t xml:space="preserve"> </w:t>
      </w:r>
      <w:r>
        <w:t>species because poor germination results</w:t>
      </w:r>
      <w:r>
        <w:rPr>
          <w:spacing w:val="1"/>
        </w:rPr>
        <w:t xml:space="preserve"> </w:t>
      </w:r>
      <w:r>
        <w:t>in higher</w:t>
      </w:r>
      <w:r>
        <w:rPr>
          <w:spacing w:val="55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raising</w:t>
      </w:r>
      <w:r>
        <w:rPr>
          <w:spacing w:val="1"/>
        </w:rPr>
        <w:t xml:space="preserve"> </w:t>
      </w:r>
      <w:r>
        <w:t>seedlings.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barrier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olive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germination is the stony endocarp in addition to other</w:t>
      </w:r>
      <w:r>
        <w:rPr>
          <w:spacing w:val="1"/>
        </w:rPr>
        <w:t xml:space="preserve"> </w:t>
      </w:r>
      <w:r>
        <w:t>causes of dormancy including seed coat, endosperm and</w:t>
      </w:r>
      <w:r>
        <w:rPr>
          <w:spacing w:val="1"/>
        </w:rPr>
        <w:t xml:space="preserve"> </w:t>
      </w:r>
      <w:r>
        <w:t>embryo itself (Lagarda et al., 1983b). It is reported that</w:t>
      </w:r>
      <w:r>
        <w:rPr>
          <w:spacing w:val="1"/>
        </w:rPr>
        <w:t xml:space="preserve"> </w:t>
      </w:r>
      <w:r>
        <w:t>28% of olive seed dormancy is imposed by the endocarp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56%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endosperm</w:t>
      </w:r>
      <w:r>
        <w:rPr>
          <w:spacing w:val="1"/>
        </w:rPr>
        <w:t xml:space="preserve"> </w:t>
      </w:r>
      <w:r>
        <w:t>(Sotomayor-Leon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Caballero,</w:t>
      </w:r>
      <w:r>
        <w:rPr>
          <w:spacing w:val="1"/>
        </w:rPr>
        <w:t xml:space="preserve"> </w:t>
      </w:r>
      <w:r>
        <w:t>1994).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olive</w:t>
      </w:r>
      <w:r>
        <w:rPr>
          <w:spacing w:val="1"/>
        </w:rPr>
        <w:t xml:space="preserve"> </w:t>
      </w:r>
      <w:r>
        <w:t>endocarp,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scarification has been widely used to overcome physical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dormancy</w:t>
      </w:r>
      <w:r>
        <w:rPr>
          <w:spacing w:val="1"/>
        </w:rPr>
        <w:t xml:space="preserve"> </w:t>
      </w:r>
      <w:r>
        <w:t>(Hartmann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Kester,</w:t>
      </w:r>
      <w:r>
        <w:rPr>
          <w:spacing w:val="1"/>
        </w:rPr>
        <w:t xml:space="preserve"> </w:t>
      </w:r>
      <w:r>
        <w:t>2002).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olive</w:t>
      </w:r>
      <w:r>
        <w:rPr>
          <w:spacing w:val="1"/>
        </w:rPr>
        <w:t xml:space="preserve"> </w:t>
      </w:r>
      <w:r>
        <w:t>cultivars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improved after the stony seeds were scarified with 0.1 N</w:t>
      </w:r>
      <w:r>
        <w:rPr>
          <w:spacing w:val="1"/>
        </w:rPr>
        <w:t xml:space="preserve"> </w:t>
      </w:r>
      <w:r>
        <w:rPr>
          <w:w w:val="95"/>
        </w:rPr>
        <w:t>NaOH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10"/>
          <w:w w:val="95"/>
        </w:rPr>
        <w:t xml:space="preserve"> </w:t>
      </w:r>
      <w:r>
        <w:rPr>
          <w:w w:val="95"/>
        </w:rPr>
        <w:t>H</w:t>
      </w:r>
      <w:r>
        <w:rPr>
          <w:w w:val="95"/>
          <w:vertAlign w:val="subscript"/>
        </w:rPr>
        <w:t>2</w:t>
      </w:r>
      <w:r>
        <w:rPr>
          <w:w w:val="95"/>
        </w:rPr>
        <w:t>SO</w:t>
      </w:r>
      <w:r>
        <w:rPr>
          <w:w w:val="95"/>
          <w:vertAlign w:val="subscript"/>
        </w:rPr>
        <w:t>4</w:t>
      </w:r>
      <w:r>
        <w:rPr>
          <w:spacing w:val="-12"/>
          <w:w w:val="95"/>
        </w:rPr>
        <w:t xml:space="preserve"> </w:t>
      </w:r>
      <w:r>
        <w:rPr>
          <w:w w:val="95"/>
        </w:rPr>
        <w:t>at</w:t>
      </w:r>
      <w:r>
        <w:rPr>
          <w:spacing w:val="12"/>
          <w:w w:val="95"/>
        </w:rPr>
        <w:t xml:space="preserve"> </w:t>
      </w:r>
      <w:r>
        <w:rPr>
          <w:w w:val="95"/>
        </w:rPr>
        <w:t>0.1</w:t>
      </w:r>
      <w:r>
        <w:rPr>
          <w:spacing w:val="11"/>
          <w:w w:val="95"/>
        </w:rPr>
        <w:t xml:space="preserve"> </w:t>
      </w:r>
      <w:r>
        <w:rPr>
          <w:w w:val="95"/>
        </w:rPr>
        <w:t>N</w:t>
      </w:r>
      <w:r>
        <w:rPr>
          <w:spacing w:val="10"/>
          <w:w w:val="95"/>
        </w:rPr>
        <w:t xml:space="preserve"> </w:t>
      </w:r>
      <w:r>
        <w:rPr>
          <w:w w:val="95"/>
        </w:rPr>
        <w:t>(Bandino</w:t>
      </w:r>
      <w:r>
        <w:rPr>
          <w:spacing w:val="10"/>
          <w:w w:val="95"/>
        </w:rPr>
        <w:t xml:space="preserve"> </w:t>
      </w:r>
      <w:r>
        <w:rPr>
          <w:w w:val="95"/>
        </w:rPr>
        <w:t>et</w:t>
      </w:r>
      <w:r>
        <w:rPr>
          <w:spacing w:val="9"/>
          <w:w w:val="95"/>
        </w:rPr>
        <w:t xml:space="preserve"> </w:t>
      </w:r>
      <w:r>
        <w:rPr>
          <w:w w:val="95"/>
        </w:rPr>
        <w:t>al.,</w:t>
      </w:r>
      <w:r>
        <w:rPr>
          <w:spacing w:val="10"/>
          <w:w w:val="95"/>
        </w:rPr>
        <w:t xml:space="preserve"> </w:t>
      </w:r>
      <w:r>
        <w:rPr>
          <w:w w:val="95"/>
        </w:rPr>
        <w:t>1999).</w:t>
      </w:r>
    </w:p>
    <w:p w14:paraId="6C5D2250" w14:textId="77777777" w:rsidR="00042094" w:rsidRDefault="00000000">
      <w:pPr>
        <w:pStyle w:val="BodyText"/>
        <w:ind w:left="203" w:right="195" w:firstLine="180"/>
        <w:jc w:val="both"/>
      </w:pPr>
      <w:r>
        <w:t>Olea seed supply is also the main problem in the area,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species</w:t>
      </w:r>
      <w:r>
        <w:rPr>
          <w:spacing w:val="55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districts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local seed collection and even when seeds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too</w:t>
      </w:r>
      <w:r>
        <w:rPr>
          <w:spacing w:val="55"/>
        </w:rPr>
        <w:t xml:space="preserve"> </w:t>
      </w:r>
      <w:r>
        <w:t>low;</w:t>
      </w:r>
      <w:r>
        <w:rPr>
          <w:spacing w:val="1"/>
        </w:rPr>
        <w:t xml:space="preserve"> </w:t>
      </w:r>
      <w:r>
        <w:t>hence there is a need to buy more seed to compensate</w:t>
      </w:r>
      <w:r>
        <w:rPr>
          <w:spacing w:val="1"/>
        </w:rPr>
        <w:t xml:space="preserve"> </w:t>
      </w:r>
      <w:r>
        <w:t>for the non-germinating seeds</w:t>
      </w:r>
      <w:r>
        <w:rPr>
          <w:spacing w:val="1"/>
        </w:rPr>
        <w:t xml:space="preserve"> </w:t>
      </w:r>
      <w:r>
        <w:t>(Legesse, 1990; Abera,</w:t>
      </w:r>
      <w:r>
        <w:rPr>
          <w:spacing w:val="1"/>
        </w:rPr>
        <w:t xml:space="preserve"> </w:t>
      </w:r>
      <w:r>
        <w:t>2009).</w:t>
      </w:r>
      <w:r>
        <w:rPr>
          <w:spacing w:val="1"/>
        </w:rPr>
        <w:t xml:space="preserve"> </w:t>
      </w:r>
      <w:r>
        <w:t>The extended period of germination has in many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 the degradation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pot and seed</w:t>
      </w:r>
      <w:r>
        <w:rPr>
          <w:spacing w:val="55"/>
        </w:rPr>
        <w:t xml:space="preserve"> </w:t>
      </w:r>
      <w:r>
        <w:t>bed</w:t>
      </w:r>
      <w:r>
        <w:rPr>
          <w:spacing w:val="1"/>
        </w:rPr>
        <w:t xml:space="preserve"> </w:t>
      </w:r>
      <w:r>
        <w:t>and this discourages farmers to raise seedlings of this</w:t>
      </w:r>
      <w:r>
        <w:rPr>
          <w:spacing w:val="1"/>
        </w:rPr>
        <w:t xml:space="preserve"> </w:t>
      </w:r>
      <w:r>
        <w:t>species. Absence of plantation or natural forest of this</w:t>
      </w:r>
      <w:r>
        <w:rPr>
          <w:spacing w:val="1"/>
        </w:rPr>
        <w:t xml:space="preserve"> </w:t>
      </w:r>
      <w:r>
        <w:t>species in Burie District of Ethiopia has made it difficult to</w:t>
      </w:r>
      <w:r>
        <w:rPr>
          <w:spacing w:val="-53"/>
        </w:rPr>
        <w:t xml:space="preserve"> </w:t>
      </w:r>
      <w:r>
        <w:t>obtain its seed</w:t>
      </w:r>
      <w:r>
        <w:rPr>
          <w:rFonts w:ascii="Arial"/>
          <w:b/>
          <w:i/>
        </w:rPr>
        <w:t xml:space="preserve">. </w:t>
      </w:r>
      <w:r>
        <w:t>When the seedlings of this species are</w:t>
      </w:r>
      <w:r>
        <w:rPr>
          <w:spacing w:val="1"/>
        </w:rPr>
        <w:t xml:space="preserve"> </w:t>
      </w:r>
      <w:proofErr w:type="gramStart"/>
      <w:r>
        <w:t>available</w:t>
      </w:r>
      <w:proofErr w:type="gramEnd"/>
      <w:r>
        <w:t xml:space="preserve"> they have good market in the area and the price</w:t>
      </w:r>
      <w:r>
        <w:rPr>
          <w:spacing w:val="-53"/>
        </w:rPr>
        <w:t xml:space="preserve"> </w:t>
      </w:r>
      <w:r>
        <w:t>is higher than other tree seedlings; for example in 2010,</w:t>
      </w:r>
      <w:r>
        <w:rPr>
          <w:spacing w:val="1"/>
        </w:rPr>
        <w:t xml:space="preserve"> </w:t>
      </w:r>
      <w:r>
        <w:t>the price of eucalyptus seedling was 0.5 cents; whereas,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of </w:t>
      </w:r>
      <w:r>
        <w:rPr>
          <w:rFonts w:ascii="Arial"/>
          <w:i/>
        </w:rPr>
        <w:t>O.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europaea </w:t>
      </w:r>
      <w:r>
        <w:t>was</w:t>
      </w:r>
      <w:r>
        <w:rPr>
          <w:spacing w:val="-2"/>
        </w:rPr>
        <w:t xml:space="preserve"> </w:t>
      </w:r>
      <w:r>
        <w:t>4-6</w:t>
      </w:r>
      <w:r>
        <w:rPr>
          <w:spacing w:val="-2"/>
        </w:rPr>
        <w:t xml:space="preserve"> </w:t>
      </w:r>
      <w:r>
        <w:t>birr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seedling</w:t>
      </w:r>
      <w:r>
        <w:rPr>
          <w:spacing w:val="1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local</w:t>
      </w:r>
    </w:p>
    <w:p w14:paraId="4BFA547E" w14:textId="77777777" w:rsidR="00042094" w:rsidRDefault="00042094">
      <w:pPr>
        <w:jc w:val="both"/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5360" w:space="185"/>
            <w:col w:w="5515"/>
          </w:cols>
        </w:sectPr>
      </w:pPr>
    </w:p>
    <w:p w14:paraId="5D88424F" w14:textId="77777777" w:rsidR="00042094" w:rsidRDefault="00042094">
      <w:pPr>
        <w:pStyle w:val="BodyText"/>
      </w:pPr>
    </w:p>
    <w:p w14:paraId="4F64B70D" w14:textId="77777777" w:rsidR="00042094" w:rsidRDefault="00042094">
      <w:pPr>
        <w:pStyle w:val="BodyText"/>
      </w:pPr>
    </w:p>
    <w:p w14:paraId="65CF4C35" w14:textId="77777777" w:rsidR="00042094" w:rsidRDefault="00042094">
      <w:pPr>
        <w:pStyle w:val="BodyText"/>
        <w:spacing w:before="3"/>
      </w:pPr>
    </w:p>
    <w:p w14:paraId="5CAB68F7" w14:textId="77777777" w:rsidR="00042094" w:rsidRDefault="00000000">
      <w:pPr>
        <w:pStyle w:val="BodyText"/>
        <w:ind w:left="1535"/>
      </w:pPr>
      <w:r>
        <w:rPr>
          <w:noProof/>
        </w:rPr>
        <w:drawing>
          <wp:inline distT="0" distB="0" distL="0" distR="0" wp14:anchorId="6F45CAE8" wp14:editId="63862056">
            <wp:extent cx="5080855" cy="369608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855" cy="36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6B229" w14:textId="77777777" w:rsidR="00042094" w:rsidRDefault="00042094">
      <w:pPr>
        <w:pStyle w:val="BodyText"/>
        <w:spacing w:before="4"/>
        <w:rPr>
          <w:sz w:val="7"/>
        </w:rPr>
      </w:pPr>
    </w:p>
    <w:p w14:paraId="4B4D8DFC" w14:textId="77777777" w:rsidR="00042094" w:rsidRDefault="00000000">
      <w:pPr>
        <w:spacing w:before="95"/>
        <w:ind w:left="1464"/>
        <w:rPr>
          <w:sz w:val="17"/>
        </w:rPr>
      </w:pPr>
      <w:r>
        <w:rPr>
          <w:rFonts w:ascii="Arial"/>
          <w:b/>
          <w:sz w:val="17"/>
        </w:rPr>
        <w:t>Figure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1.</w:t>
      </w:r>
      <w:r>
        <w:rPr>
          <w:rFonts w:ascii="Arial"/>
          <w:b/>
          <w:spacing w:val="40"/>
          <w:sz w:val="17"/>
        </w:rPr>
        <w:t xml:space="preserve"> </w:t>
      </w:r>
      <w:r>
        <w:rPr>
          <w:sz w:val="17"/>
        </w:rPr>
        <w:t>Laboratory</w:t>
      </w:r>
      <w:r>
        <w:rPr>
          <w:spacing w:val="-5"/>
          <w:sz w:val="17"/>
        </w:rPr>
        <w:t xml:space="preserve"> </w:t>
      </w:r>
      <w:r>
        <w:rPr>
          <w:sz w:val="17"/>
        </w:rPr>
        <w:t>experiment</w:t>
      </w:r>
      <w:r>
        <w:rPr>
          <w:spacing w:val="-4"/>
          <w:sz w:val="17"/>
        </w:rPr>
        <w:t xml:space="preserve"> </w:t>
      </w:r>
      <w:r>
        <w:rPr>
          <w:sz w:val="17"/>
        </w:rPr>
        <w:t>arrangement.</w:t>
      </w:r>
    </w:p>
    <w:p w14:paraId="794CD423" w14:textId="77777777" w:rsidR="00042094" w:rsidRDefault="00042094">
      <w:pPr>
        <w:pStyle w:val="BodyText"/>
      </w:pPr>
    </w:p>
    <w:p w14:paraId="13732985" w14:textId="77777777" w:rsidR="00042094" w:rsidRDefault="00042094">
      <w:pPr>
        <w:pStyle w:val="BodyText"/>
      </w:pPr>
    </w:p>
    <w:p w14:paraId="440C8EE2" w14:textId="77777777" w:rsidR="00042094" w:rsidRDefault="00042094">
      <w:pPr>
        <w:sectPr w:rsidR="00042094">
          <w:pgSz w:w="12240" w:h="15840"/>
          <w:pgMar w:top="800" w:right="520" w:bottom="280" w:left="660" w:header="580" w:footer="0" w:gutter="0"/>
          <w:cols w:space="720"/>
        </w:sectPr>
      </w:pPr>
    </w:p>
    <w:p w14:paraId="30D25D74" w14:textId="77777777" w:rsidR="00042094" w:rsidRDefault="00042094">
      <w:pPr>
        <w:pStyle w:val="BodyText"/>
        <w:spacing w:before="1"/>
      </w:pPr>
    </w:p>
    <w:p w14:paraId="1157ED75" w14:textId="77777777" w:rsidR="00042094" w:rsidRDefault="00000000">
      <w:pPr>
        <w:pStyle w:val="BodyText"/>
        <w:spacing w:before="1"/>
        <w:ind w:left="204"/>
        <w:jc w:val="both"/>
      </w:pPr>
      <w:r>
        <w:t>market</w:t>
      </w:r>
      <w:r>
        <w:rPr>
          <w:spacing w:val="-3"/>
        </w:rPr>
        <w:t xml:space="preserve"> </w:t>
      </w:r>
      <w:r>
        <w:t>(OA,</w:t>
      </w:r>
      <w:r>
        <w:rPr>
          <w:spacing w:val="-2"/>
        </w:rPr>
        <w:t xml:space="preserve"> </w:t>
      </w:r>
      <w:r>
        <w:t>2016).</w:t>
      </w:r>
    </w:p>
    <w:p w14:paraId="753D4B76" w14:textId="77777777" w:rsidR="00042094" w:rsidRDefault="00000000">
      <w:pPr>
        <w:pStyle w:val="BodyText"/>
        <w:ind w:left="204" w:right="38" w:firstLine="180"/>
        <w:jc w:val="both"/>
        <w:rPr>
          <w:rFonts w:ascii="Arial"/>
          <w:i/>
        </w:rPr>
      </w:pPr>
      <w:r>
        <w:t>Olea tree is one of the respected and most preferred</w:t>
      </w:r>
      <w:r>
        <w:rPr>
          <w:spacing w:val="1"/>
        </w:rPr>
        <w:t xml:space="preserve"> </w:t>
      </w:r>
      <w:r>
        <w:t>species by farmers in the study area for its beauty and</w:t>
      </w:r>
      <w:r>
        <w:rPr>
          <w:spacing w:val="1"/>
        </w:rPr>
        <w:t xml:space="preserve"> </w:t>
      </w:r>
      <w:r>
        <w:t>multiple uses. The tree is considered as a multipurpose</w:t>
      </w:r>
      <w:r>
        <w:rPr>
          <w:spacing w:val="1"/>
        </w:rPr>
        <w:t xml:space="preserve"> </w:t>
      </w:r>
      <w:r>
        <w:t>tree because it provides various uses including; farm tool</w:t>
      </w:r>
      <w:r>
        <w:rPr>
          <w:spacing w:val="1"/>
        </w:rPr>
        <w:t xml:space="preserve"> </w:t>
      </w:r>
      <w:r>
        <w:t>making, for fragrance, for smoking milk containers and</w:t>
      </w:r>
      <w:r>
        <w:rPr>
          <w:spacing w:val="1"/>
        </w:rPr>
        <w:t xml:space="preserve"> </w:t>
      </w:r>
      <w:r>
        <w:t>traditional beverage vessels, household furniture making,</w:t>
      </w:r>
      <w:r>
        <w:rPr>
          <w:spacing w:val="1"/>
        </w:rPr>
        <w:t xml:space="preserve"> </w:t>
      </w:r>
      <w:r>
        <w:t>and culturally it is assigned as symbol of good hope if</w:t>
      </w:r>
      <w:r>
        <w:rPr>
          <w:spacing w:val="1"/>
        </w:rPr>
        <w:t xml:space="preserve"> </w:t>
      </w:r>
      <w:r>
        <w:t>planted around home, shade for humans and animals,</w:t>
      </w:r>
      <w:r>
        <w:rPr>
          <w:spacing w:val="1"/>
        </w:rPr>
        <w:t xml:space="preserve"> </w:t>
      </w:r>
      <w:r>
        <w:t>medicine for various diseases, useful for biological soil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birds</w:t>
      </w:r>
      <w:r>
        <w:rPr>
          <w:spacing w:val="1"/>
        </w:rPr>
        <w:t xml:space="preserve"> </w:t>
      </w:r>
      <w:r>
        <w:t>prefer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nesting (OA, 2016). Moreover, little attention has been</w:t>
      </w:r>
      <w:r>
        <w:rPr>
          <w:spacing w:val="1"/>
        </w:rPr>
        <w:t xml:space="preserve"> </w:t>
      </w:r>
      <w:r>
        <w:t>paid until now to enhance seed germination process of</w:t>
      </w:r>
      <w:r>
        <w:rPr>
          <w:spacing w:val="1"/>
        </w:rPr>
        <w:t xml:space="preserve"> </w:t>
      </w:r>
      <w:r>
        <w:t>this specie in spite of its economic importance (Wang et</w:t>
      </w:r>
      <w:r>
        <w:rPr>
          <w:spacing w:val="1"/>
        </w:rPr>
        <w:t xml:space="preserve"> </w:t>
      </w:r>
      <w:r>
        <w:t>al., 2007). In this sense, the objective of this work is to</w:t>
      </w:r>
      <w:r>
        <w:rPr>
          <w:spacing w:val="1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provenance and size on germination and early nursery</w:t>
      </w:r>
      <w:r>
        <w:rPr>
          <w:spacing w:val="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rFonts w:ascii="Arial"/>
          <w:i/>
        </w:rPr>
        <w:t>Olea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europaea.</w:t>
      </w:r>
    </w:p>
    <w:p w14:paraId="4B84E348" w14:textId="77777777" w:rsidR="00042094" w:rsidRDefault="00042094">
      <w:pPr>
        <w:pStyle w:val="BodyText"/>
        <w:rPr>
          <w:rFonts w:ascii="Arial"/>
          <w:i/>
          <w:sz w:val="22"/>
        </w:rPr>
      </w:pPr>
    </w:p>
    <w:p w14:paraId="44100CE9" w14:textId="77777777" w:rsidR="00042094" w:rsidRDefault="00042094">
      <w:pPr>
        <w:pStyle w:val="BodyText"/>
        <w:spacing w:before="1"/>
        <w:rPr>
          <w:rFonts w:ascii="Arial"/>
          <w:i/>
          <w:sz w:val="18"/>
        </w:rPr>
      </w:pPr>
    </w:p>
    <w:p w14:paraId="36CC129F" w14:textId="77777777" w:rsidR="00042094" w:rsidRDefault="00000000">
      <w:pPr>
        <w:ind w:left="204"/>
        <w:jc w:val="both"/>
        <w:rPr>
          <w:rFonts w:ascii="Arial"/>
          <w:b/>
          <w:sz w:val="17"/>
        </w:rPr>
      </w:pPr>
      <w:r>
        <w:rPr>
          <w:rFonts w:ascii="Arial"/>
          <w:b/>
          <w:sz w:val="17"/>
        </w:rPr>
        <w:t>MATERIALS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AND</w:t>
      </w:r>
      <w:r>
        <w:rPr>
          <w:rFonts w:ascii="Arial"/>
          <w:b/>
          <w:spacing w:val="-7"/>
          <w:sz w:val="17"/>
        </w:rPr>
        <w:t xml:space="preserve"> </w:t>
      </w:r>
      <w:r>
        <w:rPr>
          <w:rFonts w:ascii="Arial"/>
          <w:b/>
          <w:sz w:val="17"/>
        </w:rPr>
        <w:t>METHODS</w:t>
      </w:r>
    </w:p>
    <w:p w14:paraId="4DF33EA5" w14:textId="77777777" w:rsidR="00042094" w:rsidRDefault="00042094">
      <w:pPr>
        <w:pStyle w:val="BodyText"/>
        <w:spacing w:before="9"/>
        <w:rPr>
          <w:rFonts w:ascii="Arial"/>
          <w:b/>
          <w:sz w:val="17"/>
        </w:rPr>
      </w:pPr>
    </w:p>
    <w:p w14:paraId="07B71477" w14:textId="77777777" w:rsidR="00042094" w:rsidRDefault="00000000">
      <w:pPr>
        <w:spacing w:before="1"/>
        <w:ind w:left="204"/>
        <w:jc w:val="both"/>
        <w:rPr>
          <w:rFonts w:ascii="Arial"/>
          <w:b/>
          <w:sz w:val="17"/>
        </w:rPr>
      </w:pPr>
      <w:r>
        <w:rPr>
          <w:rFonts w:ascii="Arial"/>
          <w:b/>
          <w:sz w:val="17"/>
        </w:rPr>
        <w:t>Description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the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study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area</w:t>
      </w:r>
    </w:p>
    <w:p w14:paraId="1598C883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215114AC" w14:textId="77777777" w:rsidR="00042094" w:rsidRDefault="00000000">
      <w:pPr>
        <w:ind w:left="204" w:right="38"/>
        <w:jc w:val="both"/>
        <w:rPr>
          <w:sz w:val="17"/>
        </w:rPr>
      </w:pPr>
      <w:r>
        <w:rPr>
          <w:sz w:val="17"/>
        </w:rPr>
        <w:t>The experiment was conducted at Burie Agricultural and Vocational</w:t>
      </w:r>
      <w:r>
        <w:rPr>
          <w:spacing w:val="1"/>
          <w:sz w:val="17"/>
        </w:rPr>
        <w:t xml:space="preserve"> </w:t>
      </w:r>
      <w:r>
        <w:rPr>
          <w:sz w:val="17"/>
        </w:rPr>
        <w:t>Education</w:t>
      </w:r>
      <w:r>
        <w:rPr>
          <w:spacing w:val="1"/>
          <w:sz w:val="17"/>
        </w:rPr>
        <w:t xml:space="preserve"> </w:t>
      </w:r>
      <w:r>
        <w:rPr>
          <w:sz w:val="17"/>
        </w:rPr>
        <w:t>Training</w:t>
      </w:r>
      <w:r>
        <w:rPr>
          <w:spacing w:val="1"/>
          <w:sz w:val="17"/>
        </w:rPr>
        <w:t xml:space="preserve"> </w:t>
      </w:r>
      <w:r>
        <w:rPr>
          <w:sz w:val="17"/>
        </w:rPr>
        <w:t>College,</w:t>
      </w:r>
      <w:r>
        <w:rPr>
          <w:spacing w:val="1"/>
          <w:sz w:val="17"/>
        </w:rPr>
        <w:t xml:space="preserve"> </w:t>
      </w:r>
      <w:r>
        <w:rPr>
          <w:sz w:val="17"/>
        </w:rPr>
        <w:t>Burie</w:t>
      </w:r>
      <w:r>
        <w:rPr>
          <w:spacing w:val="1"/>
          <w:sz w:val="17"/>
        </w:rPr>
        <w:t xml:space="preserve"> </w:t>
      </w:r>
      <w:r>
        <w:rPr>
          <w:sz w:val="17"/>
        </w:rPr>
        <w:t>District,</w:t>
      </w:r>
      <w:r>
        <w:rPr>
          <w:spacing w:val="1"/>
          <w:sz w:val="17"/>
        </w:rPr>
        <w:t xml:space="preserve"> </w:t>
      </w:r>
      <w:r>
        <w:rPr>
          <w:sz w:val="17"/>
        </w:rPr>
        <w:t>West</w:t>
      </w:r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Gojjam</w:t>
      </w:r>
      <w:proofErr w:type="spellEnd"/>
      <w:r>
        <w:rPr>
          <w:spacing w:val="1"/>
          <w:sz w:val="17"/>
        </w:rPr>
        <w:t xml:space="preserve"> </w:t>
      </w:r>
      <w:r>
        <w:rPr>
          <w:sz w:val="17"/>
        </w:rPr>
        <w:t>Zone</w:t>
      </w:r>
      <w:r>
        <w:rPr>
          <w:spacing w:val="1"/>
          <w:sz w:val="17"/>
        </w:rPr>
        <w:t xml:space="preserve"> </w:t>
      </w:r>
      <w:r>
        <w:rPr>
          <w:sz w:val="17"/>
        </w:rPr>
        <w:t>Ethiopia, which is situated at 10°42' N and 37°4' E. The altitude of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this particular area is 2100 </w:t>
      </w:r>
      <w:proofErr w:type="spellStart"/>
      <w:r>
        <w:rPr>
          <w:sz w:val="17"/>
        </w:rPr>
        <w:t>m.a.s.l</w:t>
      </w:r>
      <w:proofErr w:type="spellEnd"/>
      <w:r>
        <w:rPr>
          <w:sz w:val="17"/>
        </w:rPr>
        <w:t>. The soil type is a mixture of</w:t>
      </w:r>
      <w:r>
        <w:rPr>
          <w:spacing w:val="1"/>
          <w:sz w:val="17"/>
        </w:rPr>
        <w:t xml:space="preserve"> </w:t>
      </w:r>
      <w:r>
        <w:rPr>
          <w:sz w:val="17"/>
        </w:rPr>
        <w:t>humic</w:t>
      </w:r>
      <w:r>
        <w:rPr>
          <w:spacing w:val="2"/>
          <w:sz w:val="17"/>
        </w:rPr>
        <w:t xml:space="preserve"> </w:t>
      </w:r>
      <w:proofErr w:type="spellStart"/>
      <w:r>
        <w:rPr>
          <w:sz w:val="17"/>
        </w:rPr>
        <w:t>nitosol</w:t>
      </w:r>
      <w:proofErr w:type="spellEnd"/>
      <w:r>
        <w:rPr>
          <w:sz w:val="17"/>
        </w:rPr>
        <w:t xml:space="preserve"> and</w:t>
      </w:r>
      <w:r>
        <w:rPr>
          <w:spacing w:val="-1"/>
          <w:sz w:val="17"/>
        </w:rPr>
        <w:t xml:space="preserve"> </w:t>
      </w:r>
      <w:proofErr w:type="spellStart"/>
      <w:r>
        <w:rPr>
          <w:sz w:val="17"/>
        </w:rPr>
        <w:t>eutric</w:t>
      </w:r>
      <w:proofErr w:type="spellEnd"/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vertisols</w:t>
      </w:r>
      <w:proofErr w:type="spellEnd"/>
      <w:r>
        <w:rPr>
          <w:sz w:val="17"/>
        </w:rPr>
        <w:t>,</w:t>
      </w:r>
      <w:r>
        <w:rPr>
          <w:spacing w:val="1"/>
          <w:sz w:val="17"/>
        </w:rPr>
        <w:t xml:space="preserve"> </w:t>
      </w:r>
      <w:r>
        <w:rPr>
          <w:sz w:val="17"/>
        </w:rPr>
        <w:t>which</w:t>
      </w:r>
      <w:r>
        <w:rPr>
          <w:spacing w:val="-2"/>
          <w:sz w:val="17"/>
        </w:rPr>
        <w:t xml:space="preserve"> </w:t>
      </w:r>
      <w:r>
        <w:rPr>
          <w:sz w:val="17"/>
        </w:rPr>
        <w:t>is</w:t>
      </w:r>
      <w:r>
        <w:rPr>
          <w:spacing w:val="-1"/>
          <w:sz w:val="17"/>
        </w:rPr>
        <w:t xml:space="preserve"> </w:t>
      </w:r>
      <w:r>
        <w:rPr>
          <w:sz w:val="17"/>
        </w:rPr>
        <w:t>relatively</w:t>
      </w:r>
      <w:r>
        <w:rPr>
          <w:spacing w:val="2"/>
          <w:sz w:val="17"/>
        </w:rPr>
        <w:t xml:space="preserve"> </w:t>
      </w:r>
      <w:r>
        <w:rPr>
          <w:sz w:val="17"/>
        </w:rPr>
        <w:t>fine</w:t>
      </w:r>
      <w:r>
        <w:rPr>
          <w:spacing w:val="47"/>
          <w:sz w:val="17"/>
        </w:rPr>
        <w:t xml:space="preserve"> </w:t>
      </w:r>
      <w:r>
        <w:rPr>
          <w:sz w:val="17"/>
        </w:rPr>
        <w:t>in</w:t>
      </w:r>
      <w:r>
        <w:rPr>
          <w:spacing w:val="45"/>
          <w:sz w:val="17"/>
        </w:rPr>
        <w:t xml:space="preserve"> </w:t>
      </w:r>
      <w:r>
        <w:rPr>
          <w:sz w:val="17"/>
        </w:rPr>
        <w:t>texture</w:t>
      </w:r>
    </w:p>
    <w:p w14:paraId="3E92BE1C" w14:textId="77777777" w:rsidR="00042094" w:rsidRDefault="00000000">
      <w:pPr>
        <w:pStyle w:val="BodyText"/>
        <w:spacing w:before="1"/>
      </w:pPr>
      <w:r>
        <w:br w:type="column"/>
      </w:r>
    </w:p>
    <w:p w14:paraId="1E9417C8" w14:textId="77777777" w:rsidR="00042094" w:rsidRDefault="00000000">
      <w:pPr>
        <w:ind w:left="203" w:right="199"/>
        <w:jc w:val="both"/>
        <w:rPr>
          <w:sz w:val="17"/>
        </w:rPr>
      </w:pPr>
      <w:r>
        <w:rPr>
          <w:sz w:val="17"/>
        </w:rPr>
        <w:t>and having medium organic matter with pH value of 5.8. The mean</w:t>
      </w:r>
      <w:r>
        <w:rPr>
          <w:spacing w:val="1"/>
          <w:sz w:val="17"/>
        </w:rPr>
        <w:t xml:space="preserve"> </w:t>
      </w:r>
      <w:r>
        <w:rPr>
          <w:sz w:val="17"/>
        </w:rPr>
        <w:t>annual</w:t>
      </w:r>
      <w:r>
        <w:rPr>
          <w:spacing w:val="1"/>
          <w:sz w:val="17"/>
        </w:rPr>
        <w:t xml:space="preserve"> </w:t>
      </w:r>
      <w:r>
        <w:rPr>
          <w:sz w:val="17"/>
        </w:rPr>
        <w:t>rainfall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temperatures</w:t>
      </w:r>
      <w:r>
        <w:rPr>
          <w:spacing w:val="1"/>
          <w:sz w:val="17"/>
        </w:rPr>
        <w:t xml:space="preserve"> </w:t>
      </w:r>
      <w:r>
        <w:rPr>
          <w:sz w:val="17"/>
        </w:rPr>
        <w:t>are</w:t>
      </w:r>
      <w:r>
        <w:rPr>
          <w:spacing w:val="1"/>
          <w:sz w:val="17"/>
        </w:rPr>
        <w:t xml:space="preserve"> </w:t>
      </w:r>
      <w:r>
        <w:rPr>
          <w:sz w:val="17"/>
        </w:rPr>
        <w:t>1800</w:t>
      </w:r>
      <w:r>
        <w:rPr>
          <w:spacing w:val="1"/>
          <w:sz w:val="17"/>
        </w:rPr>
        <w:t xml:space="preserve"> </w:t>
      </w:r>
      <w:r>
        <w:rPr>
          <w:sz w:val="17"/>
        </w:rPr>
        <w:t>mm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20°C,</w:t>
      </w:r>
      <w:r>
        <w:rPr>
          <w:spacing w:val="1"/>
          <w:sz w:val="17"/>
        </w:rPr>
        <w:t xml:space="preserve"> </w:t>
      </w:r>
      <w:r>
        <w:rPr>
          <w:sz w:val="17"/>
        </w:rPr>
        <w:t>respectively (OA,</w:t>
      </w:r>
      <w:r>
        <w:rPr>
          <w:spacing w:val="1"/>
          <w:sz w:val="17"/>
        </w:rPr>
        <w:t xml:space="preserve"> </w:t>
      </w:r>
      <w:r>
        <w:rPr>
          <w:sz w:val="17"/>
        </w:rPr>
        <w:t>2016).</w:t>
      </w:r>
    </w:p>
    <w:p w14:paraId="326124CE" w14:textId="77777777" w:rsidR="00042094" w:rsidRDefault="00042094">
      <w:pPr>
        <w:pStyle w:val="BodyText"/>
        <w:rPr>
          <w:sz w:val="18"/>
        </w:rPr>
      </w:pPr>
    </w:p>
    <w:p w14:paraId="53CDC1CF" w14:textId="77777777" w:rsidR="00042094" w:rsidRDefault="00042094">
      <w:pPr>
        <w:pStyle w:val="BodyText"/>
        <w:spacing w:before="1"/>
        <w:rPr>
          <w:sz w:val="14"/>
        </w:rPr>
      </w:pPr>
    </w:p>
    <w:p w14:paraId="17910D46" w14:textId="77777777" w:rsidR="00042094" w:rsidRDefault="00000000">
      <w:pPr>
        <w:ind w:left="203"/>
        <w:jc w:val="both"/>
        <w:rPr>
          <w:rFonts w:ascii="Arial"/>
          <w:b/>
          <w:sz w:val="17"/>
        </w:rPr>
      </w:pPr>
      <w:r>
        <w:rPr>
          <w:rFonts w:ascii="Arial"/>
          <w:b/>
          <w:sz w:val="17"/>
        </w:rPr>
        <w:t>Preparation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experimental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site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and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materials</w:t>
      </w:r>
    </w:p>
    <w:p w14:paraId="32B6FF90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3176F594" w14:textId="77777777" w:rsidR="00042094" w:rsidRDefault="00000000">
      <w:pPr>
        <w:ind w:left="203" w:right="194"/>
        <w:jc w:val="both"/>
        <w:rPr>
          <w:sz w:val="17"/>
        </w:rPr>
      </w:pPr>
      <w:r>
        <w:rPr>
          <w:sz w:val="17"/>
        </w:rPr>
        <w:t>To undertake the experiment, a raised seedbed was constructed</w:t>
      </w:r>
      <w:r>
        <w:rPr>
          <w:spacing w:val="1"/>
          <w:sz w:val="17"/>
        </w:rPr>
        <w:t xml:space="preserve"> </w:t>
      </w:r>
      <w:r>
        <w:rPr>
          <w:sz w:val="17"/>
        </w:rPr>
        <w:t>from local soil, sand and compost mixture at the ratio of 3:2:1 (3</w:t>
      </w:r>
      <w:r>
        <w:rPr>
          <w:spacing w:val="1"/>
          <w:sz w:val="17"/>
        </w:rPr>
        <w:t xml:space="preserve"> </w:t>
      </w:r>
      <w:r>
        <w:rPr>
          <w:sz w:val="17"/>
        </w:rPr>
        <w:t>parts of local soil, 2 parts of compost and 1 part of sand).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seedbed was 1.2 m wide and 15 m long and it was partitioned into</w:t>
      </w:r>
      <w:r>
        <w:rPr>
          <w:spacing w:val="1"/>
          <w:sz w:val="17"/>
        </w:rPr>
        <w:t xml:space="preserve"> </w:t>
      </w:r>
      <w:r>
        <w:rPr>
          <w:sz w:val="17"/>
        </w:rPr>
        <w:t>plots of 40 cm width and 60 cm length. The line of sowing was 10</w:t>
      </w:r>
      <w:r>
        <w:rPr>
          <w:spacing w:val="1"/>
          <w:sz w:val="17"/>
        </w:rPr>
        <w:t xml:space="preserve"> </w:t>
      </w:r>
      <w:r>
        <w:rPr>
          <w:sz w:val="17"/>
        </w:rPr>
        <w:t>cm x 5 cm between rows and seeds,</w:t>
      </w:r>
      <w:r>
        <w:rPr>
          <w:spacing w:val="1"/>
          <w:sz w:val="17"/>
        </w:rPr>
        <w:t xml:space="preserve"> </w:t>
      </w:r>
      <w:r>
        <w:rPr>
          <w:sz w:val="17"/>
        </w:rPr>
        <w:t>respectively (Chanie and</w:t>
      </w:r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Tileye</w:t>
      </w:r>
      <w:proofErr w:type="spellEnd"/>
      <w:r>
        <w:rPr>
          <w:sz w:val="17"/>
        </w:rPr>
        <w:t>,</w:t>
      </w:r>
      <w:r>
        <w:rPr>
          <w:spacing w:val="1"/>
          <w:sz w:val="17"/>
        </w:rPr>
        <w:t xml:space="preserve"> </w:t>
      </w:r>
      <w:r>
        <w:rPr>
          <w:sz w:val="17"/>
        </w:rPr>
        <w:t>2015)</w:t>
      </w:r>
      <w:r>
        <w:rPr>
          <w:spacing w:val="2"/>
          <w:sz w:val="17"/>
        </w:rPr>
        <w:t xml:space="preserve"> </w:t>
      </w:r>
      <w:r>
        <w:rPr>
          <w:sz w:val="17"/>
        </w:rPr>
        <w:t>(Figure</w:t>
      </w:r>
      <w:r>
        <w:rPr>
          <w:spacing w:val="-1"/>
          <w:sz w:val="17"/>
        </w:rPr>
        <w:t xml:space="preserve"> </w:t>
      </w:r>
      <w:r>
        <w:rPr>
          <w:sz w:val="17"/>
        </w:rPr>
        <w:t>1).</w:t>
      </w:r>
    </w:p>
    <w:p w14:paraId="3BB8066F" w14:textId="77777777" w:rsidR="00042094" w:rsidRDefault="00000000">
      <w:pPr>
        <w:ind w:left="203" w:right="195" w:firstLine="180"/>
        <w:jc w:val="both"/>
        <w:rPr>
          <w:sz w:val="17"/>
        </w:rPr>
      </w:pPr>
      <w:r>
        <w:rPr>
          <w:sz w:val="17"/>
        </w:rPr>
        <w:t>The seeds for the study were obtained from two provenances.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The provenances were </w:t>
      </w:r>
      <w:proofErr w:type="spellStart"/>
      <w:r>
        <w:rPr>
          <w:sz w:val="17"/>
        </w:rPr>
        <w:t>Mertule</w:t>
      </w:r>
      <w:proofErr w:type="spellEnd"/>
      <w:r>
        <w:rPr>
          <w:sz w:val="17"/>
        </w:rPr>
        <w:t xml:space="preserve"> Mariam and </w:t>
      </w:r>
      <w:proofErr w:type="spellStart"/>
      <w:r>
        <w:rPr>
          <w:sz w:val="17"/>
        </w:rPr>
        <w:t>Kofele</w:t>
      </w:r>
      <w:proofErr w:type="spellEnd"/>
      <w:r>
        <w:rPr>
          <w:sz w:val="17"/>
        </w:rPr>
        <w:t xml:space="preserve"> districts. These</w:t>
      </w:r>
      <w:r>
        <w:rPr>
          <w:spacing w:val="1"/>
          <w:sz w:val="17"/>
        </w:rPr>
        <w:t xml:space="preserve"> </w:t>
      </w:r>
      <w:r>
        <w:rPr>
          <w:sz w:val="17"/>
        </w:rPr>
        <w:t>two provenances were selected because they are the main seed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sources of </w:t>
      </w:r>
      <w:r>
        <w:rPr>
          <w:rFonts w:ascii="Arial"/>
          <w:i/>
          <w:sz w:val="17"/>
        </w:rPr>
        <w:t xml:space="preserve">O. europaea </w:t>
      </w:r>
      <w:r>
        <w:rPr>
          <w:sz w:val="17"/>
        </w:rPr>
        <w:t>for the study area.</w:t>
      </w:r>
      <w:r>
        <w:rPr>
          <w:spacing w:val="1"/>
          <w:sz w:val="17"/>
        </w:rPr>
        <w:t xml:space="preserve"> </w:t>
      </w:r>
      <w:r>
        <w:rPr>
          <w:sz w:val="17"/>
        </w:rPr>
        <w:t>Untreated seeds of the</w:t>
      </w:r>
      <w:r>
        <w:rPr>
          <w:spacing w:val="1"/>
          <w:sz w:val="17"/>
        </w:rPr>
        <w:t xml:space="preserve"> </w:t>
      </w:r>
      <w:r>
        <w:rPr>
          <w:sz w:val="17"/>
        </w:rPr>
        <w:t>mentioned provenances</w:t>
      </w:r>
      <w:r>
        <w:rPr>
          <w:spacing w:val="1"/>
          <w:sz w:val="17"/>
        </w:rPr>
        <w:t xml:space="preserve"> </w:t>
      </w:r>
      <w:r>
        <w:rPr>
          <w:sz w:val="17"/>
        </w:rPr>
        <w:t>were</w:t>
      </w:r>
      <w:r>
        <w:rPr>
          <w:spacing w:val="1"/>
          <w:sz w:val="17"/>
        </w:rPr>
        <w:t xml:space="preserve"> </w:t>
      </w:r>
      <w:r>
        <w:rPr>
          <w:sz w:val="17"/>
        </w:rPr>
        <w:t>obtained</w:t>
      </w:r>
      <w:r>
        <w:rPr>
          <w:spacing w:val="1"/>
          <w:sz w:val="17"/>
        </w:rPr>
        <w:t xml:space="preserve"> </w:t>
      </w:r>
      <w:r>
        <w:rPr>
          <w:sz w:val="17"/>
        </w:rPr>
        <w:t>timely.</w:t>
      </w:r>
      <w:r>
        <w:rPr>
          <w:spacing w:val="1"/>
          <w:sz w:val="17"/>
        </w:rPr>
        <w:t xml:space="preserve"> </w:t>
      </w:r>
      <w:r>
        <w:rPr>
          <w:sz w:val="17"/>
        </w:rPr>
        <w:t>Maturity of</w:t>
      </w:r>
      <w:r>
        <w:rPr>
          <w:spacing w:val="1"/>
          <w:sz w:val="17"/>
        </w:rPr>
        <w:t xml:space="preserve"> </w:t>
      </w:r>
      <w:r>
        <w:rPr>
          <w:sz w:val="17"/>
        </w:rPr>
        <w:t>seed,</w:t>
      </w:r>
      <w:r>
        <w:rPr>
          <w:spacing w:val="1"/>
          <w:sz w:val="17"/>
        </w:rPr>
        <w:t xml:space="preserve"> </w:t>
      </w:r>
      <w:r>
        <w:rPr>
          <w:sz w:val="17"/>
        </w:rPr>
        <w:t>seed</w:t>
      </w:r>
      <w:r>
        <w:rPr>
          <w:spacing w:val="1"/>
          <w:sz w:val="17"/>
        </w:rPr>
        <w:t xml:space="preserve"> </w:t>
      </w:r>
      <w:r>
        <w:rPr>
          <w:sz w:val="17"/>
        </w:rPr>
        <w:t>purity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moisture</w:t>
      </w:r>
      <w:r>
        <w:rPr>
          <w:spacing w:val="1"/>
          <w:sz w:val="17"/>
        </w:rPr>
        <w:t xml:space="preserve"> </w:t>
      </w:r>
      <w:r>
        <w:rPr>
          <w:sz w:val="17"/>
        </w:rPr>
        <w:t>content</w:t>
      </w:r>
      <w:r>
        <w:rPr>
          <w:spacing w:val="1"/>
          <w:sz w:val="17"/>
        </w:rPr>
        <w:t xml:space="preserve"> </w:t>
      </w:r>
      <w:r>
        <w:rPr>
          <w:sz w:val="17"/>
        </w:rPr>
        <w:t>(mc)</w:t>
      </w:r>
      <w:r>
        <w:rPr>
          <w:spacing w:val="1"/>
          <w:sz w:val="17"/>
        </w:rPr>
        <w:t xml:space="preserve"> </w:t>
      </w:r>
      <w:r>
        <w:rPr>
          <w:sz w:val="17"/>
        </w:rPr>
        <w:t>were</w:t>
      </w:r>
      <w:r>
        <w:rPr>
          <w:spacing w:val="1"/>
          <w:sz w:val="17"/>
        </w:rPr>
        <w:t xml:space="preserve"> </w:t>
      </w:r>
      <w:r>
        <w:rPr>
          <w:sz w:val="17"/>
        </w:rPr>
        <w:t>checked</w:t>
      </w:r>
      <w:r>
        <w:rPr>
          <w:spacing w:val="1"/>
          <w:sz w:val="17"/>
        </w:rPr>
        <w:t xml:space="preserve"> </w:t>
      </w:r>
      <w:r>
        <w:rPr>
          <w:sz w:val="17"/>
        </w:rPr>
        <w:t>before</w:t>
      </w:r>
      <w:r>
        <w:rPr>
          <w:spacing w:val="1"/>
          <w:sz w:val="17"/>
        </w:rPr>
        <w:t xml:space="preserve"> </w:t>
      </w:r>
      <w:r>
        <w:rPr>
          <w:sz w:val="17"/>
        </w:rPr>
        <w:t>germination test, and the results of the checkup showed that the</w:t>
      </w:r>
      <w:r>
        <w:rPr>
          <w:spacing w:val="1"/>
          <w:sz w:val="17"/>
        </w:rPr>
        <w:t xml:space="preserve"> </w:t>
      </w:r>
      <w:r>
        <w:rPr>
          <w:sz w:val="17"/>
        </w:rPr>
        <w:t>seeds were</w:t>
      </w:r>
      <w:r>
        <w:rPr>
          <w:spacing w:val="-2"/>
          <w:sz w:val="17"/>
        </w:rPr>
        <w:t xml:space="preserve"> </w:t>
      </w:r>
      <w:r>
        <w:rPr>
          <w:sz w:val="17"/>
        </w:rPr>
        <w:t>fully matured, 100%</w:t>
      </w:r>
      <w:r>
        <w:rPr>
          <w:spacing w:val="2"/>
          <w:sz w:val="17"/>
        </w:rPr>
        <w:t xml:space="preserve"> </w:t>
      </w:r>
      <w:r>
        <w:rPr>
          <w:sz w:val="17"/>
        </w:rPr>
        <w:t>pure</w:t>
      </w:r>
      <w:r>
        <w:rPr>
          <w:spacing w:val="-2"/>
          <w:sz w:val="17"/>
        </w:rPr>
        <w:t xml:space="preserve"> </w:t>
      </w:r>
      <w:r>
        <w:rPr>
          <w:sz w:val="17"/>
        </w:rPr>
        <w:t>and 6.8%</w:t>
      </w:r>
      <w:r>
        <w:rPr>
          <w:spacing w:val="-1"/>
          <w:sz w:val="17"/>
        </w:rPr>
        <w:t xml:space="preserve"> </w:t>
      </w:r>
      <w:r>
        <w:rPr>
          <w:sz w:val="17"/>
        </w:rPr>
        <w:t>mc.</w:t>
      </w:r>
    </w:p>
    <w:p w14:paraId="1DDB97BC" w14:textId="77777777" w:rsidR="00042094" w:rsidRDefault="00042094">
      <w:pPr>
        <w:pStyle w:val="BodyText"/>
        <w:rPr>
          <w:sz w:val="18"/>
        </w:rPr>
      </w:pPr>
    </w:p>
    <w:p w14:paraId="0C58BEBF" w14:textId="77777777" w:rsidR="00042094" w:rsidRDefault="00000000">
      <w:pPr>
        <w:spacing w:before="161"/>
        <w:ind w:left="203"/>
        <w:jc w:val="both"/>
        <w:rPr>
          <w:rFonts w:ascii="Arial"/>
          <w:b/>
          <w:sz w:val="17"/>
        </w:rPr>
      </w:pPr>
      <w:r>
        <w:rPr>
          <w:rFonts w:ascii="Arial"/>
          <w:b/>
          <w:sz w:val="17"/>
        </w:rPr>
        <w:t>Experimental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design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and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treatments</w:t>
      </w:r>
    </w:p>
    <w:p w14:paraId="439A68BF" w14:textId="77777777" w:rsidR="00042094" w:rsidRDefault="00042094">
      <w:pPr>
        <w:pStyle w:val="BodyText"/>
        <w:rPr>
          <w:rFonts w:ascii="Arial"/>
          <w:b/>
          <w:sz w:val="16"/>
        </w:rPr>
      </w:pPr>
    </w:p>
    <w:p w14:paraId="15B14C8B" w14:textId="77777777" w:rsidR="00042094" w:rsidRDefault="00000000">
      <w:pPr>
        <w:ind w:left="203" w:right="194"/>
        <w:jc w:val="both"/>
        <w:rPr>
          <w:sz w:val="17"/>
        </w:rPr>
      </w:pP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experiment</w:t>
      </w:r>
      <w:r>
        <w:rPr>
          <w:spacing w:val="1"/>
          <w:sz w:val="17"/>
        </w:rPr>
        <w:t xml:space="preserve"> </w:t>
      </w:r>
      <w:r>
        <w:rPr>
          <w:sz w:val="17"/>
        </w:rPr>
        <w:t>was</w:t>
      </w:r>
      <w:r>
        <w:rPr>
          <w:spacing w:val="1"/>
          <w:sz w:val="17"/>
        </w:rPr>
        <w:t xml:space="preserve"> </w:t>
      </w:r>
      <w:r>
        <w:rPr>
          <w:sz w:val="17"/>
        </w:rPr>
        <w:t>conducted</w:t>
      </w:r>
      <w:r>
        <w:rPr>
          <w:spacing w:val="1"/>
          <w:sz w:val="17"/>
        </w:rPr>
        <w:t xml:space="preserve"> </w:t>
      </w:r>
      <w:r>
        <w:rPr>
          <w:sz w:val="17"/>
        </w:rPr>
        <w:t>under</w:t>
      </w:r>
      <w:r>
        <w:rPr>
          <w:spacing w:val="1"/>
          <w:sz w:val="17"/>
        </w:rPr>
        <w:t xml:space="preserve"> </w:t>
      </w:r>
      <w:r>
        <w:rPr>
          <w:sz w:val="17"/>
        </w:rPr>
        <w:t>laboratory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nursery</w:t>
      </w:r>
      <w:r>
        <w:rPr>
          <w:spacing w:val="1"/>
          <w:sz w:val="17"/>
        </w:rPr>
        <w:t xml:space="preserve"> </w:t>
      </w:r>
      <w:r>
        <w:rPr>
          <w:sz w:val="17"/>
        </w:rPr>
        <w:t>conditions. The laboratory experiment was included in the study to</w:t>
      </w:r>
      <w:r>
        <w:rPr>
          <w:spacing w:val="1"/>
          <w:sz w:val="17"/>
        </w:rPr>
        <w:t xml:space="preserve"> </w:t>
      </w:r>
      <w:r>
        <w:rPr>
          <w:sz w:val="17"/>
        </w:rPr>
        <w:t>support the nursery results. Moreover, as the nursery is exposed to</w:t>
      </w:r>
      <w:r>
        <w:rPr>
          <w:spacing w:val="1"/>
          <w:sz w:val="17"/>
        </w:rPr>
        <w:t xml:space="preserve"> </w:t>
      </w:r>
      <w:r>
        <w:rPr>
          <w:sz w:val="17"/>
        </w:rPr>
        <w:t>interferences, it is difficult to determine the potential of germination</w:t>
      </w:r>
      <w:r>
        <w:rPr>
          <w:spacing w:val="1"/>
          <w:sz w:val="17"/>
        </w:rPr>
        <w:t xml:space="preserve"> </w:t>
      </w:r>
      <w:r>
        <w:rPr>
          <w:sz w:val="17"/>
        </w:rPr>
        <w:t>status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species.</w:t>
      </w:r>
      <w:r>
        <w:rPr>
          <w:spacing w:val="1"/>
          <w:sz w:val="17"/>
        </w:rPr>
        <w:t xml:space="preserve"> </w:t>
      </w:r>
      <w:r>
        <w:rPr>
          <w:sz w:val="17"/>
        </w:rPr>
        <w:t>Hence,</w:t>
      </w:r>
      <w:r>
        <w:rPr>
          <w:spacing w:val="1"/>
          <w:sz w:val="17"/>
        </w:rPr>
        <w:t xml:space="preserve"> </w:t>
      </w:r>
      <w:r>
        <w:rPr>
          <w:sz w:val="17"/>
        </w:rPr>
        <w:t>laboratory</w:t>
      </w:r>
      <w:r>
        <w:rPr>
          <w:spacing w:val="1"/>
          <w:sz w:val="17"/>
        </w:rPr>
        <w:t xml:space="preserve"> </w:t>
      </w:r>
      <w:r>
        <w:rPr>
          <w:sz w:val="17"/>
        </w:rPr>
        <w:t>experiment</w:t>
      </w:r>
      <w:r>
        <w:rPr>
          <w:spacing w:val="1"/>
          <w:sz w:val="17"/>
        </w:rPr>
        <w:t xml:space="preserve"> </w:t>
      </w:r>
      <w:r>
        <w:rPr>
          <w:sz w:val="17"/>
        </w:rPr>
        <w:t>was</w:t>
      </w:r>
      <w:r>
        <w:rPr>
          <w:spacing w:val="1"/>
          <w:sz w:val="17"/>
        </w:rPr>
        <w:t xml:space="preserve"> </w:t>
      </w:r>
      <w:r>
        <w:rPr>
          <w:sz w:val="17"/>
        </w:rPr>
        <w:t>incorporated</w:t>
      </w:r>
      <w:r>
        <w:rPr>
          <w:spacing w:val="6"/>
          <w:sz w:val="17"/>
        </w:rPr>
        <w:t xml:space="preserve"> </w:t>
      </w:r>
      <w:r>
        <w:rPr>
          <w:sz w:val="17"/>
        </w:rPr>
        <w:t>in</w:t>
      </w:r>
      <w:r>
        <w:rPr>
          <w:spacing w:val="8"/>
          <w:sz w:val="17"/>
        </w:rPr>
        <w:t xml:space="preserve"> </w:t>
      </w:r>
      <w:r>
        <w:rPr>
          <w:sz w:val="17"/>
        </w:rPr>
        <w:t>the</w:t>
      </w:r>
      <w:r>
        <w:rPr>
          <w:spacing w:val="8"/>
          <w:sz w:val="17"/>
        </w:rPr>
        <w:t xml:space="preserve"> </w:t>
      </w:r>
      <w:r>
        <w:rPr>
          <w:sz w:val="17"/>
        </w:rPr>
        <w:t>study.</w:t>
      </w:r>
      <w:r>
        <w:rPr>
          <w:spacing w:val="10"/>
          <w:sz w:val="17"/>
        </w:rPr>
        <w:t xml:space="preserve"> </w:t>
      </w:r>
      <w:r>
        <w:rPr>
          <w:sz w:val="17"/>
        </w:rPr>
        <w:t>The</w:t>
      </w:r>
      <w:r>
        <w:rPr>
          <w:spacing w:val="9"/>
          <w:sz w:val="17"/>
        </w:rPr>
        <w:t xml:space="preserve"> </w:t>
      </w:r>
      <w:r>
        <w:rPr>
          <w:sz w:val="17"/>
        </w:rPr>
        <w:t>nursery</w:t>
      </w:r>
      <w:r>
        <w:rPr>
          <w:spacing w:val="6"/>
          <w:sz w:val="17"/>
        </w:rPr>
        <w:t xml:space="preserve"> </w:t>
      </w:r>
      <w:r>
        <w:rPr>
          <w:sz w:val="17"/>
        </w:rPr>
        <w:t>experiment</w:t>
      </w:r>
      <w:r>
        <w:rPr>
          <w:spacing w:val="7"/>
          <w:sz w:val="17"/>
        </w:rPr>
        <w:t xml:space="preserve"> </w:t>
      </w:r>
      <w:r>
        <w:rPr>
          <w:sz w:val="17"/>
        </w:rPr>
        <w:t>was</w:t>
      </w:r>
      <w:r>
        <w:rPr>
          <w:spacing w:val="8"/>
          <w:sz w:val="17"/>
        </w:rPr>
        <w:t xml:space="preserve"> </w:t>
      </w:r>
      <w:r>
        <w:rPr>
          <w:sz w:val="17"/>
        </w:rPr>
        <w:t>arranged</w:t>
      </w:r>
      <w:r>
        <w:rPr>
          <w:spacing w:val="7"/>
          <w:sz w:val="17"/>
        </w:rPr>
        <w:t xml:space="preserve"> </w:t>
      </w:r>
      <w:r>
        <w:rPr>
          <w:sz w:val="17"/>
        </w:rPr>
        <w:t>in</w:t>
      </w:r>
      <w:r>
        <w:rPr>
          <w:spacing w:val="-45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factorial</w:t>
      </w:r>
      <w:r>
        <w:rPr>
          <w:spacing w:val="-2"/>
          <w:sz w:val="17"/>
        </w:rPr>
        <w:t xml:space="preserve"> </w:t>
      </w:r>
      <w:r>
        <w:rPr>
          <w:sz w:val="17"/>
        </w:rPr>
        <w:t>combination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laid</w:t>
      </w:r>
      <w:r>
        <w:rPr>
          <w:spacing w:val="-3"/>
          <w:sz w:val="17"/>
        </w:rPr>
        <w:t xml:space="preserve"> </w:t>
      </w:r>
      <w:r>
        <w:rPr>
          <w:sz w:val="17"/>
        </w:rPr>
        <w:t>out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46"/>
          <w:sz w:val="17"/>
        </w:rPr>
        <w:t xml:space="preserve"> </w:t>
      </w:r>
      <w:r>
        <w:rPr>
          <w:sz w:val="17"/>
        </w:rPr>
        <w:t>randomized</w:t>
      </w:r>
      <w:r>
        <w:rPr>
          <w:spacing w:val="44"/>
          <w:sz w:val="17"/>
        </w:rPr>
        <w:t xml:space="preserve"> </w:t>
      </w:r>
      <w:r>
        <w:rPr>
          <w:sz w:val="17"/>
        </w:rPr>
        <w:t>complete</w:t>
      </w:r>
      <w:r>
        <w:rPr>
          <w:spacing w:val="44"/>
          <w:sz w:val="17"/>
        </w:rPr>
        <w:t xml:space="preserve"> </w:t>
      </w:r>
      <w:r>
        <w:rPr>
          <w:sz w:val="17"/>
        </w:rPr>
        <w:t>block</w:t>
      </w:r>
    </w:p>
    <w:p w14:paraId="4DD22C37" w14:textId="77777777" w:rsidR="00042094" w:rsidRDefault="00042094">
      <w:pPr>
        <w:jc w:val="both"/>
        <w:rPr>
          <w:sz w:val="17"/>
        </w:rPr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5358" w:space="187"/>
            <w:col w:w="5515"/>
          </w:cols>
        </w:sectPr>
      </w:pPr>
    </w:p>
    <w:p w14:paraId="12F70AE8" w14:textId="77777777" w:rsidR="00042094" w:rsidRDefault="00042094">
      <w:pPr>
        <w:pStyle w:val="BodyText"/>
      </w:pPr>
    </w:p>
    <w:p w14:paraId="2A6A205A" w14:textId="77777777" w:rsidR="00042094" w:rsidRDefault="00042094">
      <w:pPr>
        <w:pStyle w:val="BodyText"/>
      </w:pPr>
    </w:p>
    <w:p w14:paraId="4467EDC5" w14:textId="77777777" w:rsidR="00042094" w:rsidRDefault="00042094">
      <w:pPr>
        <w:sectPr w:rsidR="00042094">
          <w:pgSz w:w="12240" w:h="15840"/>
          <w:pgMar w:top="800" w:right="520" w:bottom="280" w:left="660" w:header="580" w:footer="0" w:gutter="0"/>
          <w:cols w:space="720"/>
        </w:sectPr>
      </w:pPr>
    </w:p>
    <w:p w14:paraId="62196692" w14:textId="77777777" w:rsidR="00042094" w:rsidRDefault="00042094">
      <w:pPr>
        <w:pStyle w:val="BodyText"/>
        <w:spacing w:before="10"/>
        <w:rPr>
          <w:sz w:val="19"/>
        </w:rPr>
      </w:pPr>
    </w:p>
    <w:p w14:paraId="0380DE3D" w14:textId="77777777" w:rsidR="00042094" w:rsidRDefault="00000000">
      <w:pPr>
        <w:ind w:left="204" w:right="38"/>
        <w:jc w:val="both"/>
        <w:rPr>
          <w:sz w:val="17"/>
        </w:rPr>
      </w:pPr>
      <w:r>
        <w:rPr>
          <w:sz w:val="17"/>
        </w:rPr>
        <w:t>design</w:t>
      </w:r>
      <w:r>
        <w:rPr>
          <w:spacing w:val="16"/>
          <w:sz w:val="17"/>
        </w:rPr>
        <w:t xml:space="preserve"> </w:t>
      </w:r>
      <w:r>
        <w:rPr>
          <w:sz w:val="17"/>
        </w:rPr>
        <w:t>with</w:t>
      </w:r>
      <w:r>
        <w:rPr>
          <w:spacing w:val="16"/>
          <w:sz w:val="17"/>
        </w:rPr>
        <w:t xml:space="preserve"> </w:t>
      </w:r>
      <w:r>
        <w:rPr>
          <w:sz w:val="17"/>
        </w:rPr>
        <w:t>three</w:t>
      </w:r>
      <w:r>
        <w:rPr>
          <w:spacing w:val="18"/>
          <w:sz w:val="17"/>
        </w:rPr>
        <w:t xml:space="preserve"> </w:t>
      </w:r>
      <w:r>
        <w:rPr>
          <w:sz w:val="17"/>
        </w:rPr>
        <w:t>replications.</w:t>
      </w:r>
      <w:r>
        <w:rPr>
          <w:spacing w:val="17"/>
          <w:sz w:val="17"/>
        </w:rPr>
        <w:t xml:space="preserve"> </w:t>
      </w:r>
      <w:r>
        <w:rPr>
          <w:sz w:val="17"/>
        </w:rPr>
        <w:t>The</w:t>
      </w:r>
      <w:r>
        <w:rPr>
          <w:spacing w:val="15"/>
          <w:sz w:val="17"/>
        </w:rPr>
        <w:t xml:space="preserve"> </w:t>
      </w:r>
      <w:r>
        <w:rPr>
          <w:sz w:val="17"/>
        </w:rPr>
        <w:t>treatment</w:t>
      </w:r>
      <w:r>
        <w:rPr>
          <w:spacing w:val="18"/>
          <w:sz w:val="17"/>
        </w:rPr>
        <w:t xml:space="preserve"> </w:t>
      </w:r>
      <w:r>
        <w:rPr>
          <w:sz w:val="17"/>
        </w:rPr>
        <w:t>combination</w:t>
      </w:r>
      <w:r>
        <w:rPr>
          <w:spacing w:val="15"/>
          <w:sz w:val="17"/>
        </w:rPr>
        <w:t xml:space="preserve"> </w:t>
      </w:r>
      <w:r>
        <w:rPr>
          <w:sz w:val="17"/>
        </w:rPr>
        <w:t>consists</w:t>
      </w:r>
      <w:r>
        <w:rPr>
          <w:spacing w:val="-45"/>
          <w:sz w:val="17"/>
        </w:rPr>
        <w:t xml:space="preserve"> </w:t>
      </w:r>
      <w:r>
        <w:rPr>
          <w:sz w:val="17"/>
        </w:rPr>
        <w:t>of three factors</w:t>
      </w:r>
      <w:r>
        <w:rPr>
          <w:spacing w:val="1"/>
          <w:sz w:val="17"/>
        </w:rPr>
        <w:t xml:space="preserve"> </w:t>
      </w:r>
      <w:r>
        <w:rPr>
          <w:sz w:val="17"/>
        </w:rPr>
        <w:t>namely:</w:t>
      </w:r>
      <w:r>
        <w:rPr>
          <w:spacing w:val="47"/>
          <w:sz w:val="17"/>
        </w:rPr>
        <w:t xml:space="preserve"> </w:t>
      </w:r>
      <w:r>
        <w:rPr>
          <w:sz w:val="17"/>
        </w:rPr>
        <w:t>different seed treatment methods, seed</w:t>
      </w:r>
      <w:r>
        <w:rPr>
          <w:spacing w:val="1"/>
          <w:sz w:val="17"/>
        </w:rPr>
        <w:t xml:space="preserve"> </w:t>
      </w:r>
      <w:r>
        <w:rPr>
          <w:sz w:val="17"/>
        </w:rPr>
        <w:t>size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seed</w:t>
      </w:r>
      <w:r>
        <w:rPr>
          <w:spacing w:val="1"/>
          <w:sz w:val="17"/>
        </w:rPr>
        <w:t xml:space="preserve"> </w:t>
      </w:r>
      <w:r>
        <w:rPr>
          <w:sz w:val="17"/>
        </w:rPr>
        <w:t>provenance.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seed</w:t>
      </w:r>
      <w:r>
        <w:rPr>
          <w:spacing w:val="1"/>
          <w:sz w:val="17"/>
        </w:rPr>
        <w:t xml:space="preserve"> </w:t>
      </w:r>
      <w:r>
        <w:rPr>
          <w:sz w:val="17"/>
        </w:rPr>
        <w:t>treatment</w:t>
      </w:r>
      <w:r>
        <w:rPr>
          <w:spacing w:val="1"/>
          <w:sz w:val="17"/>
        </w:rPr>
        <w:t xml:space="preserve"> </w:t>
      </w:r>
      <w:r>
        <w:rPr>
          <w:sz w:val="17"/>
        </w:rPr>
        <w:t>methods</w:t>
      </w:r>
      <w:r>
        <w:rPr>
          <w:spacing w:val="47"/>
          <w:sz w:val="17"/>
        </w:rPr>
        <w:t xml:space="preserve"> </w:t>
      </w:r>
      <w:r>
        <w:rPr>
          <w:sz w:val="17"/>
        </w:rPr>
        <w:t>were</w:t>
      </w:r>
      <w:r>
        <w:rPr>
          <w:spacing w:val="1"/>
          <w:sz w:val="17"/>
        </w:rPr>
        <w:t xml:space="preserve"> </w:t>
      </w:r>
      <w:r>
        <w:rPr>
          <w:sz w:val="17"/>
        </w:rPr>
        <w:t>made on four seed pre-sowing treatment methods. The seed was</w:t>
      </w:r>
      <w:r>
        <w:rPr>
          <w:spacing w:val="1"/>
          <w:sz w:val="17"/>
        </w:rPr>
        <w:t xml:space="preserve"> </w:t>
      </w:r>
      <w:r>
        <w:rPr>
          <w:sz w:val="17"/>
        </w:rPr>
        <w:t>grouped into two seed size classes (large and small seed) and two</w:t>
      </w:r>
      <w:r>
        <w:rPr>
          <w:spacing w:val="1"/>
          <w:sz w:val="17"/>
        </w:rPr>
        <w:t xml:space="preserve"> </w:t>
      </w:r>
      <w:r>
        <w:rPr>
          <w:sz w:val="17"/>
        </w:rPr>
        <w:t>seed provenances (</w:t>
      </w:r>
      <w:proofErr w:type="spellStart"/>
      <w:r>
        <w:rPr>
          <w:sz w:val="17"/>
        </w:rPr>
        <w:t>Mertule</w:t>
      </w:r>
      <w:proofErr w:type="spellEnd"/>
      <w:r>
        <w:rPr>
          <w:sz w:val="17"/>
        </w:rPr>
        <w:t xml:space="preserve"> Marium and </w:t>
      </w:r>
      <w:proofErr w:type="spellStart"/>
      <w:r>
        <w:rPr>
          <w:sz w:val="17"/>
        </w:rPr>
        <w:t>Kofele</w:t>
      </w:r>
      <w:proofErr w:type="spellEnd"/>
      <w:r>
        <w:rPr>
          <w:sz w:val="17"/>
        </w:rPr>
        <w:t>). The pre-sowing</w:t>
      </w:r>
      <w:r>
        <w:rPr>
          <w:spacing w:val="1"/>
          <w:sz w:val="17"/>
        </w:rPr>
        <w:t xml:space="preserve"> </w:t>
      </w:r>
      <w:r>
        <w:rPr>
          <w:sz w:val="17"/>
        </w:rPr>
        <w:t>seed soaking methods were: de-coating, soaking in three levels of</w:t>
      </w:r>
      <w:r>
        <w:rPr>
          <w:spacing w:val="1"/>
          <w:sz w:val="17"/>
        </w:rPr>
        <w:t xml:space="preserve"> </w:t>
      </w:r>
      <w:r>
        <w:rPr>
          <w:sz w:val="17"/>
        </w:rPr>
        <w:t>hot water, soaking in</w:t>
      </w:r>
      <w:r>
        <w:rPr>
          <w:spacing w:val="1"/>
          <w:sz w:val="17"/>
        </w:rPr>
        <w:t xml:space="preserve"> </w:t>
      </w:r>
      <w:r>
        <w:rPr>
          <w:sz w:val="17"/>
        </w:rPr>
        <w:t>four levels of</w:t>
      </w:r>
      <w:r>
        <w:rPr>
          <w:spacing w:val="1"/>
          <w:sz w:val="17"/>
        </w:rPr>
        <w:t xml:space="preserve"> </w:t>
      </w:r>
      <w:r>
        <w:rPr>
          <w:sz w:val="17"/>
        </w:rPr>
        <w:t>concentrated sulfuric acid,</w:t>
      </w:r>
      <w:r>
        <w:rPr>
          <w:spacing w:val="1"/>
          <w:sz w:val="17"/>
        </w:rPr>
        <w:t xml:space="preserve"> </w:t>
      </w:r>
      <w:r>
        <w:rPr>
          <w:sz w:val="17"/>
        </w:rPr>
        <w:t>heating with fire and control.</w:t>
      </w:r>
      <w:r>
        <w:rPr>
          <w:spacing w:val="1"/>
          <w:sz w:val="17"/>
        </w:rPr>
        <w:t xml:space="preserve"> </w:t>
      </w:r>
      <w:r>
        <w:rPr>
          <w:sz w:val="17"/>
        </w:rPr>
        <w:t>For</w:t>
      </w:r>
      <w:r>
        <w:rPr>
          <w:spacing w:val="1"/>
          <w:sz w:val="17"/>
        </w:rPr>
        <w:t xml:space="preserve"> </w:t>
      </w:r>
      <w:r>
        <w:rPr>
          <w:sz w:val="17"/>
        </w:rPr>
        <w:t>nursery experiment</w:t>
      </w:r>
      <w:r>
        <w:rPr>
          <w:spacing w:val="47"/>
          <w:sz w:val="17"/>
        </w:rPr>
        <w:t xml:space="preserve"> </w:t>
      </w:r>
      <w:r>
        <w:rPr>
          <w:sz w:val="17"/>
        </w:rPr>
        <w:t>fifty seeds</w:t>
      </w:r>
      <w:r>
        <w:rPr>
          <w:spacing w:val="1"/>
          <w:sz w:val="17"/>
        </w:rPr>
        <w:t xml:space="preserve"> </w:t>
      </w:r>
      <w:r>
        <w:rPr>
          <w:sz w:val="17"/>
        </w:rPr>
        <w:t>were taken randomly in three replications for each seed pre-sowing</w:t>
      </w:r>
      <w:r>
        <w:rPr>
          <w:spacing w:val="1"/>
          <w:sz w:val="17"/>
        </w:rPr>
        <w:t xml:space="preserve"> </w:t>
      </w:r>
      <w:r>
        <w:rPr>
          <w:sz w:val="17"/>
        </w:rPr>
        <w:t>treatment methods. However, laboratory experiment was conducted</w:t>
      </w:r>
      <w:r>
        <w:rPr>
          <w:spacing w:val="-45"/>
          <w:sz w:val="17"/>
        </w:rPr>
        <w:t xml:space="preserve"> </w:t>
      </w:r>
      <w:r>
        <w:rPr>
          <w:sz w:val="17"/>
        </w:rPr>
        <w:t>in Burie Agricultural and Vocational Education Training College’s</w:t>
      </w:r>
      <w:r>
        <w:rPr>
          <w:spacing w:val="1"/>
          <w:sz w:val="17"/>
        </w:rPr>
        <w:t xml:space="preserve"> </w:t>
      </w:r>
      <w:r>
        <w:rPr>
          <w:sz w:val="17"/>
        </w:rPr>
        <w:t>laboratory.</w:t>
      </w:r>
      <w:r>
        <w:rPr>
          <w:spacing w:val="1"/>
          <w:sz w:val="17"/>
        </w:rPr>
        <w:t xml:space="preserve"> </w:t>
      </w:r>
      <w:r>
        <w:rPr>
          <w:sz w:val="17"/>
        </w:rPr>
        <w:t>It</w:t>
      </w:r>
      <w:r>
        <w:rPr>
          <w:spacing w:val="1"/>
          <w:sz w:val="17"/>
        </w:rPr>
        <w:t xml:space="preserve"> </w:t>
      </w:r>
      <w:r>
        <w:rPr>
          <w:sz w:val="17"/>
        </w:rPr>
        <w:t>was</w:t>
      </w:r>
      <w:r>
        <w:rPr>
          <w:spacing w:val="1"/>
          <w:sz w:val="17"/>
        </w:rPr>
        <w:t xml:space="preserve"> </w:t>
      </w:r>
      <w:r>
        <w:rPr>
          <w:sz w:val="17"/>
        </w:rPr>
        <w:t>laid out</w:t>
      </w:r>
      <w:r>
        <w:rPr>
          <w:spacing w:val="47"/>
          <w:sz w:val="17"/>
        </w:rPr>
        <w:t xml:space="preserve"> </w:t>
      </w:r>
      <w:r>
        <w:rPr>
          <w:sz w:val="17"/>
        </w:rPr>
        <w:t>in completely randomized design and</w:t>
      </w:r>
      <w:r>
        <w:rPr>
          <w:spacing w:val="1"/>
          <w:sz w:val="17"/>
        </w:rPr>
        <w:t xml:space="preserve"> </w:t>
      </w:r>
      <w:r>
        <w:rPr>
          <w:sz w:val="17"/>
        </w:rPr>
        <w:t>each treatment was applied three times like that of the nursery</w:t>
      </w:r>
      <w:r>
        <w:rPr>
          <w:spacing w:val="1"/>
          <w:sz w:val="17"/>
        </w:rPr>
        <w:t xml:space="preserve"> </w:t>
      </w:r>
      <w:r>
        <w:rPr>
          <w:sz w:val="17"/>
        </w:rPr>
        <w:t>experiment and each replication contained 20 seeds; the treated</w:t>
      </w:r>
      <w:r>
        <w:rPr>
          <w:spacing w:val="1"/>
          <w:sz w:val="17"/>
        </w:rPr>
        <w:t xml:space="preserve"> </w:t>
      </w:r>
      <w:r>
        <w:rPr>
          <w:sz w:val="17"/>
        </w:rPr>
        <w:t>seeds were taken from each seed size class and provenance and</w:t>
      </w:r>
      <w:r>
        <w:rPr>
          <w:spacing w:val="1"/>
          <w:sz w:val="17"/>
        </w:rPr>
        <w:t xml:space="preserve"> </w:t>
      </w:r>
      <w:r>
        <w:rPr>
          <w:sz w:val="17"/>
        </w:rPr>
        <w:t>sown on a Petri dish. The seeds were covered with soft paper and</w:t>
      </w:r>
      <w:r>
        <w:rPr>
          <w:spacing w:val="1"/>
          <w:sz w:val="17"/>
        </w:rPr>
        <w:t xml:space="preserve"> </w:t>
      </w:r>
      <w:r>
        <w:rPr>
          <w:sz w:val="17"/>
        </w:rPr>
        <w:t>distilled water was added until the seeds became moist. Then the</w:t>
      </w:r>
      <w:r>
        <w:rPr>
          <w:spacing w:val="1"/>
          <w:sz w:val="17"/>
        </w:rPr>
        <w:t xml:space="preserve"> </w:t>
      </w:r>
      <w:r>
        <w:rPr>
          <w:sz w:val="17"/>
        </w:rPr>
        <w:t>Petri dishes were covered with the cover lid to protect the seeds</w:t>
      </w:r>
      <w:r>
        <w:rPr>
          <w:spacing w:val="1"/>
          <w:sz w:val="17"/>
        </w:rPr>
        <w:t xml:space="preserve"> </w:t>
      </w:r>
      <w:r>
        <w:rPr>
          <w:sz w:val="17"/>
        </w:rPr>
        <w:t>(</w:t>
      </w:r>
      <w:proofErr w:type="spellStart"/>
      <w:r>
        <w:rPr>
          <w:sz w:val="17"/>
        </w:rPr>
        <w:t>Leishangthem</w:t>
      </w:r>
      <w:proofErr w:type="spellEnd"/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Rana,</w:t>
      </w:r>
      <w:r>
        <w:rPr>
          <w:spacing w:val="1"/>
          <w:sz w:val="17"/>
        </w:rPr>
        <w:t xml:space="preserve"> </w:t>
      </w:r>
      <w:r>
        <w:rPr>
          <w:sz w:val="17"/>
        </w:rPr>
        <w:t>2017).</w:t>
      </w:r>
      <w:r>
        <w:rPr>
          <w:spacing w:val="1"/>
          <w:sz w:val="17"/>
        </w:rPr>
        <w:t xml:space="preserve"> </w:t>
      </w:r>
      <w:r>
        <w:rPr>
          <w:sz w:val="17"/>
        </w:rPr>
        <w:t>Moistening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seeds</w:t>
      </w:r>
      <w:r>
        <w:rPr>
          <w:spacing w:val="1"/>
          <w:sz w:val="17"/>
        </w:rPr>
        <w:t xml:space="preserve"> </w:t>
      </w:r>
      <w:r>
        <w:rPr>
          <w:sz w:val="17"/>
        </w:rPr>
        <w:t>was</w:t>
      </w:r>
      <w:r>
        <w:rPr>
          <w:spacing w:val="1"/>
          <w:sz w:val="17"/>
        </w:rPr>
        <w:t xml:space="preserve"> </w:t>
      </w:r>
      <w:r>
        <w:rPr>
          <w:sz w:val="17"/>
        </w:rPr>
        <w:t>continued</w:t>
      </w:r>
      <w:r>
        <w:rPr>
          <w:spacing w:val="1"/>
          <w:sz w:val="17"/>
        </w:rPr>
        <w:t xml:space="preserve"> </w:t>
      </w:r>
      <w:r>
        <w:rPr>
          <w:sz w:val="17"/>
        </w:rPr>
        <w:t>every</w:t>
      </w:r>
      <w:r>
        <w:rPr>
          <w:spacing w:val="1"/>
          <w:sz w:val="17"/>
        </w:rPr>
        <w:t xml:space="preserve"> </w:t>
      </w:r>
      <w:r>
        <w:rPr>
          <w:sz w:val="17"/>
        </w:rPr>
        <w:t>day</w:t>
      </w:r>
      <w:r>
        <w:rPr>
          <w:spacing w:val="1"/>
          <w:sz w:val="17"/>
        </w:rPr>
        <w:t xml:space="preserve"> </w:t>
      </w:r>
      <w:r>
        <w:rPr>
          <w:sz w:val="17"/>
        </w:rPr>
        <w:t>until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end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experimentation.</w:t>
      </w:r>
      <w:r>
        <w:rPr>
          <w:spacing w:val="1"/>
          <w:sz w:val="17"/>
        </w:rPr>
        <w:t xml:space="preserve"> </w:t>
      </w:r>
      <w:r>
        <w:rPr>
          <w:sz w:val="17"/>
        </w:rPr>
        <w:t>As</w:t>
      </w:r>
      <w:r>
        <w:rPr>
          <w:spacing w:val="1"/>
          <w:sz w:val="17"/>
        </w:rPr>
        <w:t xml:space="preserve"> </w:t>
      </w:r>
      <w:r>
        <w:rPr>
          <w:sz w:val="17"/>
        </w:rPr>
        <w:t>indicated above factor A was pre-sowing seed treatment method.</w:t>
      </w:r>
      <w:r>
        <w:rPr>
          <w:spacing w:val="1"/>
          <w:sz w:val="17"/>
        </w:rPr>
        <w:t xml:space="preserve"> </w:t>
      </w:r>
      <w:r>
        <w:rPr>
          <w:sz w:val="17"/>
        </w:rPr>
        <w:t>Hence,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followings</w:t>
      </w:r>
      <w:r>
        <w:rPr>
          <w:spacing w:val="1"/>
          <w:sz w:val="17"/>
        </w:rPr>
        <w:t xml:space="preserve"> </w:t>
      </w:r>
      <w:r>
        <w:rPr>
          <w:sz w:val="17"/>
        </w:rPr>
        <w:t>are</w:t>
      </w:r>
      <w:r>
        <w:rPr>
          <w:spacing w:val="1"/>
          <w:sz w:val="17"/>
        </w:rPr>
        <w:t xml:space="preserve"> </w:t>
      </w:r>
      <w:r>
        <w:rPr>
          <w:sz w:val="17"/>
        </w:rPr>
        <w:t>pre-sowing</w:t>
      </w:r>
      <w:r>
        <w:rPr>
          <w:spacing w:val="1"/>
          <w:sz w:val="17"/>
        </w:rPr>
        <w:t xml:space="preserve"> </w:t>
      </w:r>
      <w:r>
        <w:rPr>
          <w:sz w:val="17"/>
        </w:rPr>
        <w:t>seed</w:t>
      </w:r>
      <w:r>
        <w:rPr>
          <w:spacing w:val="1"/>
          <w:sz w:val="17"/>
        </w:rPr>
        <w:t xml:space="preserve"> </w:t>
      </w:r>
      <w:r>
        <w:rPr>
          <w:sz w:val="17"/>
        </w:rPr>
        <w:t>treatments</w:t>
      </w:r>
      <w:r>
        <w:rPr>
          <w:spacing w:val="1"/>
          <w:sz w:val="17"/>
        </w:rPr>
        <w:t xml:space="preserve"> </w:t>
      </w:r>
      <w:r>
        <w:rPr>
          <w:sz w:val="17"/>
        </w:rPr>
        <w:t>methods</w:t>
      </w:r>
      <w:r>
        <w:rPr>
          <w:spacing w:val="-45"/>
          <w:sz w:val="17"/>
        </w:rPr>
        <w:t xml:space="preserve"> </w:t>
      </w:r>
      <w:r>
        <w:rPr>
          <w:sz w:val="17"/>
        </w:rPr>
        <w:t>applied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experiment.</w:t>
      </w:r>
    </w:p>
    <w:p w14:paraId="01DA6C8E" w14:textId="77777777" w:rsidR="00042094" w:rsidRDefault="00042094">
      <w:pPr>
        <w:pStyle w:val="BodyText"/>
        <w:rPr>
          <w:sz w:val="18"/>
        </w:rPr>
      </w:pPr>
    </w:p>
    <w:p w14:paraId="33834560" w14:textId="77777777" w:rsidR="00042094" w:rsidRDefault="00042094">
      <w:pPr>
        <w:pStyle w:val="BodyText"/>
        <w:spacing w:before="1"/>
        <w:rPr>
          <w:sz w:val="16"/>
        </w:rPr>
      </w:pPr>
    </w:p>
    <w:p w14:paraId="4E0939C9" w14:textId="77777777" w:rsidR="00042094" w:rsidRDefault="00000000">
      <w:pPr>
        <w:spacing w:before="1"/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Soaking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in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hot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water</w:t>
      </w:r>
    </w:p>
    <w:p w14:paraId="52FAB08E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76541DEF" w14:textId="77777777" w:rsidR="00042094" w:rsidRDefault="00000000">
      <w:pPr>
        <w:ind w:left="204" w:right="41"/>
        <w:jc w:val="both"/>
        <w:rPr>
          <w:sz w:val="17"/>
        </w:rPr>
      </w:pPr>
      <w:r>
        <w:rPr>
          <w:sz w:val="17"/>
        </w:rPr>
        <w:t>This treatment method consists of soaking in three levels of hot</w:t>
      </w:r>
      <w:r>
        <w:rPr>
          <w:spacing w:val="1"/>
          <w:sz w:val="17"/>
        </w:rPr>
        <w:t xml:space="preserve"> </w:t>
      </w:r>
      <w:r>
        <w:rPr>
          <w:sz w:val="17"/>
        </w:rPr>
        <w:t>water for each seed provenance and size classes. The soaking</w:t>
      </w:r>
      <w:r>
        <w:rPr>
          <w:spacing w:val="1"/>
          <w:sz w:val="17"/>
        </w:rPr>
        <w:t xml:space="preserve"> </w:t>
      </w:r>
      <w:r>
        <w:rPr>
          <w:sz w:val="17"/>
        </w:rPr>
        <w:t>durations</w:t>
      </w:r>
      <w:r>
        <w:rPr>
          <w:spacing w:val="1"/>
          <w:sz w:val="17"/>
        </w:rPr>
        <w:t xml:space="preserve"> </w:t>
      </w:r>
      <w:r>
        <w:rPr>
          <w:sz w:val="17"/>
        </w:rPr>
        <w:t>were</w:t>
      </w:r>
      <w:r>
        <w:rPr>
          <w:spacing w:val="1"/>
          <w:sz w:val="17"/>
        </w:rPr>
        <w:t xml:space="preserve"> </w:t>
      </w:r>
      <w:r>
        <w:rPr>
          <w:sz w:val="17"/>
        </w:rPr>
        <w:t>twelve</w:t>
      </w:r>
      <w:r>
        <w:rPr>
          <w:spacing w:val="1"/>
          <w:sz w:val="17"/>
        </w:rPr>
        <w:t xml:space="preserve"> </w:t>
      </w:r>
      <w:r>
        <w:rPr>
          <w:sz w:val="17"/>
        </w:rPr>
        <w:t>hours,</w:t>
      </w:r>
      <w:r>
        <w:rPr>
          <w:spacing w:val="1"/>
          <w:sz w:val="17"/>
        </w:rPr>
        <w:t xml:space="preserve"> </w:t>
      </w:r>
      <w:r>
        <w:rPr>
          <w:sz w:val="17"/>
        </w:rPr>
        <w:t>twenty-four</w:t>
      </w:r>
      <w:r>
        <w:rPr>
          <w:spacing w:val="1"/>
          <w:sz w:val="17"/>
        </w:rPr>
        <w:t xml:space="preserve"> </w:t>
      </w:r>
      <w:r>
        <w:rPr>
          <w:sz w:val="17"/>
        </w:rPr>
        <w:t>hours,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forty-eight</w:t>
      </w:r>
      <w:r>
        <w:rPr>
          <w:spacing w:val="1"/>
          <w:sz w:val="17"/>
        </w:rPr>
        <w:t xml:space="preserve"> </w:t>
      </w:r>
      <w:r>
        <w:rPr>
          <w:sz w:val="17"/>
        </w:rPr>
        <w:t>hours. For each treatment, sample seeds from each provenance</w:t>
      </w:r>
      <w:r>
        <w:rPr>
          <w:spacing w:val="1"/>
          <w:sz w:val="17"/>
        </w:rPr>
        <w:t xml:space="preserve"> </w:t>
      </w:r>
      <w:r>
        <w:rPr>
          <w:sz w:val="17"/>
        </w:rPr>
        <w:t>and size class were taken randomly from the seed lots and put into</w:t>
      </w:r>
      <w:r>
        <w:rPr>
          <w:spacing w:val="1"/>
          <w:sz w:val="17"/>
        </w:rPr>
        <w:t xml:space="preserve"> </w:t>
      </w:r>
      <w:r>
        <w:rPr>
          <w:sz w:val="17"/>
        </w:rPr>
        <w:t>separate</w:t>
      </w:r>
      <w:r>
        <w:rPr>
          <w:spacing w:val="1"/>
          <w:sz w:val="17"/>
        </w:rPr>
        <w:t xml:space="preserve"> </w:t>
      </w:r>
      <w:r>
        <w:rPr>
          <w:sz w:val="17"/>
        </w:rPr>
        <w:t>beakers</w:t>
      </w:r>
      <w:r>
        <w:rPr>
          <w:spacing w:val="1"/>
          <w:sz w:val="17"/>
        </w:rPr>
        <w:t xml:space="preserve"> </w:t>
      </w:r>
      <w:r>
        <w:rPr>
          <w:sz w:val="17"/>
        </w:rPr>
        <w:t>as</w:t>
      </w:r>
      <w:r>
        <w:rPr>
          <w:spacing w:val="1"/>
          <w:sz w:val="17"/>
        </w:rPr>
        <w:t xml:space="preserve"> </w:t>
      </w:r>
      <w:r>
        <w:rPr>
          <w:sz w:val="17"/>
        </w:rPr>
        <w:t>stated</w:t>
      </w:r>
      <w:r>
        <w:rPr>
          <w:spacing w:val="1"/>
          <w:sz w:val="17"/>
        </w:rPr>
        <w:t xml:space="preserve"> </w:t>
      </w:r>
      <w:r>
        <w:rPr>
          <w:sz w:val="17"/>
        </w:rPr>
        <w:t>by</w:t>
      </w:r>
      <w:r>
        <w:rPr>
          <w:spacing w:val="1"/>
          <w:sz w:val="17"/>
        </w:rPr>
        <w:t xml:space="preserve"> </w:t>
      </w:r>
      <w:r>
        <w:rPr>
          <w:sz w:val="17"/>
        </w:rPr>
        <w:t>ISTA</w:t>
      </w:r>
      <w:r>
        <w:rPr>
          <w:spacing w:val="1"/>
          <w:sz w:val="17"/>
        </w:rPr>
        <w:t xml:space="preserve"> </w:t>
      </w:r>
      <w:r>
        <w:rPr>
          <w:sz w:val="17"/>
        </w:rPr>
        <w:t>(1996)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Rómulo</w:t>
      </w:r>
      <w:r>
        <w:rPr>
          <w:spacing w:val="1"/>
          <w:sz w:val="17"/>
        </w:rPr>
        <w:t xml:space="preserve"> </w:t>
      </w:r>
      <w:r>
        <w:rPr>
          <w:sz w:val="17"/>
        </w:rPr>
        <w:t>et</w:t>
      </w:r>
      <w:r>
        <w:rPr>
          <w:spacing w:val="1"/>
          <w:sz w:val="17"/>
        </w:rPr>
        <w:t xml:space="preserve"> </w:t>
      </w:r>
      <w:r>
        <w:rPr>
          <w:sz w:val="17"/>
        </w:rPr>
        <w:t>al.</w:t>
      </w:r>
      <w:r>
        <w:rPr>
          <w:spacing w:val="-45"/>
          <w:sz w:val="17"/>
        </w:rPr>
        <w:t xml:space="preserve"> </w:t>
      </w:r>
      <w:r>
        <w:rPr>
          <w:sz w:val="17"/>
        </w:rPr>
        <w:t>(2017).</w:t>
      </w:r>
    </w:p>
    <w:p w14:paraId="140D5EAD" w14:textId="77777777" w:rsidR="00042094" w:rsidRDefault="00042094">
      <w:pPr>
        <w:pStyle w:val="BodyText"/>
        <w:rPr>
          <w:sz w:val="18"/>
        </w:rPr>
      </w:pPr>
    </w:p>
    <w:p w14:paraId="5FF5C845" w14:textId="77777777" w:rsidR="00042094" w:rsidRDefault="00042094">
      <w:pPr>
        <w:pStyle w:val="BodyText"/>
        <w:spacing w:before="11"/>
        <w:rPr>
          <w:sz w:val="15"/>
        </w:rPr>
      </w:pPr>
    </w:p>
    <w:p w14:paraId="7310EC75" w14:textId="77777777" w:rsidR="00042094" w:rsidRDefault="00000000">
      <w:pPr>
        <w:ind w:left="204"/>
        <w:rPr>
          <w:rFonts w:ascii="Arial"/>
          <w:b/>
          <w:sz w:val="17"/>
        </w:rPr>
      </w:pPr>
      <w:r>
        <w:rPr>
          <w:rFonts w:ascii="Arial"/>
          <w:b/>
          <w:position w:val="2"/>
          <w:sz w:val="17"/>
        </w:rPr>
        <w:t>Soaking</w:t>
      </w:r>
      <w:r>
        <w:rPr>
          <w:rFonts w:ascii="Arial"/>
          <w:b/>
          <w:spacing w:val="-4"/>
          <w:position w:val="2"/>
          <w:sz w:val="17"/>
        </w:rPr>
        <w:t xml:space="preserve"> </w:t>
      </w:r>
      <w:r>
        <w:rPr>
          <w:rFonts w:ascii="Arial"/>
          <w:b/>
          <w:position w:val="2"/>
          <w:sz w:val="17"/>
        </w:rPr>
        <w:t>in</w:t>
      </w:r>
      <w:r>
        <w:rPr>
          <w:rFonts w:ascii="Arial"/>
          <w:b/>
          <w:spacing w:val="-3"/>
          <w:position w:val="2"/>
          <w:sz w:val="17"/>
        </w:rPr>
        <w:t xml:space="preserve"> </w:t>
      </w:r>
      <w:r>
        <w:rPr>
          <w:rFonts w:ascii="Arial"/>
          <w:b/>
          <w:position w:val="2"/>
          <w:sz w:val="17"/>
        </w:rPr>
        <w:t>concentrated</w:t>
      </w:r>
      <w:r>
        <w:rPr>
          <w:rFonts w:ascii="Arial"/>
          <w:b/>
          <w:spacing w:val="-3"/>
          <w:position w:val="2"/>
          <w:sz w:val="17"/>
        </w:rPr>
        <w:t xml:space="preserve"> </w:t>
      </w:r>
      <w:r>
        <w:rPr>
          <w:rFonts w:ascii="Arial"/>
          <w:b/>
          <w:position w:val="2"/>
          <w:sz w:val="17"/>
        </w:rPr>
        <w:t>sulfuric</w:t>
      </w:r>
      <w:r>
        <w:rPr>
          <w:rFonts w:ascii="Arial"/>
          <w:b/>
          <w:spacing w:val="-3"/>
          <w:position w:val="2"/>
          <w:sz w:val="17"/>
        </w:rPr>
        <w:t xml:space="preserve"> </w:t>
      </w:r>
      <w:r>
        <w:rPr>
          <w:rFonts w:ascii="Arial"/>
          <w:b/>
          <w:position w:val="2"/>
          <w:sz w:val="17"/>
        </w:rPr>
        <w:t>acid</w:t>
      </w:r>
      <w:r>
        <w:rPr>
          <w:rFonts w:ascii="Arial"/>
          <w:b/>
          <w:spacing w:val="-3"/>
          <w:position w:val="2"/>
          <w:sz w:val="17"/>
        </w:rPr>
        <w:t xml:space="preserve"> </w:t>
      </w:r>
      <w:r>
        <w:rPr>
          <w:rFonts w:ascii="Arial"/>
          <w:b/>
          <w:position w:val="2"/>
          <w:sz w:val="17"/>
        </w:rPr>
        <w:t>(H</w:t>
      </w:r>
      <w:r>
        <w:rPr>
          <w:rFonts w:ascii="Arial"/>
          <w:b/>
          <w:sz w:val="11"/>
        </w:rPr>
        <w:t>2</w:t>
      </w:r>
      <w:r>
        <w:rPr>
          <w:rFonts w:ascii="Arial"/>
          <w:b/>
          <w:position w:val="2"/>
          <w:sz w:val="17"/>
        </w:rPr>
        <w:t>SO4)</w:t>
      </w:r>
    </w:p>
    <w:p w14:paraId="6B4C4C32" w14:textId="77777777" w:rsidR="00042094" w:rsidRDefault="00042094">
      <w:pPr>
        <w:pStyle w:val="BodyText"/>
        <w:spacing w:before="4"/>
        <w:rPr>
          <w:rFonts w:ascii="Arial"/>
          <w:b/>
          <w:sz w:val="16"/>
        </w:rPr>
      </w:pPr>
    </w:p>
    <w:p w14:paraId="69141891" w14:textId="77777777" w:rsidR="00042094" w:rsidRDefault="00000000">
      <w:pPr>
        <w:ind w:left="204" w:right="38"/>
        <w:jc w:val="both"/>
        <w:rPr>
          <w:sz w:val="17"/>
        </w:rPr>
      </w:pPr>
      <w:r>
        <w:rPr>
          <w:position w:val="2"/>
          <w:sz w:val="17"/>
        </w:rPr>
        <w:t>Soaking of seed in concentrated H</w:t>
      </w:r>
      <w:r>
        <w:rPr>
          <w:sz w:val="11"/>
        </w:rPr>
        <w:t>2</w:t>
      </w:r>
      <w:r>
        <w:rPr>
          <w:position w:val="2"/>
          <w:sz w:val="17"/>
        </w:rPr>
        <w:t>SO</w:t>
      </w:r>
      <w:r>
        <w:rPr>
          <w:sz w:val="11"/>
        </w:rPr>
        <w:t xml:space="preserve">4 </w:t>
      </w:r>
      <w:r>
        <w:rPr>
          <w:position w:val="2"/>
          <w:sz w:val="17"/>
        </w:rPr>
        <w:t>was assigned in four levels.</w:t>
      </w:r>
      <w:r>
        <w:rPr>
          <w:spacing w:val="-45"/>
          <w:position w:val="2"/>
          <w:sz w:val="17"/>
        </w:rPr>
        <w:t xml:space="preserve"> </w:t>
      </w:r>
      <w:r>
        <w:rPr>
          <w:sz w:val="17"/>
        </w:rPr>
        <w:t>These were done in 15, 30 min, 1 and 2 h; sixteen treatments were</w:t>
      </w:r>
      <w:r>
        <w:rPr>
          <w:spacing w:val="1"/>
          <w:sz w:val="17"/>
        </w:rPr>
        <w:t xml:space="preserve"> </w:t>
      </w:r>
      <w:r>
        <w:rPr>
          <w:sz w:val="17"/>
        </w:rPr>
        <w:t>studied by taking sample seeds from each seed provenance and</w:t>
      </w:r>
      <w:r>
        <w:rPr>
          <w:spacing w:val="1"/>
          <w:sz w:val="17"/>
        </w:rPr>
        <w:t xml:space="preserve"> </w:t>
      </w:r>
      <w:r>
        <w:rPr>
          <w:sz w:val="17"/>
        </w:rPr>
        <w:t>size classes by simple randomization in three replications. Beakers</w:t>
      </w:r>
      <w:r>
        <w:rPr>
          <w:spacing w:val="1"/>
          <w:sz w:val="17"/>
        </w:rPr>
        <w:t xml:space="preserve"> </w:t>
      </w:r>
      <w:r>
        <w:rPr>
          <w:sz w:val="17"/>
        </w:rPr>
        <w:t>were arranged and 50 seeds were randomly counted from each</w:t>
      </w:r>
      <w:r>
        <w:rPr>
          <w:spacing w:val="1"/>
          <w:sz w:val="17"/>
        </w:rPr>
        <w:t xml:space="preserve"> </w:t>
      </w:r>
      <w:r>
        <w:rPr>
          <w:sz w:val="17"/>
        </w:rPr>
        <w:t>provenance and size class; they were put in each beaker and then</w:t>
      </w:r>
      <w:r>
        <w:rPr>
          <w:spacing w:val="1"/>
          <w:sz w:val="17"/>
        </w:rPr>
        <w:t xml:space="preserve"> </w:t>
      </w:r>
      <w:r>
        <w:rPr>
          <w:sz w:val="17"/>
        </w:rPr>
        <w:t>acid was poured into the beaker. The volume of acid was three</w:t>
      </w:r>
      <w:r>
        <w:rPr>
          <w:spacing w:val="1"/>
          <w:sz w:val="17"/>
        </w:rPr>
        <w:t xml:space="preserve"> </w:t>
      </w:r>
      <w:r>
        <w:rPr>
          <w:sz w:val="17"/>
        </w:rPr>
        <w:t>times the volume of</w:t>
      </w:r>
      <w:r>
        <w:rPr>
          <w:spacing w:val="1"/>
          <w:sz w:val="17"/>
        </w:rPr>
        <w:t xml:space="preserve"> </w:t>
      </w:r>
      <w:r>
        <w:rPr>
          <w:sz w:val="17"/>
        </w:rPr>
        <w:t>the seed in the beaker and the seed</w:t>
      </w:r>
      <w:r>
        <w:rPr>
          <w:spacing w:val="1"/>
          <w:sz w:val="17"/>
        </w:rPr>
        <w:t xml:space="preserve"> </w:t>
      </w:r>
      <w:r>
        <w:rPr>
          <w:sz w:val="17"/>
        </w:rPr>
        <w:t>was</w:t>
      </w:r>
      <w:r>
        <w:rPr>
          <w:spacing w:val="1"/>
          <w:sz w:val="17"/>
        </w:rPr>
        <w:t xml:space="preserve"> </w:t>
      </w:r>
      <w:r>
        <w:rPr>
          <w:sz w:val="17"/>
        </w:rPr>
        <w:t>soaked</w:t>
      </w:r>
      <w:r>
        <w:rPr>
          <w:spacing w:val="1"/>
          <w:sz w:val="17"/>
        </w:rPr>
        <w:t xml:space="preserve"> </w:t>
      </w:r>
      <w:r>
        <w:rPr>
          <w:sz w:val="17"/>
        </w:rPr>
        <w:t>until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experimental</w:t>
      </w:r>
      <w:r>
        <w:rPr>
          <w:spacing w:val="1"/>
          <w:sz w:val="17"/>
        </w:rPr>
        <w:t xml:space="preserve"> </w:t>
      </w:r>
      <w:r>
        <w:rPr>
          <w:sz w:val="17"/>
        </w:rPr>
        <w:t>time</w:t>
      </w:r>
      <w:r>
        <w:rPr>
          <w:spacing w:val="1"/>
          <w:sz w:val="17"/>
        </w:rPr>
        <w:t xml:space="preserve"> </w:t>
      </w:r>
      <w:r>
        <w:rPr>
          <w:sz w:val="17"/>
        </w:rPr>
        <w:t>was</w:t>
      </w:r>
      <w:r>
        <w:rPr>
          <w:spacing w:val="1"/>
          <w:sz w:val="17"/>
        </w:rPr>
        <w:t xml:space="preserve"> </w:t>
      </w:r>
      <w:r>
        <w:rPr>
          <w:sz w:val="17"/>
        </w:rPr>
        <w:t>achieved</w:t>
      </w:r>
      <w:r>
        <w:rPr>
          <w:spacing w:val="1"/>
          <w:sz w:val="17"/>
        </w:rPr>
        <w:t xml:space="preserve"> </w:t>
      </w:r>
      <w:r>
        <w:rPr>
          <w:sz w:val="17"/>
        </w:rPr>
        <w:t>following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recommendation</w:t>
      </w:r>
      <w:r>
        <w:rPr>
          <w:spacing w:val="-2"/>
          <w:sz w:val="17"/>
        </w:rPr>
        <w:t xml:space="preserve"> </w:t>
      </w:r>
      <w:r>
        <w:rPr>
          <w:sz w:val="17"/>
        </w:rPr>
        <w:t>of Moya</w:t>
      </w:r>
      <w:r>
        <w:rPr>
          <w:spacing w:val="-2"/>
          <w:sz w:val="17"/>
        </w:rPr>
        <w:t xml:space="preserve"> </w:t>
      </w:r>
      <w:r>
        <w:rPr>
          <w:sz w:val="17"/>
        </w:rPr>
        <w:t>et al. (2017) and ISTA</w:t>
      </w:r>
      <w:r>
        <w:rPr>
          <w:spacing w:val="-2"/>
          <w:sz w:val="17"/>
        </w:rPr>
        <w:t xml:space="preserve"> </w:t>
      </w:r>
      <w:r>
        <w:rPr>
          <w:sz w:val="17"/>
        </w:rPr>
        <w:t>(1996).</w:t>
      </w:r>
    </w:p>
    <w:p w14:paraId="42FF5D00" w14:textId="77777777" w:rsidR="00042094" w:rsidRDefault="00042094">
      <w:pPr>
        <w:pStyle w:val="BodyText"/>
        <w:rPr>
          <w:sz w:val="18"/>
        </w:rPr>
      </w:pPr>
    </w:p>
    <w:p w14:paraId="599F992C" w14:textId="77777777" w:rsidR="00042094" w:rsidRDefault="00042094">
      <w:pPr>
        <w:pStyle w:val="BodyText"/>
        <w:spacing w:before="4"/>
        <w:rPr>
          <w:sz w:val="15"/>
        </w:rPr>
      </w:pPr>
    </w:p>
    <w:p w14:paraId="5AC41476" w14:textId="77777777" w:rsidR="00042094" w:rsidRDefault="00000000">
      <w:pPr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Mechanical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scarification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(De-coating)</w:t>
      </w:r>
    </w:p>
    <w:p w14:paraId="2F51C6CA" w14:textId="77777777" w:rsidR="00042094" w:rsidRDefault="00042094">
      <w:pPr>
        <w:pStyle w:val="BodyText"/>
        <w:spacing w:before="1"/>
        <w:rPr>
          <w:rFonts w:ascii="Arial"/>
          <w:b/>
          <w:sz w:val="17"/>
        </w:rPr>
      </w:pPr>
    </w:p>
    <w:p w14:paraId="6F43F7A4" w14:textId="77777777" w:rsidR="00042094" w:rsidRDefault="00000000">
      <w:pPr>
        <w:ind w:left="204" w:right="38"/>
        <w:jc w:val="both"/>
        <w:rPr>
          <w:sz w:val="17"/>
        </w:rPr>
      </w:pPr>
      <w:r>
        <w:rPr>
          <w:sz w:val="17"/>
        </w:rPr>
        <w:t>This</w:t>
      </w:r>
      <w:r>
        <w:rPr>
          <w:spacing w:val="1"/>
          <w:sz w:val="17"/>
        </w:rPr>
        <w:t xml:space="preserve"> </w:t>
      </w:r>
      <w:r>
        <w:rPr>
          <w:sz w:val="17"/>
        </w:rPr>
        <w:t>method</w:t>
      </w:r>
      <w:r>
        <w:rPr>
          <w:spacing w:val="1"/>
          <w:sz w:val="17"/>
        </w:rPr>
        <w:t xml:space="preserve"> </w:t>
      </w:r>
      <w:r>
        <w:rPr>
          <w:sz w:val="17"/>
        </w:rPr>
        <w:t>was</w:t>
      </w:r>
      <w:r>
        <w:rPr>
          <w:spacing w:val="1"/>
          <w:sz w:val="17"/>
        </w:rPr>
        <w:t xml:space="preserve"> </w:t>
      </w:r>
      <w:r>
        <w:rPr>
          <w:sz w:val="17"/>
        </w:rPr>
        <w:t>designed</w:t>
      </w:r>
      <w:r>
        <w:rPr>
          <w:spacing w:val="1"/>
          <w:sz w:val="17"/>
        </w:rPr>
        <w:t xml:space="preserve"> </w:t>
      </w:r>
      <w:r>
        <w:rPr>
          <w:sz w:val="17"/>
        </w:rPr>
        <w:t>to</w:t>
      </w:r>
      <w:r>
        <w:rPr>
          <w:spacing w:val="1"/>
          <w:sz w:val="17"/>
        </w:rPr>
        <w:t xml:space="preserve"> </w:t>
      </w:r>
      <w:r>
        <w:rPr>
          <w:sz w:val="17"/>
        </w:rPr>
        <w:t>remove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hard</w:t>
      </w:r>
      <w:r>
        <w:rPr>
          <w:spacing w:val="48"/>
          <w:sz w:val="17"/>
        </w:rPr>
        <w:t xml:space="preserve"> </w:t>
      </w:r>
      <w:r>
        <w:rPr>
          <w:sz w:val="17"/>
        </w:rPr>
        <w:t>endocarp</w:t>
      </w:r>
      <w:r>
        <w:rPr>
          <w:spacing w:val="1"/>
          <w:sz w:val="17"/>
        </w:rPr>
        <w:t xml:space="preserve"> </w:t>
      </w:r>
      <w:r>
        <w:rPr>
          <w:sz w:val="17"/>
        </w:rPr>
        <w:t>completely; to do this experiment, 50 seeds were taken randomly</w:t>
      </w:r>
      <w:r>
        <w:rPr>
          <w:spacing w:val="1"/>
          <w:sz w:val="17"/>
        </w:rPr>
        <w:t xml:space="preserve"> </w:t>
      </w:r>
      <w:r>
        <w:rPr>
          <w:sz w:val="17"/>
        </w:rPr>
        <w:t>from both provenances and seed size classes in three replications.</w:t>
      </w:r>
      <w:r>
        <w:rPr>
          <w:spacing w:val="1"/>
          <w:sz w:val="17"/>
        </w:rPr>
        <w:t xml:space="preserve"> </w:t>
      </w:r>
      <w:r>
        <w:rPr>
          <w:sz w:val="17"/>
        </w:rPr>
        <w:t>The hard seed coat was removed by grinding the seeds on grain</w:t>
      </w:r>
      <w:r>
        <w:rPr>
          <w:spacing w:val="1"/>
          <w:sz w:val="17"/>
        </w:rPr>
        <w:t xml:space="preserve"> </w:t>
      </w:r>
      <w:r>
        <w:rPr>
          <w:sz w:val="17"/>
        </w:rPr>
        <w:t>grinding stone mills (Hallett and Bewley, 2002). Finally, the inner</w:t>
      </w:r>
      <w:r>
        <w:rPr>
          <w:spacing w:val="1"/>
          <w:sz w:val="17"/>
        </w:rPr>
        <w:t xml:space="preserve"> </w:t>
      </w:r>
      <w:r>
        <w:rPr>
          <w:sz w:val="17"/>
        </w:rPr>
        <w:t>seed</w:t>
      </w:r>
      <w:r>
        <w:rPr>
          <w:spacing w:val="-2"/>
          <w:sz w:val="17"/>
        </w:rPr>
        <w:t xml:space="preserve"> </w:t>
      </w:r>
      <w:r>
        <w:rPr>
          <w:sz w:val="17"/>
        </w:rPr>
        <w:t>part (cotyledon)</w:t>
      </w:r>
      <w:r>
        <w:rPr>
          <w:spacing w:val="1"/>
          <w:sz w:val="17"/>
        </w:rPr>
        <w:t xml:space="preserve"> </w:t>
      </w:r>
      <w:r>
        <w:rPr>
          <w:sz w:val="17"/>
        </w:rPr>
        <w:t>was taken</w:t>
      </w:r>
      <w:r>
        <w:rPr>
          <w:spacing w:val="-2"/>
          <w:sz w:val="17"/>
        </w:rPr>
        <w:t xml:space="preserve"> </w:t>
      </w:r>
      <w:r>
        <w:rPr>
          <w:sz w:val="17"/>
        </w:rPr>
        <w:t>out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sown.</w:t>
      </w:r>
    </w:p>
    <w:p w14:paraId="1D803AA1" w14:textId="77777777" w:rsidR="00042094" w:rsidRDefault="00042094">
      <w:pPr>
        <w:pStyle w:val="BodyText"/>
        <w:rPr>
          <w:sz w:val="18"/>
        </w:rPr>
      </w:pPr>
    </w:p>
    <w:p w14:paraId="5B55E344" w14:textId="77777777" w:rsidR="00042094" w:rsidRDefault="00042094">
      <w:pPr>
        <w:pStyle w:val="BodyText"/>
        <w:spacing w:before="1"/>
        <w:rPr>
          <w:sz w:val="16"/>
        </w:rPr>
      </w:pPr>
    </w:p>
    <w:p w14:paraId="08FC8B10" w14:textId="77777777" w:rsidR="00042094" w:rsidRDefault="00000000">
      <w:pPr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Heating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with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fire</w:t>
      </w:r>
    </w:p>
    <w:p w14:paraId="5B6F92BE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625D6A1F" w14:textId="77777777" w:rsidR="00042094" w:rsidRDefault="00000000">
      <w:pPr>
        <w:ind w:left="204" w:right="40"/>
        <w:jc w:val="both"/>
        <w:rPr>
          <w:sz w:val="17"/>
        </w:rPr>
      </w:pPr>
      <w:r>
        <w:rPr>
          <w:sz w:val="17"/>
        </w:rPr>
        <w:t>Seeds were randomly taken from each seed provenance and seed</w:t>
      </w:r>
      <w:r>
        <w:rPr>
          <w:spacing w:val="1"/>
          <w:sz w:val="17"/>
        </w:rPr>
        <w:t xml:space="preserve"> </w:t>
      </w:r>
      <w:r>
        <w:rPr>
          <w:sz w:val="17"/>
        </w:rPr>
        <w:t>size class and then put on hot traditional oven until the seeds’ coats</w:t>
      </w:r>
      <w:r>
        <w:rPr>
          <w:spacing w:val="-45"/>
          <w:sz w:val="17"/>
        </w:rPr>
        <w:t xml:space="preserve"> </w:t>
      </w:r>
      <w:r>
        <w:rPr>
          <w:sz w:val="17"/>
        </w:rPr>
        <w:t xml:space="preserve">showed first </w:t>
      </w:r>
      <w:proofErr w:type="spellStart"/>
      <w:r>
        <w:rPr>
          <w:sz w:val="17"/>
        </w:rPr>
        <w:t>colour</w:t>
      </w:r>
      <w:proofErr w:type="spellEnd"/>
      <w:r>
        <w:rPr>
          <w:sz w:val="17"/>
        </w:rPr>
        <w:t xml:space="preserve"> change.</w:t>
      </w:r>
      <w:r>
        <w:rPr>
          <w:spacing w:val="1"/>
          <w:sz w:val="17"/>
        </w:rPr>
        <w:t xml:space="preserve"> </w:t>
      </w:r>
      <w:r>
        <w:rPr>
          <w:sz w:val="17"/>
        </w:rPr>
        <w:t>Then they were removed from the fire</w:t>
      </w:r>
      <w:r>
        <w:rPr>
          <w:spacing w:val="1"/>
          <w:sz w:val="17"/>
        </w:rPr>
        <w:t xml:space="preserve"> </w:t>
      </w:r>
      <w:r>
        <w:rPr>
          <w:sz w:val="17"/>
        </w:rPr>
        <w:t>source, soaked in cold water for five minutes and sown on the</w:t>
      </w:r>
      <w:r>
        <w:rPr>
          <w:spacing w:val="1"/>
          <w:sz w:val="17"/>
        </w:rPr>
        <w:t xml:space="preserve"> </w:t>
      </w:r>
      <w:r>
        <w:rPr>
          <w:sz w:val="17"/>
        </w:rPr>
        <w:t>prepared</w:t>
      </w:r>
      <w:r>
        <w:rPr>
          <w:spacing w:val="-2"/>
          <w:sz w:val="17"/>
        </w:rPr>
        <w:t xml:space="preserve"> </w:t>
      </w:r>
      <w:r>
        <w:rPr>
          <w:sz w:val="17"/>
        </w:rPr>
        <w:t>seedbed</w:t>
      </w:r>
      <w:r>
        <w:rPr>
          <w:spacing w:val="-2"/>
          <w:sz w:val="17"/>
        </w:rPr>
        <w:t xml:space="preserve"> </w:t>
      </w:r>
      <w:r>
        <w:rPr>
          <w:sz w:val="17"/>
        </w:rPr>
        <w:t>(Hossain,</w:t>
      </w:r>
      <w:r>
        <w:rPr>
          <w:spacing w:val="1"/>
          <w:sz w:val="17"/>
        </w:rPr>
        <w:t xml:space="preserve"> </w:t>
      </w:r>
      <w:r>
        <w:rPr>
          <w:sz w:val="17"/>
        </w:rPr>
        <w:t>2005) (Figure</w:t>
      </w:r>
      <w:r>
        <w:rPr>
          <w:spacing w:val="-1"/>
          <w:sz w:val="17"/>
        </w:rPr>
        <w:t xml:space="preserve"> </w:t>
      </w:r>
      <w:r>
        <w:rPr>
          <w:sz w:val="17"/>
        </w:rPr>
        <w:t>3).</w:t>
      </w:r>
    </w:p>
    <w:p w14:paraId="34BD2511" w14:textId="77777777" w:rsidR="00042094" w:rsidRDefault="00000000">
      <w:pPr>
        <w:pStyle w:val="BodyText"/>
        <w:spacing w:before="10"/>
        <w:rPr>
          <w:sz w:val="19"/>
        </w:rPr>
      </w:pPr>
      <w:r>
        <w:br w:type="column"/>
      </w:r>
    </w:p>
    <w:p w14:paraId="5743D60A" w14:textId="77777777" w:rsidR="00042094" w:rsidRDefault="00000000">
      <w:pPr>
        <w:ind w:left="203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Control</w:t>
      </w:r>
    </w:p>
    <w:p w14:paraId="607727CE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563EF26F" w14:textId="77777777" w:rsidR="00042094" w:rsidRDefault="00000000">
      <w:pPr>
        <w:spacing w:before="1"/>
        <w:ind w:left="203" w:right="192"/>
        <w:jc w:val="both"/>
        <w:rPr>
          <w:sz w:val="17"/>
        </w:rPr>
      </w:pPr>
      <w:r>
        <w:rPr>
          <w:sz w:val="17"/>
        </w:rPr>
        <w:t>Sample seeds were taken randomly from each provenance and</w:t>
      </w:r>
      <w:r>
        <w:rPr>
          <w:spacing w:val="1"/>
          <w:sz w:val="17"/>
        </w:rPr>
        <w:t xml:space="preserve"> </w:t>
      </w:r>
      <w:r>
        <w:rPr>
          <w:sz w:val="17"/>
        </w:rPr>
        <w:t>each size class randomly in three replications and then the seeds</w:t>
      </w:r>
      <w:r>
        <w:rPr>
          <w:spacing w:val="1"/>
          <w:sz w:val="17"/>
        </w:rPr>
        <w:t xml:space="preserve"> </w:t>
      </w:r>
      <w:r>
        <w:rPr>
          <w:sz w:val="17"/>
        </w:rPr>
        <w:t>were sown on separate plots without application of any pre-sowing</w:t>
      </w:r>
      <w:r>
        <w:rPr>
          <w:spacing w:val="1"/>
          <w:sz w:val="17"/>
        </w:rPr>
        <w:t xml:space="preserve"> </w:t>
      </w:r>
      <w:r>
        <w:rPr>
          <w:sz w:val="17"/>
        </w:rPr>
        <w:t>treatment.</w:t>
      </w:r>
      <w:r>
        <w:rPr>
          <w:spacing w:val="1"/>
          <w:sz w:val="17"/>
        </w:rPr>
        <w:t xml:space="preserve"> </w:t>
      </w:r>
      <w:r>
        <w:rPr>
          <w:sz w:val="17"/>
        </w:rPr>
        <w:t>In this study the second factor was factor B which was</w:t>
      </w:r>
      <w:r>
        <w:rPr>
          <w:spacing w:val="1"/>
          <w:sz w:val="17"/>
        </w:rPr>
        <w:t xml:space="preserve"> </w:t>
      </w:r>
      <w:r>
        <w:rPr>
          <w:sz w:val="17"/>
        </w:rPr>
        <w:t>seed provenance. Seeds from both provenances were brought to</w:t>
      </w:r>
      <w:r>
        <w:rPr>
          <w:spacing w:val="1"/>
          <w:sz w:val="17"/>
        </w:rPr>
        <w:t xml:space="preserve"> </w:t>
      </w:r>
      <w:r>
        <w:rPr>
          <w:sz w:val="17"/>
        </w:rPr>
        <w:t>the experimental area and placed under ambient condition until the</w:t>
      </w:r>
      <w:r>
        <w:rPr>
          <w:spacing w:val="1"/>
          <w:sz w:val="17"/>
        </w:rPr>
        <w:t xml:space="preserve"> </w:t>
      </w:r>
      <w:r>
        <w:rPr>
          <w:sz w:val="17"/>
        </w:rPr>
        <w:t>experimentation was launched. And, the third factor was seed size.</w:t>
      </w:r>
      <w:r>
        <w:rPr>
          <w:spacing w:val="1"/>
          <w:sz w:val="17"/>
        </w:rPr>
        <w:t xml:space="preserve"> </w:t>
      </w:r>
      <w:r>
        <w:rPr>
          <w:sz w:val="17"/>
        </w:rPr>
        <w:t>Seeds from both provenances were first categorized into two size</w:t>
      </w:r>
      <w:r>
        <w:rPr>
          <w:spacing w:val="1"/>
          <w:sz w:val="17"/>
        </w:rPr>
        <w:t xml:space="preserve"> </w:t>
      </w:r>
      <w:r>
        <w:rPr>
          <w:sz w:val="17"/>
        </w:rPr>
        <w:t>class as large seeds and small seeds. The small seeds are those</w:t>
      </w:r>
      <w:r>
        <w:rPr>
          <w:spacing w:val="1"/>
          <w:sz w:val="17"/>
        </w:rPr>
        <w:t xml:space="preserve"> </w:t>
      </w:r>
      <w:r>
        <w:rPr>
          <w:sz w:val="17"/>
        </w:rPr>
        <w:t>with mean diameter of 5- 7.5 mm and large seeds were with mean</w:t>
      </w:r>
      <w:r>
        <w:rPr>
          <w:spacing w:val="1"/>
          <w:sz w:val="17"/>
        </w:rPr>
        <w:t xml:space="preserve"> </w:t>
      </w:r>
      <w:r>
        <w:rPr>
          <w:sz w:val="17"/>
        </w:rPr>
        <w:t>diameter</w:t>
      </w:r>
      <w:r>
        <w:rPr>
          <w:spacing w:val="1"/>
          <w:sz w:val="17"/>
        </w:rPr>
        <w:t xml:space="preserve"> </w:t>
      </w:r>
      <w:r>
        <w:rPr>
          <w:sz w:val="17"/>
        </w:rPr>
        <w:t>greater</w:t>
      </w:r>
      <w:r>
        <w:rPr>
          <w:spacing w:val="1"/>
          <w:sz w:val="17"/>
        </w:rPr>
        <w:t xml:space="preserve"> </w:t>
      </w:r>
      <w:r>
        <w:rPr>
          <w:sz w:val="17"/>
        </w:rPr>
        <w:t>than</w:t>
      </w:r>
      <w:r>
        <w:rPr>
          <w:spacing w:val="1"/>
          <w:sz w:val="17"/>
        </w:rPr>
        <w:t xml:space="preserve"> </w:t>
      </w:r>
      <w:r>
        <w:rPr>
          <w:sz w:val="17"/>
        </w:rPr>
        <w:t>7.5</w:t>
      </w:r>
      <w:r>
        <w:rPr>
          <w:spacing w:val="1"/>
          <w:sz w:val="17"/>
        </w:rPr>
        <w:t xml:space="preserve"> </w:t>
      </w:r>
      <w:r>
        <w:rPr>
          <w:sz w:val="17"/>
        </w:rPr>
        <w:t>mm.</w:t>
      </w:r>
      <w:r>
        <w:rPr>
          <w:spacing w:val="1"/>
          <w:sz w:val="17"/>
        </w:rPr>
        <w:t xml:space="preserve"> </w:t>
      </w:r>
      <w:r>
        <w:rPr>
          <w:sz w:val="17"/>
        </w:rPr>
        <w:t>Seed</w:t>
      </w:r>
      <w:r>
        <w:rPr>
          <w:spacing w:val="1"/>
          <w:sz w:val="17"/>
        </w:rPr>
        <w:t xml:space="preserve"> </w:t>
      </w:r>
      <w:r>
        <w:rPr>
          <w:sz w:val="17"/>
        </w:rPr>
        <w:t>separation</w:t>
      </w:r>
      <w:r>
        <w:rPr>
          <w:spacing w:val="1"/>
          <w:sz w:val="17"/>
        </w:rPr>
        <w:t xml:space="preserve"> </w:t>
      </w:r>
      <w:r>
        <w:rPr>
          <w:sz w:val="17"/>
        </w:rPr>
        <w:t>was</w:t>
      </w:r>
      <w:r>
        <w:rPr>
          <w:spacing w:val="1"/>
          <w:sz w:val="17"/>
        </w:rPr>
        <w:t xml:space="preserve"> </w:t>
      </w:r>
      <w:r>
        <w:rPr>
          <w:sz w:val="17"/>
        </w:rPr>
        <w:t>done</w:t>
      </w:r>
      <w:r>
        <w:rPr>
          <w:spacing w:val="1"/>
          <w:sz w:val="17"/>
        </w:rPr>
        <w:t xml:space="preserve"> </w:t>
      </w:r>
      <w:r>
        <w:rPr>
          <w:sz w:val="17"/>
        </w:rPr>
        <w:t>by</w:t>
      </w:r>
      <w:r>
        <w:rPr>
          <w:spacing w:val="1"/>
          <w:sz w:val="17"/>
        </w:rPr>
        <w:t xml:space="preserve"> </w:t>
      </w:r>
      <w:r>
        <w:rPr>
          <w:sz w:val="17"/>
        </w:rPr>
        <w:t>filtering with sieves of 5 cm diameter and 7.5 cm diameter. Totally,</w:t>
      </w:r>
      <w:r>
        <w:rPr>
          <w:spacing w:val="1"/>
          <w:sz w:val="17"/>
        </w:rPr>
        <w:t xml:space="preserve"> </w:t>
      </w:r>
      <w:r>
        <w:rPr>
          <w:sz w:val="17"/>
        </w:rPr>
        <w:t>the combination of the three factors resulted in 40 treatments and</w:t>
      </w:r>
      <w:r>
        <w:rPr>
          <w:spacing w:val="1"/>
          <w:sz w:val="17"/>
        </w:rPr>
        <w:t xml:space="preserve"> </w:t>
      </w:r>
      <w:r>
        <w:rPr>
          <w:sz w:val="17"/>
        </w:rPr>
        <w:t>120</w:t>
      </w:r>
      <w:r>
        <w:rPr>
          <w:spacing w:val="-3"/>
          <w:sz w:val="17"/>
        </w:rPr>
        <w:t xml:space="preserve"> </w:t>
      </w:r>
      <w:r>
        <w:rPr>
          <w:sz w:val="17"/>
        </w:rPr>
        <w:t>plots (Alcántara</w:t>
      </w:r>
      <w:r>
        <w:rPr>
          <w:spacing w:val="-2"/>
          <w:sz w:val="17"/>
        </w:rPr>
        <w:t xml:space="preserve"> </w:t>
      </w:r>
      <w:r>
        <w:rPr>
          <w:sz w:val="17"/>
        </w:rPr>
        <w:t>et al.,</w:t>
      </w:r>
      <w:r>
        <w:rPr>
          <w:spacing w:val="-1"/>
          <w:sz w:val="17"/>
        </w:rPr>
        <w:t xml:space="preserve"> </w:t>
      </w:r>
      <w:r>
        <w:rPr>
          <w:sz w:val="17"/>
        </w:rPr>
        <w:t>2000b; Aerts et al.,</w:t>
      </w:r>
      <w:r>
        <w:rPr>
          <w:spacing w:val="-1"/>
          <w:sz w:val="17"/>
        </w:rPr>
        <w:t xml:space="preserve"> </w:t>
      </w:r>
      <w:r>
        <w:rPr>
          <w:sz w:val="17"/>
        </w:rPr>
        <w:t>2006b).</w:t>
      </w:r>
    </w:p>
    <w:p w14:paraId="47E77C0B" w14:textId="77777777" w:rsidR="00042094" w:rsidRDefault="00042094">
      <w:pPr>
        <w:pStyle w:val="BodyText"/>
        <w:rPr>
          <w:sz w:val="18"/>
        </w:rPr>
      </w:pPr>
    </w:p>
    <w:p w14:paraId="168E852B" w14:textId="77777777" w:rsidR="00042094" w:rsidRDefault="00042094">
      <w:pPr>
        <w:pStyle w:val="BodyText"/>
        <w:spacing w:before="11"/>
        <w:rPr>
          <w:sz w:val="15"/>
        </w:rPr>
      </w:pPr>
    </w:p>
    <w:p w14:paraId="74978DEC" w14:textId="77777777" w:rsidR="00042094" w:rsidRDefault="00000000">
      <w:pPr>
        <w:ind w:left="203"/>
        <w:rPr>
          <w:rFonts w:ascii="Arial"/>
          <w:b/>
          <w:sz w:val="17"/>
        </w:rPr>
      </w:pPr>
      <w:r>
        <w:rPr>
          <w:rFonts w:ascii="Arial"/>
          <w:b/>
          <w:sz w:val="17"/>
        </w:rPr>
        <w:t>Method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data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collection</w:t>
      </w:r>
    </w:p>
    <w:p w14:paraId="752C85A0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480F44BC" w14:textId="77777777" w:rsidR="00042094" w:rsidRDefault="00000000">
      <w:pPr>
        <w:ind w:left="203" w:right="200"/>
        <w:jc w:val="both"/>
        <w:rPr>
          <w:sz w:val="17"/>
        </w:rPr>
      </w:pPr>
      <w:r>
        <w:rPr>
          <w:sz w:val="17"/>
        </w:rPr>
        <w:t>Data</w:t>
      </w:r>
      <w:r>
        <w:rPr>
          <w:spacing w:val="1"/>
          <w:sz w:val="17"/>
        </w:rPr>
        <w:t xml:space="preserve"> </w:t>
      </w:r>
      <w:r>
        <w:rPr>
          <w:sz w:val="17"/>
        </w:rPr>
        <w:t>collection</w:t>
      </w:r>
      <w:r>
        <w:rPr>
          <w:spacing w:val="1"/>
          <w:sz w:val="17"/>
        </w:rPr>
        <w:t xml:space="preserve"> </w:t>
      </w:r>
      <w:r>
        <w:rPr>
          <w:sz w:val="17"/>
        </w:rPr>
        <w:t>from</w:t>
      </w:r>
      <w:r>
        <w:rPr>
          <w:spacing w:val="1"/>
          <w:sz w:val="17"/>
        </w:rPr>
        <w:t xml:space="preserve"> </w:t>
      </w:r>
      <w:r>
        <w:rPr>
          <w:sz w:val="17"/>
        </w:rPr>
        <w:t>laboratory</w:t>
      </w:r>
      <w:r>
        <w:rPr>
          <w:spacing w:val="1"/>
          <w:sz w:val="17"/>
        </w:rPr>
        <w:t xml:space="preserve"> </w:t>
      </w:r>
      <w:r>
        <w:rPr>
          <w:sz w:val="17"/>
        </w:rPr>
        <w:t>experiment</w:t>
      </w:r>
      <w:r>
        <w:rPr>
          <w:spacing w:val="1"/>
          <w:sz w:val="17"/>
        </w:rPr>
        <w:t xml:space="preserve"> </w:t>
      </w:r>
      <w:r>
        <w:rPr>
          <w:sz w:val="17"/>
        </w:rPr>
        <w:t>was</w:t>
      </w:r>
      <w:r>
        <w:rPr>
          <w:spacing w:val="1"/>
          <w:sz w:val="17"/>
        </w:rPr>
        <w:t xml:space="preserve"> </w:t>
      </w:r>
      <w:r>
        <w:rPr>
          <w:sz w:val="17"/>
        </w:rPr>
        <w:t>targeted</w:t>
      </w:r>
      <w:r>
        <w:rPr>
          <w:spacing w:val="1"/>
          <w:sz w:val="17"/>
        </w:rPr>
        <w:t xml:space="preserve"> </w:t>
      </w:r>
      <w:r>
        <w:rPr>
          <w:sz w:val="17"/>
        </w:rPr>
        <w:t>on</w:t>
      </w:r>
      <w:r>
        <w:rPr>
          <w:spacing w:val="1"/>
          <w:sz w:val="17"/>
        </w:rPr>
        <w:t xml:space="preserve"> </w:t>
      </w:r>
      <w:r>
        <w:rPr>
          <w:sz w:val="17"/>
        </w:rPr>
        <w:t>collecting</w:t>
      </w:r>
      <w:r>
        <w:rPr>
          <w:spacing w:val="1"/>
          <w:sz w:val="17"/>
        </w:rPr>
        <w:t xml:space="preserve"> </w:t>
      </w:r>
      <w:r>
        <w:rPr>
          <w:sz w:val="17"/>
        </w:rPr>
        <w:t>germination</w:t>
      </w:r>
      <w:r>
        <w:rPr>
          <w:spacing w:val="1"/>
          <w:sz w:val="17"/>
        </w:rPr>
        <w:t xml:space="preserve"> </w:t>
      </w:r>
      <w:r>
        <w:rPr>
          <w:sz w:val="17"/>
        </w:rPr>
        <w:t>potential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different</w:t>
      </w:r>
      <w:r>
        <w:rPr>
          <w:spacing w:val="1"/>
          <w:sz w:val="17"/>
        </w:rPr>
        <w:t xml:space="preserve"> </w:t>
      </w:r>
      <w:r>
        <w:rPr>
          <w:sz w:val="17"/>
        </w:rPr>
        <w:t>treatments</w:t>
      </w:r>
      <w:r>
        <w:rPr>
          <w:spacing w:val="1"/>
          <w:sz w:val="17"/>
        </w:rPr>
        <w:t xml:space="preserve"> </w:t>
      </w:r>
      <w:r>
        <w:rPr>
          <w:sz w:val="17"/>
        </w:rPr>
        <w:t>so</w:t>
      </w:r>
      <w:r>
        <w:rPr>
          <w:spacing w:val="1"/>
          <w:sz w:val="17"/>
        </w:rPr>
        <w:t xml:space="preserve"> </w:t>
      </w:r>
      <w:r>
        <w:rPr>
          <w:sz w:val="17"/>
        </w:rPr>
        <w:t>that</w:t>
      </w:r>
      <w:r>
        <w:rPr>
          <w:spacing w:val="1"/>
          <w:sz w:val="17"/>
        </w:rPr>
        <w:t xml:space="preserve"> </w:t>
      </w:r>
      <w:r>
        <w:rPr>
          <w:sz w:val="17"/>
        </w:rPr>
        <w:t>starting from the date of sowing up to end of the experiment and</w:t>
      </w:r>
      <w:r>
        <w:rPr>
          <w:spacing w:val="1"/>
          <w:sz w:val="17"/>
        </w:rPr>
        <w:t xml:space="preserve"> </w:t>
      </w:r>
      <w:r>
        <w:rPr>
          <w:sz w:val="17"/>
        </w:rPr>
        <w:t>germination counts were done weekly. To facilitate future count</w:t>
      </w:r>
      <w:r>
        <w:rPr>
          <w:spacing w:val="1"/>
          <w:sz w:val="17"/>
        </w:rPr>
        <w:t xml:space="preserve"> </w:t>
      </w:r>
      <w:r>
        <w:rPr>
          <w:sz w:val="17"/>
        </w:rPr>
        <w:t>germinated</w:t>
      </w:r>
      <w:r>
        <w:rPr>
          <w:spacing w:val="1"/>
          <w:sz w:val="17"/>
        </w:rPr>
        <w:t xml:space="preserve"> </w:t>
      </w:r>
      <w:r>
        <w:rPr>
          <w:sz w:val="17"/>
        </w:rPr>
        <w:t>seeds</w:t>
      </w:r>
      <w:r>
        <w:rPr>
          <w:spacing w:val="1"/>
          <w:sz w:val="17"/>
        </w:rPr>
        <w:t xml:space="preserve"> </w:t>
      </w:r>
      <w:r>
        <w:rPr>
          <w:sz w:val="17"/>
        </w:rPr>
        <w:t>were</w:t>
      </w:r>
      <w:r>
        <w:rPr>
          <w:spacing w:val="1"/>
          <w:sz w:val="17"/>
        </w:rPr>
        <w:t xml:space="preserve"> </w:t>
      </w:r>
      <w:r>
        <w:rPr>
          <w:sz w:val="17"/>
        </w:rPr>
        <w:t>removed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same</w:t>
      </w:r>
      <w:r>
        <w:rPr>
          <w:spacing w:val="1"/>
          <w:sz w:val="17"/>
        </w:rPr>
        <w:t xml:space="preserve"> </w:t>
      </w:r>
      <w:r>
        <w:rPr>
          <w:sz w:val="17"/>
        </w:rPr>
        <w:t>data</w:t>
      </w:r>
      <w:r>
        <w:rPr>
          <w:spacing w:val="1"/>
          <w:sz w:val="17"/>
        </w:rPr>
        <w:t xml:space="preserve"> </w:t>
      </w:r>
      <w:r>
        <w:rPr>
          <w:sz w:val="17"/>
        </w:rPr>
        <w:t>recording</w:t>
      </w:r>
      <w:r>
        <w:rPr>
          <w:spacing w:val="-45"/>
          <w:sz w:val="17"/>
        </w:rPr>
        <w:t xml:space="preserve"> </w:t>
      </w:r>
      <w:r>
        <w:rPr>
          <w:sz w:val="17"/>
        </w:rPr>
        <w:t>procedure</w:t>
      </w:r>
      <w:r>
        <w:rPr>
          <w:spacing w:val="-2"/>
          <w:sz w:val="17"/>
        </w:rPr>
        <w:t xml:space="preserve"> </w:t>
      </w:r>
      <w:r>
        <w:rPr>
          <w:sz w:val="17"/>
        </w:rPr>
        <w:t>was</w:t>
      </w:r>
      <w:r>
        <w:rPr>
          <w:spacing w:val="1"/>
          <w:sz w:val="17"/>
        </w:rPr>
        <w:t xml:space="preserve"> </w:t>
      </w:r>
      <w:r>
        <w:rPr>
          <w:sz w:val="17"/>
        </w:rPr>
        <w:t>followed.</w:t>
      </w:r>
    </w:p>
    <w:p w14:paraId="0CCCB2A6" w14:textId="77777777" w:rsidR="00042094" w:rsidRDefault="00000000">
      <w:pPr>
        <w:spacing w:before="1"/>
        <w:ind w:left="203" w:right="196" w:firstLine="180"/>
        <w:jc w:val="both"/>
        <w:rPr>
          <w:sz w:val="17"/>
        </w:rPr>
      </w:pPr>
      <w:r>
        <w:rPr>
          <w:sz w:val="17"/>
        </w:rPr>
        <w:t>Germination data for nursery experiment were collected every</w:t>
      </w:r>
      <w:r>
        <w:rPr>
          <w:spacing w:val="1"/>
          <w:sz w:val="17"/>
        </w:rPr>
        <w:t xml:space="preserve"> </w:t>
      </w:r>
      <w:r>
        <w:rPr>
          <w:sz w:val="17"/>
        </w:rPr>
        <w:t>week. To facilitate future counts germination data of the next were</w:t>
      </w:r>
      <w:r>
        <w:rPr>
          <w:spacing w:val="1"/>
          <w:sz w:val="17"/>
        </w:rPr>
        <w:t xml:space="preserve"> </w:t>
      </w:r>
      <w:r>
        <w:rPr>
          <w:sz w:val="17"/>
        </w:rPr>
        <w:t>added to the previous data and the cumulative germination was</w:t>
      </w:r>
      <w:r>
        <w:rPr>
          <w:spacing w:val="1"/>
          <w:sz w:val="17"/>
        </w:rPr>
        <w:t xml:space="preserve"> </w:t>
      </w:r>
      <w:r>
        <w:rPr>
          <w:sz w:val="17"/>
        </w:rPr>
        <w:t>recorded so that the last record showed the total count (Desalegn</w:t>
      </w:r>
      <w:r>
        <w:rPr>
          <w:spacing w:val="1"/>
          <w:sz w:val="17"/>
        </w:rPr>
        <w:t xml:space="preserve"> </w:t>
      </w:r>
      <w:r>
        <w:rPr>
          <w:sz w:val="17"/>
        </w:rPr>
        <w:t>and Demel, 2010). The germination responses were expressed in</w:t>
      </w:r>
      <w:r>
        <w:rPr>
          <w:spacing w:val="1"/>
          <w:sz w:val="17"/>
        </w:rPr>
        <w:t xml:space="preserve"> </w:t>
      </w:r>
      <w:r>
        <w:rPr>
          <w:sz w:val="17"/>
        </w:rPr>
        <w:t>germination</w:t>
      </w:r>
      <w:r>
        <w:rPr>
          <w:spacing w:val="1"/>
          <w:sz w:val="17"/>
        </w:rPr>
        <w:t xml:space="preserve"> </w:t>
      </w:r>
      <w:r>
        <w:rPr>
          <w:sz w:val="17"/>
        </w:rPr>
        <w:t>percentage,</w:t>
      </w:r>
      <w:r>
        <w:rPr>
          <w:spacing w:val="1"/>
          <w:sz w:val="17"/>
        </w:rPr>
        <w:t xml:space="preserve"> </w:t>
      </w:r>
      <w:r>
        <w:rPr>
          <w:sz w:val="17"/>
        </w:rPr>
        <w:t>mean</w:t>
      </w:r>
      <w:r>
        <w:rPr>
          <w:spacing w:val="1"/>
          <w:sz w:val="17"/>
        </w:rPr>
        <w:t xml:space="preserve"> </w:t>
      </w:r>
      <w:r>
        <w:rPr>
          <w:sz w:val="17"/>
        </w:rPr>
        <w:t>germination</w:t>
      </w:r>
      <w:r>
        <w:rPr>
          <w:spacing w:val="1"/>
          <w:sz w:val="17"/>
        </w:rPr>
        <w:t xml:space="preserve"> </w:t>
      </w:r>
      <w:r>
        <w:rPr>
          <w:sz w:val="17"/>
        </w:rPr>
        <w:t>time,</w:t>
      </w:r>
      <w:r>
        <w:rPr>
          <w:spacing w:val="1"/>
          <w:sz w:val="17"/>
        </w:rPr>
        <w:t xml:space="preserve"> </w:t>
      </w:r>
      <w:r>
        <w:rPr>
          <w:sz w:val="17"/>
        </w:rPr>
        <w:t>peak</w:t>
      </w:r>
      <w:r>
        <w:rPr>
          <w:spacing w:val="1"/>
          <w:sz w:val="17"/>
        </w:rPr>
        <w:t xml:space="preserve"> </w:t>
      </w:r>
      <w:r>
        <w:rPr>
          <w:sz w:val="17"/>
        </w:rPr>
        <w:t>value,</w:t>
      </w:r>
      <w:r>
        <w:rPr>
          <w:spacing w:val="1"/>
          <w:sz w:val="17"/>
        </w:rPr>
        <w:t xml:space="preserve"> </w:t>
      </w:r>
      <w:r>
        <w:rPr>
          <w:sz w:val="17"/>
        </w:rPr>
        <w:t>germination value, mean daily germination and germination rate.</w:t>
      </w:r>
      <w:r>
        <w:rPr>
          <w:spacing w:val="1"/>
          <w:sz w:val="17"/>
        </w:rPr>
        <w:t xml:space="preserve"> </w:t>
      </w:r>
      <w:r>
        <w:rPr>
          <w:sz w:val="17"/>
        </w:rPr>
        <w:t>Germination percentage, mean germination time and peak value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were determined by formulas used by </w:t>
      </w:r>
      <w:proofErr w:type="spellStart"/>
      <w:r>
        <w:rPr>
          <w:sz w:val="17"/>
        </w:rPr>
        <w:t>Labouriau</w:t>
      </w:r>
      <w:proofErr w:type="spellEnd"/>
      <w:r>
        <w:rPr>
          <w:sz w:val="17"/>
        </w:rPr>
        <w:t xml:space="preserve"> and Agudo (1987);</w:t>
      </w:r>
      <w:r>
        <w:rPr>
          <w:spacing w:val="-45"/>
          <w:sz w:val="17"/>
        </w:rPr>
        <w:t xml:space="preserve"> </w:t>
      </w:r>
      <w:r>
        <w:rPr>
          <w:sz w:val="17"/>
        </w:rPr>
        <w:t>germination value and germination rate were calculated following</w:t>
      </w:r>
      <w:r>
        <w:rPr>
          <w:spacing w:val="1"/>
          <w:sz w:val="17"/>
        </w:rPr>
        <w:t xml:space="preserve"> </w:t>
      </w:r>
      <w:r>
        <w:rPr>
          <w:sz w:val="17"/>
        </w:rPr>
        <w:t>the method developed</w:t>
      </w:r>
      <w:r>
        <w:rPr>
          <w:spacing w:val="1"/>
          <w:sz w:val="17"/>
        </w:rPr>
        <w:t xml:space="preserve"> </w:t>
      </w:r>
      <w:r>
        <w:rPr>
          <w:sz w:val="17"/>
        </w:rPr>
        <w:t>by Johnson (2000); whereas mean daily</w:t>
      </w:r>
      <w:r>
        <w:rPr>
          <w:spacing w:val="1"/>
          <w:sz w:val="17"/>
        </w:rPr>
        <w:t xml:space="preserve"> </w:t>
      </w:r>
      <w:r>
        <w:rPr>
          <w:sz w:val="17"/>
        </w:rPr>
        <w:t>germination</w:t>
      </w:r>
      <w:r>
        <w:rPr>
          <w:spacing w:val="-3"/>
          <w:sz w:val="17"/>
        </w:rPr>
        <w:t xml:space="preserve"> </w:t>
      </w:r>
      <w:r>
        <w:rPr>
          <w:sz w:val="17"/>
        </w:rPr>
        <w:t>was</w:t>
      </w:r>
      <w:r>
        <w:rPr>
          <w:spacing w:val="-1"/>
          <w:sz w:val="17"/>
        </w:rPr>
        <w:t xml:space="preserve"> </w:t>
      </w:r>
      <w:r>
        <w:rPr>
          <w:sz w:val="17"/>
        </w:rPr>
        <w:t>calculated</w:t>
      </w:r>
      <w:r>
        <w:rPr>
          <w:spacing w:val="-3"/>
          <w:sz w:val="17"/>
        </w:rPr>
        <w:t xml:space="preserve"> </w:t>
      </w: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using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Czabator’s</w:t>
      </w:r>
      <w:proofErr w:type="spellEnd"/>
      <w:r>
        <w:rPr>
          <w:spacing w:val="3"/>
          <w:sz w:val="17"/>
        </w:rPr>
        <w:t xml:space="preserve"> </w:t>
      </w:r>
      <w:r>
        <w:rPr>
          <w:sz w:val="17"/>
        </w:rPr>
        <w:t>(1962) formula.</w:t>
      </w:r>
    </w:p>
    <w:p w14:paraId="23EE2F52" w14:textId="77777777" w:rsidR="00042094" w:rsidRDefault="00042094">
      <w:pPr>
        <w:pStyle w:val="BodyText"/>
        <w:rPr>
          <w:sz w:val="18"/>
        </w:rPr>
      </w:pPr>
    </w:p>
    <w:p w14:paraId="039A2C4B" w14:textId="77777777" w:rsidR="00042094" w:rsidRDefault="00042094">
      <w:pPr>
        <w:pStyle w:val="BodyText"/>
        <w:rPr>
          <w:sz w:val="16"/>
        </w:rPr>
      </w:pPr>
    </w:p>
    <w:p w14:paraId="4CA1E202" w14:textId="77777777" w:rsidR="00042094" w:rsidRDefault="00000000">
      <w:pPr>
        <w:ind w:left="203"/>
        <w:rPr>
          <w:rFonts w:ascii="Arial"/>
          <w:b/>
          <w:sz w:val="17"/>
        </w:rPr>
      </w:pPr>
      <w:r>
        <w:rPr>
          <w:rFonts w:ascii="Arial"/>
          <w:b/>
          <w:sz w:val="17"/>
        </w:rPr>
        <w:t>Germination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percentage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(</w:t>
      </w:r>
      <w:proofErr w:type="spellStart"/>
      <w:r>
        <w:rPr>
          <w:rFonts w:ascii="Arial"/>
          <w:b/>
          <w:sz w:val="17"/>
        </w:rPr>
        <w:t>Gp</w:t>
      </w:r>
      <w:proofErr w:type="spellEnd"/>
      <w:r>
        <w:rPr>
          <w:rFonts w:ascii="Arial"/>
          <w:b/>
          <w:sz w:val="17"/>
        </w:rPr>
        <w:t>)</w:t>
      </w:r>
    </w:p>
    <w:p w14:paraId="7968395F" w14:textId="77777777" w:rsidR="00042094" w:rsidRDefault="00042094">
      <w:pPr>
        <w:pStyle w:val="BodyText"/>
        <w:spacing w:before="9"/>
        <w:rPr>
          <w:rFonts w:ascii="Arial"/>
          <w:b/>
          <w:sz w:val="19"/>
        </w:rPr>
      </w:pPr>
    </w:p>
    <w:p w14:paraId="2E6DD8C4" w14:textId="77777777" w:rsidR="00042094" w:rsidRDefault="00000000">
      <w:pPr>
        <w:ind w:left="203"/>
        <w:jc w:val="both"/>
        <w:rPr>
          <w:sz w:val="17"/>
        </w:rPr>
      </w:pPr>
      <w:proofErr w:type="spellStart"/>
      <w:r>
        <w:rPr>
          <w:sz w:val="17"/>
        </w:rPr>
        <w:t>Gp</w:t>
      </w:r>
      <w:proofErr w:type="spellEnd"/>
      <w:r>
        <w:rPr>
          <w:spacing w:val="44"/>
          <w:sz w:val="17"/>
        </w:rPr>
        <w:t xml:space="preserve"> </w:t>
      </w:r>
      <w:r>
        <w:rPr>
          <w:sz w:val="17"/>
        </w:rPr>
        <w:t>=</w:t>
      </w:r>
      <w:r>
        <w:rPr>
          <w:noProof/>
          <w:spacing w:val="-3"/>
          <w:position w:val="-11"/>
          <w:sz w:val="17"/>
        </w:rPr>
        <w:drawing>
          <wp:inline distT="0" distB="0" distL="0" distR="0" wp14:anchorId="2B937F66" wp14:editId="548B4512">
            <wp:extent cx="654050" cy="20955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>,</w:t>
      </w:r>
      <w:r>
        <w:rPr>
          <w:spacing w:val="-2"/>
          <w:sz w:val="17"/>
        </w:rPr>
        <w:t xml:space="preserve"> </w:t>
      </w:r>
      <w:r>
        <w:rPr>
          <w:sz w:val="17"/>
        </w:rPr>
        <w:t>where:</w:t>
      </w:r>
    </w:p>
    <w:p w14:paraId="4721965E" w14:textId="77777777" w:rsidR="00042094" w:rsidRDefault="00042094">
      <w:pPr>
        <w:pStyle w:val="BodyText"/>
        <w:spacing w:before="10"/>
        <w:rPr>
          <w:sz w:val="25"/>
        </w:rPr>
      </w:pPr>
    </w:p>
    <w:p w14:paraId="6E9272B5" w14:textId="77777777" w:rsidR="00042094" w:rsidRDefault="00000000">
      <w:pPr>
        <w:spacing w:before="1"/>
        <w:ind w:left="203" w:right="2350"/>
        <w:rPr>
          <w:sz w:val="17"/>
        </w:rPr>
      </w:pPr>
      <w:r>
        <w:rPr>
          <w:sz w:val="17"/>
        </w:rPr>
        <w:t>n=total number of germinated seeds;</w:t>
      </w:r>
      <w:r>
        <w:rPr>
          <w:spacing w:val="1"/>
          <w:sz w:val="17"/>
        </w:rPr>
        <w:t xml:space="preserve"> </w:t>
      </w:r>
      <w:r>
        <w:rPr>
          <w:sz w:val="17"/>
        </w:rPr>
        <w:t>N=total</w:t>
      </w:r>
      <w:r>
        <w:rPr>
          <w:spacing w:val="-3"/>
          <w:sz w:val="17"/>
        </w:rPr>
        <w:t xml:space="preserve"> </w:t>
      </w:r>
      <w:r>
        <w:rPr>
          <w:sz w:val="17"/>
        </w:rPr>
        <w:t>number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seeds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sample.</w:t>
      </w:r>
    </w:p>
    <w:p w14:paraId="03476C70" w14:textId="77777777" w:rsidR="00042094" w:rsidRDefault="00042094">
      <w:pPr>
        <w:pStyle w:val="BodyText"/>
        <w:rPr>
          <w:sz w:val="18"/>
        </w:rPr>
      </w:pPr>
    </w:p>
    <w:p w14:paraId="6617C0B4" w14:textId="77777777" w:rsidR="00042094" w:rsidRDefault="00042094">
      <w:pPr>
        <w:pStyle w:val="BodyText"/>
        <w:rPr>
          <w:sz w:val="16"/>
        </w:rPr>
      </w:pPr>
    </w:p>
    <w:p w14:paraId="3848A631" w14:textId="77777777" w:rsidR="00042094" w:rsidRDefault="00000000">
      <w:pPr>
        <w:ind w:left="203"/>
        <w:rPr>
          <w:rFonts w:ascii="Arial"/>
          <w:b/>
          <w:sz w:val="17"/>
        </w:rPr>
      </w:pPr>
      <w:r>
        <w:rPr>
          <w:rFonts w:ascii="Arial"/>
          <w:b/>
          <w:sz w:val="17"/>
        </w:rPr>
        <w:t>Mean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germination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time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(MGT)</w:t>
      </w:r>
    </w:p>
    <w:p w14:paraId="561C6663" w14:textId="77777777" w:rsidR="00042094" w:rsidRDefault="00042094">
      <w:pPr>
        <w:pStyle w:val="BodyText"/>
        <w:spacing w:before="2"/>
        <w:rPr>
          <w:rFonts w:ascii="Arial"/>
          <w:b/>
          <w:sz w:val="17"/>
        </w:rPr>
      </w:pPr>
    </w:p>
    <w:p w14:paraId="1A90D3D6" w14:textId="77777777" w:rsidR="00042094" w:rsidRDefault="00000000">
      <w:pPr>
        <w:ind w:left="266"/>
        <w:jc w:val="both"/>
        <w:rPr>
          <w:sz w:val="17"/>
        </w:rPr>
      </w:pPr>
      <w:r>
        <w:rPr>
          <w:noProof/>
          <w:position w:val="-6"/>
        </w:rPr>
        <w:drawing>
          <wp:inline distT="0" distB="0" distL="0" distR="0" wp14:anchorId="7DE59548" wp14:editId="6B9CF1E0">
            <wp:extent cx="1057275" cy="27399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7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z w:val="17"/>
        </w:rPr>
        <w:t>,</w:t>
      </w:r>
      <w:r>
        <w:rPr>
          <w:rFonts w:ascii="Arial"/>
          <w:b/>
          <w:spacing w:val="-7"/>
          <w:sz w:val="17"/>
        </w:rPr>
        <w:t xml:space="preserve"> </w:t>
      </w:r>
      <w:r>
        <w:rPr>
          <w:sz w:val="17"/>
        </w:rPr>
        <w:t>where:</w:t>
      </w:r>
    </w:p>
    <w:p w14:paraId="411B737C" w14:textId="77777777" w:rsidR="00042094" w:rsidRDefault="00000000">
      <w:pPr>
        <w:spacing w:before="347"/>
        <w:ind w:left="203" w:right="21"/>
        <w:rPr>
          <w:sz w:val="17"/>
        </w:rPr>
      </w:pPr>
      <w:proofErr w:type="spellStart"/>
      <w:r>
        <w:rPr>
          <w:sz w:val="17"/>
        </w:rPr>
        <w:t>ni</w:t>
      </w:r>
      <w:proofErr w:type="spellEnd"/>
      <w:r>
        <w:rPr>
          <w:sz w:val="17"/>
        </w:rPr>
        <w:t>=</w:t>
      </w:r>
      <w:r>
        <w:rPr>
          <w:spacing w:val="12"/>
          <w:sz w:val="17"/>
        </w:rPr>
        <w:t xml:space="preserve"> </w:t>
      </w:r>
      <w:r>
        <w:rPr>
          <w:sz w:val="17"/>
        </w:rPr>
        <w:t>percentage</w:t>
      </w:r>
      <w:r>
        <w:rPr>
          <w:spacing w:val="15"/>
          <w:sz w:val="17"/>
        </w:rPr>
        <w:t xml:space="preserve"> </w:t>
      </w:r>
      <w:r>
        <w:rPr>
          <w:sz w:val="17"/>
        </w:rPr>
        <w:t>of</w:t>
      </w:r>
      <w:r>
        <w:rPr>
          <w:spacing w:val="14"/>
          <w:sz w:val="17"/>
        </w:rPr>
        <w:t xml:space="preserve"> </w:t>
      </w:r>
      <w:r>
        <w:rPr>
          <w:sz w:val="17"/>
        </w:rPr>
        <w:t>seeds</w:t>
      </w:r>
      <w:r>
        <w:rPr>
          <w:spacing w:val="14"/>
          <w:sz w:val="17"/>
        </w:rPr>
        <w:t xml:space="preserve"> </w:t>
      </w:r>
      <w:r>
        <w:rPr>
          <w:sz w:val="17"/>
        </w:rPr>
        <w:t>germinated</w:t>
      </w:r>
      <w:r>
        <w:rPr>
          <w:spacing w:val="14"/>
          <w:sz w:val="17"/>
        </w:rPr>
        <w:t xml:space="preserve"> </w:t>
      </w:r>
      <w:r>
        <w:rPr>
          <w:sz w:val="17"/>
        </w:rPr>
        <w:t>between</w:t>
      </w:r>
      <w:r>
        <w:rPr>
          <w:spacing w:val="18"/>
          <w:sz w:val="17"/>
        </w:rPr>
        <w:t xml:space="preserve"> </w:t>
      </w:r>
      <w:r>
        <w:rPr>
          <w:sz w:val="17"/>
        </w:rPr>
        <w:t>two</w:t>
      </w:r>
      <w:r>
        <w:rPr>
          <w:spacing w:val="12"/>
          <w:sz w:val="17"/>
        </w:rPr>
        <w:t xml:space="preserve"> </w:t>
      </w:r>
      <w:r>
        <w:rPr>
          <w:sz w:val="17"/>
        </w:rPr>
        <w:t>consecutive</w:t>
      </w:r>
      <w:r>
        <w:rPr>
          <w:spacing w:val="-45"/>
          <w:sz w:val="17"/>
        </w:rPr>
        <w:t xml:space="preserve"> </w:t>
      </w:r>
      <w:r>
        <w:rPr>
          <w:sz w:val="17"/>
        </w:rPr>
        <w:t>counts;</w:t>
      </w:r>
    </w:p>
    <w:p w14:paraId="552A4578" w14:textId="77777777" w:rsidR="00042094" w:rsidRDefault="00000000">
      <w:pPr>
        <w:spacing w:before="1"/>
        <w:ind w:left="203" w:right="1262"/>
        <w:rPr>
          <w:sz w:val="17"/>
        </w:rPr>
      </w:pPr>
      <w:proofErr w:type="spellStart"/>
      <w:r>
        <w:rPr>
          <w:sz w:val="17"/>
        </w:rPr>
        <w:t>ti</w:t>
      </w:r>
      <w:proofErr w:type="spellEnd"/>
      <w:r>
        <w:rPr>
          <w:sz w:val="17"/>
        </w:rPr>
        <w:t>=</w:t>
      </w:r>
      <w:r>
        <w:rPr>
          <w:spacing w:val="-4"/>
          <w:sz w:val="17"/>
        </w:rPr>
        <w:t xml:space="preserve"> </w:t>
      </w:r>
      <w:r>
        <w:rPr>
          <w:sz w:val="17"/>
        </w:rPr>
        <w:t>time</w:t>
      </w:r>
      <w:r>
        <w:rPr>
          <w:spacing w:val="-4"/>
          <w:sz w:val="17"/>
        </w:rPr>
        <w:t xml:space="preserve"> </w:t>
      </w:r>
      <w:r>
        <w:rPr>
          <w:sz w:val="17"/>
        </w:rPr>
        <w:t>taken</w:t>
      </w:r>
      <w:r>
        <w:rPr>
          <w:spacing w:val="-4"/>
          <w:sz w:val="17"/>
        </w:rPr>
        <w:t xml:space="preserve"> </w:t>
      </w:r>
      <w:r>
        <w:rPr>
          <w:sz w:val="17"/>
        </w:rPr>
        <w:t>since</w:t>
      </w:r>
      <w:r>
        <w:rPr>
          <w:spacing w:val="-4"/>
          <w:sz w:val="17"/>
        </w:rPr>
        <w:t xml:space="preserve"> </w:t>
      </w:r>
      <w:r>
        <w:rPr>
          <w:sz w:val="17"/>
        </w:rPr>
        <w:t>germination</w:t>
      </w:r>
      <w:r>
        <w:rPr>
          <w:spacing w:val="-4"/>
          <w:sz w:val="17"/>
        </w:rPr>
        <w:t xml:space="preserve"> </w:t>
      </w:r>
      <w:r>
        <w:rPr>
          <w:sz w:val="17"/>
        </w:rPr>
        <w:t>experiment</w:t>
      </w:r>
      <w:r>
        <w:rPr>
          <w:spacing w:val="-2"/>
          <w:sz w:val="17"/>
        </w:rPr>
        <w:t xml:space="preserve"> </w:t>
      </w:r>
      <w:r>
        <w:rPr>
          <w:sz w:val="17"/>
        </w:rPr>
        <w:t>started;</w:t>
      </w:r>
      <w:r>
        <w:rPr>
          <w:spacing w:val="-44"/>
          <w:sz w:val="17"/>
        </w:rPr>
        <w:t xml:space="preserve"> </w:t>
      </w:r>
      <w:r>
        <w:rPr>
          <w:sz w:val="17"/>
        </w:rPr>
        <w:t>n=</w:t>
      </w:r>
      <w:r>
        <w:rPr>
          <w:spacing w:val="-3"/>
          <w:sz w:val="17"/>
        </w:rPr>
        <w:t xml:space="preserve"> </w:t>
      </w:r>
      <w:r>
        <w:rPr>
          <w:sz w:val="17"/>
        </w:rPr>
        <w:t>total percentage of</w:t>
      </w:r>
      <w:r>
        <w:rPr>
          <w:spacing w:val="-1"/>
          <w:sz w:val="17"/>
        </w:rPr>
        <w:t xml:space="preserve"> </w:t>
      </w:r>
      <w:r>
        <w:rPr>
          <w:sz w:val="17"/>
        </w:rPr>
        <w:t>seeds germinated.</w:t>
      </w:r>
    </w:p>
    <w:p w14:paraId="51B7FC3C" w14:textId="77777777" w:rsidR="00042094" w:rsidRDefault="00042094">
      <w:pPr>
        <w:pStyle w:val="BodyText"/>
        <w:rPr>
          <w:sz w:val="18"/>
        </w:rPr>
      </w:pPr>
    </w:p>
    <w:p w14:paraId="1A547C5D" w14:textId="77777777" w:rsidR="00042094" w:rsidRDefault="00042094">
      <w:pPr>
        <w:pStyle w:val="BodyText"/>
        <w:rPr>
          <w:sz w:val="16"/>
        </w:rPr>
      </w:pPr>
    </w:p>
    <w:p w14:paraId="3633CB36" w14:textId="77777777" w:rsidR="00042094" w:rsidRDefault="00000000">
      <w:pPr>
        <w:ind w:left="203"/>
        <w:rPr>
          <w:rFonts w:ascii="Arial"/>
          <w:b/>
          <w:sz w:val="17"/>
        </w:rPr>
      </w:pPr>
      <w:r>
        <w:rPr>
          <w:rFonts w:ascii="Arial"/>
          <w:b/>
          <w:sz w:val="17"/>
        </w:rPr>
        <w:t>Peak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value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(PV)</w:t>
      </w:r>
    </w:p>
    <w:p w14:paraId="7C079EC5" w14:textId="77777777" w:rsidR="00042094" w:rsidRDefault="00042094">
      <w:pPr>
        <w:pStyle w:val="BodyText"/>
        <w:spacing w:before="3"/>
        <w:rPr>
          <w:rFonts w:ascii="Arial"/>
          <w:b/>
          <w:sz w:val="26"/>
        </w:rPr>
      </w:pPr>
    </w:p>
    <w:p w14:paraId="4B62E8B2" w14:textId="77777777" w:rsidR="00042094" w:rsidRDefault="00000000">
      <w:pPr>
        <w:ind w:left="901"/>
        <w:rPr>
          <w:sz w:val="19"/>
        </w:rPr>
      </w:pPr>
      <w:r>
        <w:rPr>
          <w:sz w:val="19"/>
        </w:rPr>
        <w:t>Cumulative</w:t>
      </w:r>
      <w:r>
        <w:rPr>
          <w:spacing w:val="6"/>
          <w:sz w:val="19"/>
        </w:rPr>
        <w:t xml:space="preserve"> </w:t>
      </w:r>
      <w:r>
        <w:rPr>
          <w:sz w:val="19"/>
        </w:rPr>
        <w:t>percentage</w:t>
      </w:r>
      <w:r>
        <w:rPr>
          <w:spacing w:val="7"/>
          <w:sz w:val="19"/>
        </w:rPr>
        <w:t xml:space="preserve"> </w:t>
      </w:r>
      <w:r>
        <w:rPr>
          <w:sz w:val="19"/>
        </w:rPr>
        <w:t>germination</w:t>
      </w:r>
      <w:r>
        <w:rPr>
          <w:spacing w:val="5"/>
          <w:sz w:val="19"/>
        </w:rPr>
        <w:t xml:space="preserve"> </w:t>
      </w:r>
      <w:r>
        <w:rPr>
          <w:sz w:val="19"/>
        </w:rPr>
        <w:t>on</w:t>
      </w:r>
      <w:r>
        <w:rPr>
          <w:spacing w:val="7"/>
          <w:sz w:val="19"/>
        </w:rPr>
        <w:t xml:space="preserve"> </w:t>
      </w:r>
      <w:r>
        <w:rPr>
          <w:sz w:val="19"/>
        </w:rPr>
        <w:t>each</w:t>
      </w:r>
      <w:r>
        <w:rPr>
          <w:spacing w:val="9"/>
          <w:sz w:val="19"/>
        </w:rPr>
        <w:t xml:space="preserve"> </w:t>
      </w:r>
      <w:r>
        <w:rPr>
          <w:sz w:val="19"/>
        </w:rPr>
        <w:t>day</w:t>
      </w:r>
    </w:p>
    <w:p w14:paraId="2C85DBB1" w14:textId="77777777" w:rsidR="00042094" w:rsidRDefault="00000000">
      <w:pPr>
        <w:spacing w:before="3"/>
        <w:ind w:left="204"/>
        <w:rPr>
          <w:sz w:val="19"/>
        </w:rPr>
      </w:pPr>
      <w:r>
        <w:pict w14:anchorId="7EF80EFD">
          <v:line id="_x0000_s2059" style="position:absolute;left:0;text-align:left;z-index:15730688;mso-position-horizontal-relative:page" from="350.8pt,6.1pt" to="539.1pt,6.1pt" strokeweight=".21228mm">
            <w10:wrap anchorx="page"/>
          </v:line>
        </w:pict>
      </w:r>
      <w:r>
        <w:rPr>
          <w:sz w:val="19"/>
        </w:rPr>
        <w:t>PV</w:t>
      </w:r>
      <w:r>
        <w:rPr>
          <w:spacing w:val="3"/>
          <w:sz w:val="19"/>
        </w:rPr>
        <w:t xml:space="preserve"> </w:t>
      </w:r>
      <w:r>
        <w:rPr>
          <w:sz w:val="19"/>
        </w:rPr>
        <w:t>=</w:t>
      </w:r>
    </w:p>
    <w:p w14:paraId="2649E5C7" w14:textId="77777777" w:rsidR="00042094" w:rsidRDefault="00000000">
      <w:pPr>
        <w:spacing w:before="4"/>
        <w:ind w:left="901"/>
        <w:rPr>
          <w:sz w:val="19"/>
        </w:rPr>
      </w:pPr>
      <w:r>
        <w:rPr>
          <w:sz w:val="19"/>
        </w:rPr>
        <w:t>No.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days</w:t>
      </w:r>
      <w:r>
        <w:rPr>
          <w:spacing w:val="5"/>
          <w:sz w:val="19"/>
        </w:rPr>
        <w:t xml:space="preserve"> </w:t>
      </w:r>
      <w:r>
        <w:rPr>
          <w:sz w:val="19"/>
        </w:rPr>
        <w:t>elapsed</w:t>
      </w:r>
      <w:r>
        <w:rPr>
          <w:spacing w:val="6"/>
          <w:sz w:val="19"/>
        </w:rPr>
        <w:t xml:space="preserve"> </w:t>
      </w:r>
      <w:r>
        <w:rPr>
          <w:sz w:val="19"/>
        </w:rPr>
        <w:t>since</w:t>
      </w:r>
      <w:r>
        <w:rPr>
          <w:spacing w:val="6"/>
          <w:sz w:val="19"/>
        </w:rPr>
        <w:t xml:space="preserve"> </w:t>
      </w:r>
      <w:r>
        <w:rPr>
          <w:sz w:val="19"/>
        </w:rPr>
        <w:t>initial</w:t>
      </w:r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imbibitions</w:t>
      </w:r>
      <w:proofErr w:type="spellEnd"/>
    </w:p>
    <w:p w14:paraId="7C00B9EA" w14:textId="77777777" w:rsidR="00042094" w:rsidRDefault="00042094">
      <w:pPr>
        <w:rPr>
          <w:sz w:val="19"/>
        </w:rPr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5358" w:space="187"/>
            <w:col w:w="5515"/>
          </w:cols>
        </w:sectPr>
      </w:pPr>
    </w:p>
    <w:p w14:paraId="42E92FCF" w14:textId="77777777" w:rsidR="00042094" w:rsidRDefault="00042094">
      <w:pPr>
        <w:pStyle w:val="BodyText"/>
      </w:pPr>
    </w:p>
    <w:p w14:paraId="06DBDDF6" w14:textId="77777777" w:rsidR="00042094" w:rsidRDefault="00042094">
      <w:pPr>
        <w:pStyle w:val="BodyText"/>
      </w:pPr>
    </w:p>
    <w:p w14:paraId="3BDEDDF7" w14:textId="77777777" w:rsidR="00042094" w:rsidRDefault="00042094">
      <w:pPr>
        <w:sectPr w:rsidR="00042094">
          <w:pgSz w:w="12240" w:h="15840"/>
          <w:pgMar w:top="800" w:right="520" w:bottom="280" w:left="660" w:header="580" w:footer="0" w:gutter="0"/>
          <w:cols w:space="720"/>
        </w:sectPr>
      </w:pPr>
    </w:p>
    <w:p w14:paraId="6FF61E06" w14:textId="77777777" w:rsidR="00042094" w:rsidRDefault="00042094">
      <w:pPr>
        <w:pStyle w:val="BodyText"/>
        <w:spacing w:before="10"/>
        <w:rPr>
          <w:sz w:val="19"/>
        </w:rPr>
      </w:pPr>
    </w:p>
    <w:p w14:paraId="4FEACF74" w14:textId="77777777" w:rsidR="00042094" w:rsidRDefault="00000000">
      <w:pPr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Germination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value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(GV)</w:t>
      </w:r>
    </w:p>
    <w:p w14:paraId="7E2577F8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7E785555" w14:textId="77777777" w:rsidR="00042094" w:rsidRDefault="00000000">
      <w:pPr>
        <w:spacing w:before="1"/>
        <w:ind w:left="204"/>
        <w:rPr>
          <w:sz w:val="17"/>
        </w:rPr>
      </w:pPr>
      <w:r>
        <w:rPr>
          <w:sz w:val="17"/>
        </w:rPr>
        <w:t>GV</w:t>
      </w:r>
      <w:r>
        <w:rPr>
          <w:spacing w:val="-4"/>
          <w:sz w:val="17"/>
        </w:rPr>
        <w:t xml:space="preserve"> </w:t>
      </w:r>
      <w:r>
        <w:rPr>
          <w:sz w:val="17"/>
        </w:rPr>
        <w:t>=</w:t>
      </w:r>
      <w:r>
        <w:rPr>
          <w:spacing w:val="-4"/>
          <w:sz w:val="17"/>
        </w:rPr>
        <w:t xml:space="preserve"> </w:t>
      </w:r>
      <w:r>
        <w:rPr>
          <w:sz w:val="17"/>
        </w:rPr>
        <w:t>Peak</w:t>
      </w:r>
      <w:r>
        <w:rPr>
          <w:spacing w:val="-2"/>
          <w:sz w:val="17"/>
        </w:rPr>
        <w:t xml:space="preserve"> </w:t>
      </w:r>
      <w:r>
        <w:rPr>
          <w:sz w:val="17"/>
        </w:rPr>
        <w:t>value</w:t>
      </w:r>
      <w:r>
        <w:rPr>
          <w:spacing w:val="-4"/>
          <w:sz w:val="17"/>
        </w:rPr>
        <w:t xml:space="preserve"> </w:t>
      </w:r>
      <w:r>
        <w:rPr>
          <w:sz w:val="17"/>
        </w:rPr>
        <w:t>×</w:t>
      </w:r>
      <w:r>
        <w:rPr>
          <w:spacing w:val="-4"/>
          <w:sz w:val="17"/>
        </w:rPr>
        <w:t xml:space="preserve"> </w:t>
      </w:r>
      <w:r>
        <w:rPr>
          <w:sz w:val="17"/>
        </w:rPr>
        <w:t>Germination</w:t>
      </w:r>
      <w:r>
        <w:rPr>
          <w:spacing w:val="-2"/>
          <w:sz w:val="17"/>
        </w:rPr>
        <w:t xml:space="preserve"> </w:t>
      </w:r>
      <w:r>
        <w:rPr>
          <w:sz w:val="17"/>
        </w:rPr>
        <w:t>percentage</w:t>
      </w:r>
    </w:p>
    <w:p w14:paraId="696EA1FA" w14:textId="77777777" w:rsidR="00042094" w:rsidRDefault="00000000">
      <w:pPr>
        <w:spacing w:before="1"/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Germination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rate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(GR)</w:t>
      </w:r>
    </w:p>
    <w:p w14:paraId="5448D6A6" w14:textId="77777777" w:rsidR="00042094" w:rsidRDefault="00000000">
      <w:pPr>
        <w:pStyle w:val="BodyText"/>
        <w:spacing w:before="10"/>
        <w:rPr>
          <w:rFonts w:ascii="Arial"/>
          <w:b/>
          <w:sz w:val="19"/>
        </w:rPr>
      </w:pPr>
      <w:r>
        <w:br w:type="column"/>
      </w:r>
    </w:p>
    <w:p w14:paraId="095F8E8D" w14:textId="77777777" w:rsidR="00042094" w:rsidRDefault="00000000">
      <w:pPr>
        <w:ind w:left="203"/>
        <w:rPr>
          <w:sz w:val="17"/>
        </w:rPr>
      </w:pPr>
      <w:r>
        <w:rPr>
          <w:sz w:val="17"/>
        </w:rPr>
        <w:t>differences</w:t>
      </w:r>
      <w:r>
        <w:rPr>
          <w:spacing w:val="20"/>
          <w:sz w:val="17"/>
        </w:rPr>
        <w:t xml:space="preserve"> </w:t>
      </w:r>
      <w:r>
        <w:rPr>
          <w:sz w:val="17"/>
        </w:rPr>
        <w:t>and</w:t>
      </w:r>
      <w:r>
        <w:rPr>
          <w:spacing w:val="17"/>
          <w:sz w:val="17"/>
        </w:rPr>
        <w:t xml:space="preserve"> </w:t>
      </w:r>
      <w:r>
        <w:rPr>
          <w:sz w:val="17"/>
        </w:rPr>
        <w:t>Duncan’s</w:t>
      </w:r>
      <w:r>
        <w:rPr>
          <w:spacing w:val="21"/>
          <w:sz w:val="17"/>
        </w:rPr>
        <w:t xml:space="preserve"> </w:t>
      </w:r>
      <w:r>
        <w:rPr>
          <w:sz w:val="17"/>
        </w:rPr>
        <w:t>multiple</w:t>
      </w:r>
      <w:r>
        <w:rPr>
          <w:spacing w:val="17"/>
          <w:sz w:val="17"/>
        </w:rPr>
        <w:t xml:space="preserve"> </w:t>
      </w:r>
      <w:r>
        <w:rPr>
          <w:sz w:val="17"/>
        </w:rPr>
        <w:t>range</w:t>
      </w:r>
      <w:r>
        <w:rPr>
          <w:spacing w:val="17"/>
          <w:sz w:val="17"/>
        </w:rPr>
        <w:t xml:space="preserve"> </w:t>
      </w:r>
      <w:r>
        <w:rPr>
          <w:sz w:val="17"/>
        </w:rPr>
        <w:t>tests</w:t>
      </w:r>
      <w:r>
        <w:rPr>
          <w:spacing w:val="20"/>
          <w:sz w:val="17"/>
        </w:rPr>
        <w:t xml:space="preserve"> </w:t>
      </w:r>
      <w:r>
        <w:rPr>
          <w:sz w:val="17"/>
        </w:rPr>
        <w:t>at</w:t>
      </w:r>
      <w:r>
        <w:rPr>
          <w:spacing w:val="23"/>
          <w:sz w:val="17"/>
        </w:rPr>
        <w:t xml:space="preserve"> </w:t>
      </w:r>
      <w:r>
        <w:rPr>
          <w:sz w:val="17"/>
        </w:rPr>
        <w:t>p</w:t>
      </w:r>
      <w:r>
        <w:rPr>
          <w:spacing w:val="18"/>
          <w:sz w:val="17"/>
        </w:rPr>
        <w:t xml:space="preserve"> </w:t>
      </w:r>
      <w:r>
        <w:rPr>
          <w:sz w:val="17"/>
        </w:rPr>
        <w:t>≤</w:t>
      </w:r>
      <w:r>
        <w:rPr>
          <w:spacing w:val="19"/>
          <w:sz w:val="17"/>
        </w:rPr>
        <w:t xml:space="preserve"> </w:t>
      </w:r>
      <w:r>
        <w:rPr>
          <w:sz w:val="17"/>
        </w:rPr>
        <w:t>0.05</w:t>
      </w:r>
      <w:r>
        <w:rPr>
          <w:spacing w:val="17"/>
          <w:sz w:val="17"/>
        </w:rPr>
        <w:t xml:space="preserve"> </w:t>
      </w:r>
      <w:r>
        <w:rPr>
          <w:sz w:val="17"/>
        </w:rPr>
        <w:t>level</w:t>
      </w:r>
      <w:r>
        <w:rPr>
          <w:spacing w:val="19"/>
          <w:sz w:val="17"/>
        </w:rPr>
        <w:t xml:space="preserve"> </w:t>
      </w:r>
      <w:r>
        <w:rPr>
          <w:sz w:val="17"/>
        </w:rPr>
        <w:t>of</w:t>
      </w:r>
      <w:r>
        <w:rPr>
          <w:spacing w:val="-44"/>
          <w:sz w:val="17"/>
        </w:rPr>
        <w:t xml:space="preserve"> </w:t>
      </w:r>
      <w:r>
        <w:rPr>
          <w:sz w:val="17"/>
        </w:rPr>
        <w:t>significance</w:t>
      </w:r>
      <w:r>
        <w:rPr>
          <w:spacing w:val="-2"/>
          <w:sz w:val="17"/>
        </w:rPr>
        <w:t xml:space="preserve"> </w:t>
      </w:r>
      <w:r>
        <w:rPr>
          <w:sz w:val="17"/>
        </w:rPr>
        <w:t>was</w:t>
      </w:r>
      <w:r>
        <w:rPr>
          <w:spacing w:val="-1"/>
          <w:sz w:val="17"/>
        </w:rPr>
        <w:t xml:space="preserve"> </w:t>
      </w:r>
      <w:r>
        <w:rPr>
          <w:sz w:val="17"/>
        </w:rPr>
        <w:t>used</w:t>
      </w:r>
      <w:r>
        <w:rPr>
          <w:spacing w:val="-2"/>
          <w:sz w:val="17"/>
        </w:rPr>
        <w:t xml:space="preserve"> </w:t>
      </w:r>
      <w:r>
        <w:rPr>
          <w:sz w:val="17"/>
        </w:rPr>
        <w:t>for</w:t>
      </w:r>
      <w:r>
        <w:rPr>
          <w:spacing w:val="1"/>
          <w:sz w:val="17"/>
        </w:rPr>
        <w:t xml:space="preserve"> </w:t>
      </w:r>
      <w:r>
        <w:rPr>
          <w:sz w:val="17"/>
        </w:rPr>
        <w:t>mean</w:t>
      </w:r>
      <w:r>
        <w:rPr>
          <w:spacing w:val="-1"/>
          <w:sz w:val="17"/>
        </w:rPr>
        <w:t xml:space="preserve"> </w:t>
      </w:r>
      <w:r>
        <w:rPr>
          <w:sz w:val="17"/>
        </w:rPr>
        <w:t>separation.</w:t>
      </w:r>
    </w:p>
    <w:p w14:paraId="31EC6E72" w14:textId="77777777" w:rsidR="00042094" w:rsidRDefault="00042094">
      <w:pPr>
        <w:pStyle w:val="BodyText"/>
        <w:rPr>
          <w:sz w:val="18"/>
        </w:rPr>
      </w:pPr>
    </w:p>
    <w:p w14:paraId="5655E03B" w14:textId="77777777" w:rsidR="00042094" w:rsidRDefault="00000000">
      <w:pPr>
        <w:pStyle w:val="Heading1"/>
        <w:spacing w:before="161"/>
      </w:pPr>
      <w:r>
        <w:pict w14:anchorId="0D64006A">
          <v:line id="_x0000_s2058" style="position:absolute;left:0;text-align:left;z-index:-16129536;mso-position-horizontal-relative:page" from="186.05pt,36.5pt" to="257.85pt,36.5pt" strokeweight=".1925mm">
            <w10:wrap anchorx="page"/>
          </v:line>
        </w:pict>
      </w:r>
      <w:r>
        <w:t>RESULTS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DISCUSSION</w:t>
      </w:r>
    </w:p>
    <w:p w14:paraId="378828F3" w14:textId="77777777" w:rsidR="00042094" w:rsidRDefault="00042094">
      <w:pPr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3538" w:space="2007"/>
            <w:col w:w="5515"/>
          </w:cols>
        </w:sectPr>
      </w:pPr>
    </w:p>
    <w:p w14:paraId="7D97D33B" w14:textId="77777777" w:rsidR="00042094" w:rsidRDefault="00042094">
      <w:pPr>
        <w:pStyle w:val="BodyText"/>
        <w:spacing w:before="5"/>
        <w:rPr>
          <w:rFonts w:ascii="Arial"/>
          <w:b/>
          <w:sz w:val="21"/>
        </w:rPr>
      </w:pPr>
    </w:p>
    <w:p w14:paraId="448F8049" w14:textId="77777777" w:rsidR="00042094" w:rsidRDefault="00000000">
      <w:pPr>
        <w:ind w:left="205"/>
        <w:rPr>
          <w:sz w:val="17"/>
        </w:rPr>
      </w:pPr>
      <w:r>
        <w:pict w14:anchorId="5070A9C4">
          <v:line id="_x0000_s2057" style="position:absolute;left:0;text-align:left;z-index:-16130048;mso-position-horizontal-relative:page" from="67.4pt,4.65pt" to="166.45pt,4.65pt" strokeweight=".1925mm">
            <w10:wrap anchorx="page"/>
          </v:line>
        </w:pict>
      </w:r>
      <w:r>
        <w:rPr>
          <w:sz w:val="17"/>
        </w:rPr>
        <w:t>GR=</w:t>
      </w:r>
    </w:p>
    <w:p w14:paraId="5039421E" w14:textId="77777777" w:rsidR="00042094" w:rsidRDefault="00000000">
      <w:pPr>
        <w:tabs>
          <w:tab w:val="left" w:pos="2396"/>
        </w:tabs>
        <w:spacing w:before="45" w:line="494" w:lineRule="auto"/>
        <w:ind w:left="179" w:right="38" w:hanging="48"/>
        <w:rPr>
          <w:sz w:val="17"/>
        </w:rPr>
      </w:pPr>
      <w:r>
        <w:br w:type="column"/>
      </w:r>
      <w:r>
        <w:rPr>
          <w:sz w:val="17"/>
        </w:rPr>
        <w:t>No</w:t>
      </w:r>
      <w:r>
        <w:rPr>
          <w:spacing w:val="11"/>
          <w:sz w:val="17"/>
        </w:rPr>
        <w:t xml:space="preserve"> </w:t>
      </w:r>
      <w:r>
        <w:rPr>
          <w:sz w:val="17"/>
        </w:rPr>
        <w:t>of</w:t>
      </w:r>
      <w:r>
        <w:rPr>
          <w:spacing w:val="11"/>
          <w:sz w:val="17"/>
        </w:rPr>
        <w:t xml:space="preserve"> </w:t>
      </w:r>
      <w:r>
        <w:rPr>
          <w:sz w:val="17"/>
        </w:rPr>
        <w:t>normal</w:t>
      </w:r>
      <w:r>
        <w:rPr>
          <w:spacing w:val="11"/>
          <w:sz w:val="17"/>
        </w:rPr>
        <w:t xml:space="preserve"> </w:t>
      </w:r>
      <w:r>
        <w:rPr>
          <w:sz w:val="17"/>
        </w:rPr>
        <w:t>seedlings+…+no</w:t>
      </w:r>
      <w:r>
        <w:rPr>
          <w:spacing w:val="10"/>
          <w:sz w:val="17"/>
        </w:rPr>
        <w:t xml:space="preserve"> </w:t>
      </w:r>
      <w:r>
        <w:rPr>
          <w:sz w:val="17"/>
        </w:rPr>
        <w:t>of</w:t>
      </w:r>
      <w:r>
        <w:rPr>
          <w:spacing w:val="13"/>
          <w:sz w:val="17"/>
        </w:rPr>
        <w:t xml:space="preserve"> </w:t>
      </w:r>
      <w:r>
        <w:rPr>
          <w:sz w:val="17"/>
        </w:rPr>
        <w:t>normal</w:t>
      </w:r>
      <w:r>
        <w:rPr>
          <w:spacing w:val="12"/>
          <w:sz w:val="17"/>
        </w:rPr>
        <w:t xml:space="preserve"> </w:t>
      </w:r>
      <w:r>
        <w:rPr>
          <w:sz w:val="17"/>
        </w:rPr>
        <w:t>seedlings</w:t>
      </w:r>
      <w:r>
        <w:rPr>
          <w:spacing w:val="-44"/>
          <w:sz w:val="17"/>
        </w:rPr>
        <w:t xml:space="preserve"> </w:t>
      </w:r>
      <w:r>
        <w:rPr>
          <w:sz w:val="17"/>
        </w:rPr>
        <w:t>Days</w:t>
      </w:r>
      <w:r>
        <w:rPr>
          <w:spacing w:val="5"/>
          <w:sz w:val="17"/>
        </w:rPr>
        <w:t xml:space="preserve"> </w:t>
      </w:r>
      <w:r>
        <w:rPr>
          <w:sz w:val="17"/>
        </w:rPr>
        <w:t>of</w:t>
      </w:r>
      <w:r>
        <w:rPr>
          <w:spacing w:val="6"/>
          <w:sz w:val="17"/>
        </w:rPr>
        <w:t xml:space="preserve"> </w:t>
      </w:r>
      <w:r>
        <w:rPr>
          <w:sz w:val="17"/>
        </w:rPr>
        <w:t>first</w:t>
      </w:r>
      <w:r>
        <w:rPr>
          <w:spacing w:val="6"/>
          <w:sz w:val="17"/>
        </w:rPr>
        <w:t xml:space="preserve"> </w:t>
      </w:r>
      <w:r>
        <w:rPr>
          <w:sz w:val="17"/>
        </w:rPr>
        <w:t>count</w:t>
      </w:r>
      <w:r>
        <w:rPr>
          <w:sz w:val="17"/>
        </w:rPr>
        <w:tab/>
        <w:t>Days</w:t>
      </w:r>
      <w:r>
        <w:rPr>
          <w:spacing w:val="4"/>
          <w:sz w:val="17"/>
        </w:rPr>
        <w:t xml:space="preserve"> </w:t>
      </w:r>
      <w:r>
        <w:rPr>
          <w:sz w:val="17"/>
        </w:rPr>
        <w:t>of</w:t>
      </w:r>
      <w:r>
        <w:rPr>
          <w:spacing w:val="4"/>
          <w:sz w:val="17"/>
        </w:rPr>
        <w:t xml:space="preserve"> </w:t>
      </w:r>
      <w:r>
        <w:rPr>
          <w:sz w:val="17"/>
        </w:rPr>
        <w:t>final</w:t>
      </w:r>
      <w:r>
        <w:rPr>
          <w:spacing w:val="4"/>
          <w:sz w:val="17"/>
        </w:rPr>
        <w:t xml:space="preserve"> </w:t>
      </w:r>
      <w:r>
        <w:rPr>
          <w:sz w:val="17"/>
        </w:rPr>
        <w:t>count</w:t>
      </w:r>
    </w:p>
    <w:p w14:paraId="3FAA4B52" w14:textId="77777777" w:rsidR="00042094" w:rsidRDefault="00000000">
      <w:pPr>
        <w:pStyle w:val="Heading1"/>
        <w:spacing w:before="183"/>
        <w:ind w:left="205"/>
      </w:pPr>
      <w:r>
        <w:rPr>
          <w:b w:val="0"/>
        </w:rPr>
        <w:br w:type="column"/>
      </w:r>
      <w:r>
        <w:t>Germination</w:t>
      </w:r>
    </w:p>
    <w:p w14:paraId="03185B24" w14:textId="77777777" w:rsidR="00042094" w:rsidRDefault="00000000">
      <w:pPr>
        <w:pStyle w:val="BodyText"/>
        <w:spacing w:before="186"/>
        <w:ind w:left="205" w:right="195"/>
      </w:pPr>
      <w:r>
        <w:t>The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size,</w:t>
      </w:r>
      <w:r>
        <w:rPr>
          <w:spacing w:val="3"/>
        </w:rPr>
        <w:t xml:space="preserve"> </w:t>
      </w:r>
      <w:r>
        <w:t>provenance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interactions</w:t>
      </w:r>
      <w:r>
        <w:rPr>
          <w:spacing w:val="5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not</w:t>
      </w:r>
      <w:r>
        <w:rPr>
          <w:spacing w:val="-53"/>
        </w:rPr>
        <w:t xml:space="preserve"> </w:t>
      </w:r>
      <w:r>
        <w:t>significant</w:t>
      </w:r>
      <w:r>
        <w:rPr>
          <w:spacing w:val="40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p&lt;0.05.</w:t>
      </w:r>
      <w:r>
        <w:rPr>
          <w:spacing w:val="40"/>
        </w:rPr>
        <w:t xml:space="preserve"> </w:t>
      </w:r>
      <w:r>
        <w:t>However,</w:t>
      </w:r>
      <w:r>
        <w:rPr>
          <w:spacing w:val="41"/>
        </w:rPr>
        <w:t xml:space="preserve"> </w:t>
      </w:r>
      <w:r>
        <w:t>seed</w:t>
      </w:r>
      <w:r>
        <w:rPr>
          <w:spacing w:val="40"/>
        </w:rPr>
        <w:t xml:space="preserve"> </w:t>
      </w:r>
      <w:r>
        <w:t>treatment</w:t>
      </w:r>
      <w:r>
        <w:rPr>
          <w:spacing w:val="40"/>
        </w:rPr>
        <w:t xml:space="preserve"> </w:t>
      </w:r>
      <w:r>
        <w:t>method</w:t>
      </w:r>
    </w:p>
    <w:p w14:paraId="586D1917" w14:textId="77777777" w:rsidR="00042094" w:rsidRDefault="00042094">
      <w:pPr>
        <w:sectPr w:rsidR="00042094">
          <w:type w:val="continuous"/>
          <w:pgSz w:w="12240" w:h="15840"/>
          <w:pgMar w:top="580" w:right="520" w:bottom="280" w:left="660" w:header="720" w:footer="720" w:gutter="0"/>
          <w:cols w:num="3" w:space="720" w:equalWidth="0">
            <w:col w:w="569" w:space="40"/>
            <w:col w:w="4082" w:space="853"/>
            <w:col w:w="5516"/>
          </w:cols>
        </w:sectPr>
      </w:pPr>
    </w:p>
    <w:p w14:paraId="6C687D38" w14:textId="77777777" w:rsidR="00042094" w:rsidRDefault="00000000">
      <w:pPr>
        <w:spacing w:before="62"/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Mean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daily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germination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(MDG)</w:t>
      </w:r>
    </w:p>
    <w:p w14:paraId="7F98B378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2029F29D" w14:textId="77777777" w:rsidR="00042094" w:rsidRDefault="00000000">
      <w:pPr>
        <w:ind w:left="204" w:right="47"/>
        <w:jc w:val="both"/>
        <w:rPr>
          <w:sz w:val="17"/>
        </w:rPr>
      </w:pPr>
      <w:r>
        <w:rPr>
          <w:sz w:val="17"/>
        </w:rPr>
        <w:t>MDG = percentage of full seed at the end of test divided by the</w:t>
      </w:r>
      <w:r>
        <w:rPr>
          <w:spacing w:val="1"/>
          <w:sz w:val="17"/>
        </w:rPr>
        <w:t xml:space="preserve"> </w:t>
      </w:r>
      <w:r>
        <w:rPr>
          <w:sz w:val="17"/>
        </w:rPr>
        <w:t>number of</w:t>
      </w:r>
      <w:r>
        <w:rPr>
          <w:spacing w:val="1"/>
          <w:sz w:val="17"/>
        </w:rPr>
        <w:t xml:space="preserve"> </w:t>
      </w:r>
      <w:r>
        <w:rPr>
          <w:sz w:val="17"/>
        </w:rPr>
        <w:t>days</w:t>
      </w:r>
      <w:r>
        <w:rPr>
          <w:spacing w:val="1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end</w:t>
      </w:r>
      <w:r>
        <w:rPr>
          <w:spacing w:val="-1"/>
          <w:sz w:val="17"/>
        </w:rPr>
        <w:t xml:space="preserve"> </w:t>
      </w:r>
      <w:r>
        <w:rPr>
          <w:sz w:val="17"/>
        </w:rPr>
        <w:t>of the</w:t>
      </w:r>
      <w:r>
        <w:rPr>
          <w:spacing w:val="1"/>
          <w:sz w:val="17"/>
        </w:rPr>
        <w:t xml:space="preserve"> </w:t>
      </w:r>
      <w:r>
        <w:rPr>
          <w:sz w:val="17"/>
        </w:rPr>
        <w:t>test.</w:t>
      </w:r>
    </w:p>
    <w:p w14:paraId="044D39CB" w14:textId="77777777" w:rsidR="00042094" w:rsidRDefault="00042094">
      <w:pPr>
        <w:pStyle w:val="BodyText"/>
        <w:rPr>
          <w:sz w:val="18"/>
        </w:rPr>
      </w:pPr>
    </w:p>
    <w:p w14:paraId="21AEE289" w14:textId="77777777" w:rsidR="00042094" w:rsidRDefault="00042094">
      <w:pPr>
        <w:pStyle w:val="BodyText"/>
        <w:spacing w:before="10"/>
        <w:rPr>
          <w:sz w:val="15"/>
        </w:rPr>
      </w:pPr>
    </w:p>
    <w:p w14:paraId="4D3567AD" w14:textId="77777777" w:rsidR="00042094" w:rsidRDefault="00000000">
      <w:pPr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Data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collection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on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seedling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growth</w:t>
      </w:r>
    </w:p>
    <w:p w14:paraId="14D743BF" w14:textId="77777777" w:rsidR="00042094" w:rsidRDefault="00042094">
      <w:pPr>
        <w:pStyle w:val="BodyText"/>
        <w:spacing w:before="1"/>
        <w:rPr>
          <w:rFonts w:ascii="Arial"/>
          <w:b/>
          <w:sz w:val="17"/>
        </w:rPr>
      </w:pPr>
    </w:p>
    <w:p w14:paraId="214EBF72" w14:textId="77777777" w:rsidR="00042094" w:rsidRDefault="00000000">
      <w:pPr>
        <w:ind w:left="204" w:right="38"/>
        <w:jc w:val="both"/>
        <w:rPr>
          <w:sz w:val="17"/>
        </w:rPr>
      </w:pPr>
      <w:r>
        <w:rPr>
          <w:sz w:val="17"/>
        </w:rPr>
        <w:t>The seedlings were monitored until they</w:t>
      </w:r>
      <w:r>
        <w:rPr>
          <w:spacing w:val="47"/>
          <w:sz w:val="17"/>
        </w:rPr>
        <w:t xml:space="preserve"> </w:t>
      </w:r>
      <w:r>
        <w:rPr>
          <w:sz w:val="17"/>
        </w:rPr>
        <w:t>were well-established in</w:t>
      </w:r>
      <w:r>
        <w:rPr>
          <w:spacing w:val="1"/>
          <w:sz w:val="17"/>
        </w:rPr>
        <w:t xml:space="preserve"> </w:t>
      </w:r>
      <w:r>
        <w:rPr>
          <w:sz w:val="17"/>
        </w:rPr>
        <w:t>the nursery condition. The data collected from the seedlings were:</w:t>
      </w:r>
      <w:r>
        <w:rPr>
          <w:spacing w:val="1"/>
          <w:sz w:val="17"/>
        </w:rPr>
        <w:t xml:space="preserve"> </w:t>
      </w:r>
      <w:r>
        <w:rPr>
          <w:sz w:val="17"/>
        </w:rPr>
        <w:t>height,</w:t>
      </w:r>
      <w:r>
        <w:rPr>
          <w:spacing w:val="1"/>
          <w:sz w:val="17"/>
        </w:rPr>
        <w:t xml:space="preserve"> </w:t>
      </w:r>
      <w:r>
        <w:rPr>
          <w:sz w:val="17"/>
        </w:rPr>
        <w:t>root</w:t>
      </w:r>
      <w:r>
        <w:rPr>
          <w:spacing w:val="1"/>
          <w:sz w:val="17"/>
        </w:rPr>
        <w:t xml:space="preserve"> </w:t>
      </w:r>
      <w:r>
        <w:rPr>
          <w:sz w:val="17"/>
        </w:rPr>
        <w:t>collar</w:t>
      </w:r>
      <w:r>
        <w:rPr>
          <w:spacing w:val="1"/>
          <w:sz w:val="17"/>
        </w:rPr>
        <w:t xml:space="preserve"> </w:t>
      </w:r>
      <w:r>
        <w:rPr>
          <w:sz w:val="17"/>
        </w:rPr>
        <w:t>diameter,</w:t>
      </w:r>
      <w:r>
        <w:rPr>
          <w:spacing w:val="1"/>
          <w:sz w:val="17"/>
        </w:rPr>
        <w:t xml:space="preserve"> </w:t>
      </w:r>
      <w:r>
        <w:rPr>
          <w:sz w:val="17"/>
        </w:rPr>
        <w:t>number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leaves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survival</w:t>
      </w:r>
      <w:r>
        <w:rPr>
          <w:spacing w:val="-45"/>
          <w:sz w:val="17"/>
        </w:rPr>
        <w:t xml:space="preserve"> </w:t>
      </w:r>
      <w:r>
        <w:rPr>
          <w:sz w:val="17"/>
        </w:rPr>
        <w:t>percentage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seedlings.</w:t>
      </w:r>
      <w:r>
        <w:rPr>
          <w:spacing w:val="1"/>
          <w:sz w:val="17"/>
        </w:rPr>
        <w:t xml:space="preserve"> </w:t>
      </w:r>
      <w:r>
        <w:rPr>
          <w:sz w:val="17"/>
        </w:rPr>
        <w:t>From</w:t>
      </w:r>
      <w:r>
        <w:rPr>
          <w:spacing w:val="1"/>
          <w:sz w:val="17"/>
        </w:rPr>
        <w:t xml:space="preserve"> </w:t>
      </w:r>
      <w:r>
        <w:rPr>
          <w:sz w:val="17"/>
        </w:rPr>
        <w:t>each</w:t>
      </w:r>
      <w:r>
        <w:rPr>
          <w:spacing w:val="1"/>
          <w:sz w:val="17"/>
        </w:rPr>
        <w:t xml:space="preserve"> </w:t>
      </w:r>
      <w:r>
        <w:rPr>
          <w:sz w:val="17"/>
        </w:rPr>
        <w:t>plot</w:t>
      </w:r>
      <w:r>
        <w:rPr>
          <w:spacing w:val="1"/>
          <w:sz w:val="17"/>
        </w:rPr>
        <w:t xml:space="preserve"> </w:t>
      </w:r>
      <w:r>
        <w:rPr>
          <w:sz w:val="17"/>
        </w:rPr>
        <w:t>ten</w:t>
      </w:r>
      <w:r>
        <w:rPr>
          <w:spacing w:val="1"/>
          <w:sz w:val="17"/>
        </w:rPr>
        <w:t xml:space="preserve"> </w:t>
      </w:r>
      <w:r>
        <w:rPr>
          <w:sz w:val="17"/>
        </w:rPr>
        <w:t>seedlings</w:t>
      </w:r>
      <w:r>
        <w:rPr>
          <w:spacing w:val="1"/>
          <w:sz w:val="17"/>
        </w:rPr>
        <w:t xml:space="preserve"> </w:t>
      </w:r>
      <w:r>
        <w:rPr>
          <w:sz w:val="17"/>
        </w:rPr>
        <w:t>were</w:t>
      </w:r>
      <w:r>
        <w:rPr>
          <w:spacing w:val="1"/>
          <w:sz w:val="17"/>
        </w:rPr>
        <w:t xml:space="preserve"> </w:t>
      </w:r>
      <w:r>
        <w:rPr>
          <w:sz w:val="17"/>
        </w:rPr>
        <w:t>selected by avoiding border effects and average</w:t>
      </w:r>
      <w:r>
        <w:rPr>
          <w:spacing w:val="1"/>
          <w:sz w:val="17"/>
        </w:rPr>
        <w:t xml:space="preserve"> </w:t>
      </w:r>
      <w:r>
        <w:rPr>
          <w:sz w:val="17"/>
        </w:rPr>
        <w:t>measurements</w:t>
      </w:r>
      <w:r>
        <w:rPr>
          <w:spacing w:val="1"/>
          <w:sz w:val="17"/>
        </w:rPr>
        <w:t xml:space="preserve"> </w:t>
      </w:r>
      <w:r>
        <w:rPr>
          <w:sz w:val="17"/>
        </w:rPr>
        <w:t>were</w:t>
      </w:r>
      <w:r>
        <w:rPr>
          <w:spacing w:val="-2"/>
          <w:sz w:val="17"/>
        </w:rPr>
        <w:t xml:space="preserve"> </w:t>
      </w:r>
      <w:r>
        <w:rPr>
          <w:sz w:val="17"/>
        </w:rPr>
        <w:t>taken.</w:t>
      </w:r>
    </w:p>
    <w:p w14:paraId="65132FB6" w14:textId="77777777" w:rsidR="00042094" w:rsidRDefault="00042094">
      <w:pPr>
        <w:pStyle w:val="BodyText"/>
        <w:rPr>
          <w:sz w:val="18"/>
        </w:rPr>
      </w:pPr>
    </w:p>
    <w:p w14:paraId="2C1A34E8" w14:textId="77777777" w:rsidR="00042094" w:rsidRDefault="00000000">
      <w:pPr>
        <w:spacing w:before="161"/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Seedling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height</w:t>
      </w:r>
    </w:p>
    <w:p w14:paraId="046C6F51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4EF73165" w14:textId="77777777" w:rsidR="00042094" w:rsidRDefault="00000000">
      <w:pPr>
        <w:ind w:left="204" w:right="40"/>
        <w:jc w:val="both"/>
        <w:rPr>
          <w:sz w:val="17"/>
        </w:rPr>
      </w:pP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heights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sample</w:t>
      </w:r>
      <w:r>
        <w:rPr>
          <w:spacing w:val="1"/>
          <w:sz w:val="17"/>
        </w:rPr>
        <w:t xml:space="preserve"> </w:t>
      </w:r>
      <w:r>
        <w:rPr>
          <w:sz w:val="17"/>
        </w:rPr>
        <w:t>seedlings</w:t>
      </w:r>
      <w:r>
        <w:rPr>
          <w:spacing w:val="1"/>
          <w:sz w:val="17"/>
        </w:rPr>
        <w:t xml:space="preserve"> </w:t>
      </w:r>
      <w:r>
        <w:rPr>
          <w:sz w:val="17"/>
        </w:rPr>
        <w:t>were</w:t>
      </w:r>
      <w:r>
        <w:rPr>
          <w:spacing w:val="1"/>
          <w:sz w:val="17"/>
        </w:rPr>
        <w:t xml:space="preserve"> </w:t>
      </w:r>
      <w:r>
        <w:rPr>
          <w:sz w:val="17"/>
        </w:rPr>
        <w:t>measured</w:t>
      </w:r>
      <w:r>
        <w:rPr>
          <w:spacing w:val="1"/>
          <w:sz w:val="17"/>
        </w:rPr>
        <w:t xml:space="preserve"> </w:t>
      </w:r>
      <w:r>
        <w:rPr>
          <w:sz w:val="17"/>
        </w:rPr>
        <w:t>by</w:t>
      </w:r>
      <w:r>
        <w:rPr>
          <w:spacing w:val="1"/>
          <w:sz w:val="17"/>
        </w:rPr>
        <w:t xml:space="preserve"> </w:t>
      </w:r>
      <w:r>
        <w:rPr>
          <w:sz w:val="17"/>
        </w:rPr>
        <w:t>using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>
        <w:rPr>
          <w:sz w:val="17"/>
        </w:rPr>
        <w:t>millimeter ruler. The height was measured from the base to the</w:t>
      </w:r>
      <w:r>
        <w:rPr>
          <w:spacing w:val="1"/>
          <w:sz w:val="17"/>
        </w:rPr>
        <w:t xml:space="preserve"> </w:t>
      </w:r>
      <w:r>
        <w:rPr>
          <w:sz w:val="17"/>
        </w:rPr>
        <w:t>highest point of the seedlings. Then average height was calculated</w:t>
      </w:r>
      <w:r>
        <w:rPr>
          <w:spacing w:val="1"/>
          <w:sz w:val="17"/>
        </w:rPr>
        <w:t xml:space="preserve"> </w:t>
      </w:r>
      <w:r>
        <w:rPr>
          <w:sz w:val="17"/>
        </w:rPr>
        <w:t>and recorded for each plot and these seedlings were marked for</w:t>
      </w:r>
      <w:r>
        <w:rPr>
          <w:spacing w:val="1"/>
          <w:sz w:val="17"/>
        </w:rPr>
        <w:t xml:space="preserve"> </w:t>
      </w:r>
      <w:r>
        <w:rPr>
          <w:sz w:val="17"/>
        </w:rPr>
        <w:t>other parameter</w:t>
      </w:r>
      <w:r>
        <w:rPr>
          <w:spacing w:val="1"/>
          <w:sz w:val="17"/>
        </w:rPr>
        <w:t xml:space="preserve"> </w:t>
      </w:r>
      <w:r>
        <w:rPr>
          <w:sz w:val="17"/>
        </w:rPr>
        <w:t>measurements.</w:t>
      </w:r>
    </w:p>
    <w:p w14:paraId="7C2EC7A7" w14:textId="77777777" w:rsidR="00042094" w:rsidRDefault="00042094">
      <w:pPr>
        <w:pStyle w:val="BodyText"/>
        <w:rPr>
          <w:sz w:val="18"/>
        </w:rPr>
      </w:pPr>
    </w:p>
    <w:p w14:paraId="29AE5B50" w14:textId="77777777" w:rsidR="00042094" w:rsidRDefault="00042094">
      <w:pPr>
        <w:pStyle w:val="BodyText"/>
        <w:rPr>
          <w:sz w:val="16"/>
        </w:rPr>
      </w:pPr>
    </w:p>
    <w:p w14:paraId="20F1D977" w14:textId="77777777" w:rsidR="00042094" w:rsidRDefault="00000000">
      <w:pPr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Root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collar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diameter</w:t>
      </w:r>
    </w:p>
    <w:p w14:paraId="7930760E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532DF065" w14:textId="77777777" w:rsidR="00042094" w:rsidRDefault="00000000">
      <w:pPr>
        <w:ind w:left="204" w:right="39"/>
        <w:jc w:val="both"/>
        <w:rPr>
          <w:sz w:val="17"/>
        </w:rPr>
      </w:pPr>
      <w:r>
        <w:rPr>
          <w:sz w:val="17"/>
        </w:rPr>
        <w:t>The root collar diameter was measured by a caliper graduated in</w:t>
      </w:r>
      <w:r>
        <w:rPr>
          <w:spacing w:val="1"/>
          <w:sz w:val="17"/>
        </w:rPr>
        <w:t xml:space="preserve"> </w:t>
      </w:r>
      <w:r>
        <w:rPr>
          <w:sz w:val="17"/>
        </w:rPr>
        <w:t>millimeters. Measurements were taken on sample seedlings and</w:t>
      </w:r>
      <w:r>
        <w:rPr>
          <w:spacing w:val="1"/>
          <w:sz w:val="17"/>
        </w:rPr>
        <w:t xml:space="preserve"> </w:t>
      </w:r>
      <w:r>
        <w:rPr>
          <w:sz w:val="17"/>
        </w:rPr>
        <w:t>their root collar diameter was measured at ground level, then the</w:t>
      </w:r>
      <w:r>
        <w:rPr>
          <w:spacing w:val="1"/>
          <w:sz w:val="17"/>
        </w:rPr>
        <w:t xml:space="preserve"> </w:t>
      </w:r>
      <w:r>
        <w:rPr>
          <w:sz w:val="17"/>
        </w:rPr>
        <w:t>average</w:t>
      </w:r>
      <w:r>
        <w:rPr>
          <w:spacing w:val="-2"/>
          <w:sz w:val="17"/>
        </w:rPr>
        <w:t xml:space="preserve"> </w:t>
      </w:r>
      <w:r>
        <w:rPr>
          <w:sz w:val="17"/>
        </w:rPr>
        <w:t>value</w:t>
      </w:r>
      <w:r>
        <w:rPr>
          <w:spacing w:val="-1"/>
          <w:sz w:val="17"/>
        </w:rPr>
        <w:t xml:space="preserve"> </w:t>
      </w:r>
      <w:r>
        <w:rPr>
          <w:sz w:val="17"/>
        </w:rPr>
        <w:t>was taken</w:t>
      </w:r>
      <w:r>
        <w:rPr>
          <w:spacing w:val="-1"/>
          <w:sz w:val="17"/>
        </w:rPr>
        <w:t xml:space="preserve"> </w:t>
      </w:r>
      <w:r>
        <w:rPr>
          <w:sz w:val="17"/>
        </w:rPr>
        <w:t>for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plot.</w:t>
      </w:r>
    </w:p>
    <w:p w14:paraId="246C2F88" w14:textId="77777777" w:rsidR="00042094" w:rsidRDefault="00042094">
      <w:pPr>
        <w:pStyle w:val="BodyText"/>
        <w:rPr>
          <w:sz w:val="18"/>
        </w:rPr>
      </w:pPr>
    </w:p>
    <w:p w14:paraId="656829E7" w14:textId="77777777" w:rsidR="00042094" w:rsidRDefault="00000000">
      <w:pPr>
        <w:spacing w:before="161"/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Number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Arial"/>
          <w:b/>
          <w:spacing w:val="-2"/>
          <w:sz w:val="17"/>
        </w:rPr>
        <w:t xml:space="preserve"> </w:t>
      </w:r>
      <w:proofErr w:type="gramStart"/>
      <w:r>
        <w:rPr>
          <w:rFonts w:ascii="Arial"/>
          <w:b/>
          <w:sz w:val="17"/>
        </w:rPr>
        <w:t>leaf</w:t>
      </w:r>
      <w:proofErr w:type="gramEnd"/>
    </w:p>
    <w:p w14:paraId="681C7748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2718E25E" w14:textId="77777777" w:rsidR="00042094" w:rsidRDefault="00000000">
      <w:pPr>
        <w:ind w:left="204" w:right="43"/>
        <w:jc w:val="both"/>
        <w:rPr>
          <w:sz w:val="17"/>
        </w:rPr>
      </w:pPr>
      <w:r>
        <w:rPr>
          <w:sz w:val="17"/>
        </w:rPr>
        <w:t>Leaf number was counted from sample seedling and the number of</w:t>
      </w:r>
      <w:r>
        <w:rPr>
          <w:spacing w:val="1"/>
          <w:sz w:val="17"/>
        </w:rPr>
        <w:t xml:space="preserve"> </w:t>
      </w:r>
      <w:r>
        <w:rPr>
          <w:sz w:val="17"/>
        </w:rPr>
        <w:t>leaves that</w:t>
      </w:r>
      <w:r>
        <w:rPr>
          <w:spacing w:val="-1"/>
          <w:sz w:val="17"/>
        </w:rPr>
        <w:t xml:space="preserve"> </w:t>
      </w:r>
      <w:r>
        <w:rPr>
          <w:sz w:val="17"/>
        </w:rPr>
        <w:t>emerged</w:t>
      </w:r>
      <w:r>
        <w:rPr>
          <w:spacing w:val="-3"/>
          <w:sz w:val="17"/>
        </w:rPr>
        <w:t xml:space="preserve"> </w:t>
      </w:r>
      <w:r>
        <w:rPr>
          <w:sz w:val="17"/>
        </w:rPr>
        <w:t>was</w:t>
      </w:r>
      <w:r>
        <w:rPr>
          <w:spacing w:val="-1"/>
          <w:sz w:val="17"/>
        </w:rPr>
        <w:t xml:space="preserve"> </w:t>
      </w:r>
      <w:r>
        <w:rPr>
          <w:sz w:val="17"/>
        </w:rPr>
        <w:t>counted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average</w:t>
      </w:r>
      <w:r>
        <w:rPr>
          <w:spacing w:val="-3"/>
          <w:sz w:val="17"/>
        </w:rPr>
        <w:t xml:space="preserve"> </w:t>
      </w:r>
      <w:r>
        <w:rPr>
          <w:sz w:val="17"/>
        </w:rPr>
        <w:t>was</w:t>
      </w:r>
      <w:r>
        <w:rPr>
          <w:spacing w:val="-1"/>
          <w:sz w:val="17"/>
        </w:rPr>
        <w:t xml:space="preserve"> </w:t>
      </w:r>
      <w:r>
        <w:rPr>
          <w:sz w:val="17"/>
        </w:rPr>
        <w:t>taken.</w:t>
      </w:r>
    </w:p>
    <w:p w14:paraId="00B1087E" w14:textId="77777777" w:rsidR="00042094" w:rsidRDefault="00042094">
      <w:pPr>
        <w:pStyle w:val="BodyText"/>
        <w:rPr>
          <w:sz w:val="18"/>
        </w:rPr>
      </w:pPr>
    </w:p>
    <w:p w14:paraId="229F832C" w14:textId="77777777" w:rsidR="00042094" w:rsidRDefault="00042094">
      <w:pPr>
        <w:pStyle w:val="BodyText"/>
        <w:rPr>
          <w:sz w:val="16"/>
        </w:rPr>
      </w:pPr>
    </w:p>
    <w:p w14:paraId="5C77E7B4" w14:textId="77777777" w:rsidR="00042094" w:rsidRDefault="00000000">
      <w:pPr>
        <w:spacing w:before="1"/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Survival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percentage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(</w:t>
      </w:r>
      <w:proofErr w:type="spellStart"/>
      <w:r>
        <w:rPr>
          <w:rFonts w:ascii="Arial"/>
          <w:b/>
          <w:sz w:val="17"/>
        </w:rPr>
        <w:t>Sp</w:t>
      </w:r>
      <w:proofErr w:type="spellEnd"/>
      <w:r>
        <w:rPr>
          <w:rFonts w:ascii="Arial"/>
          <w:b/>
          <w:sz w:val="17"/>
        </w:rPr>
        <w:t>)</w:t>
      </w:r>
    </w:p>
    <w:p w14:paraId="7F00DCFC" w14:textId="77777777" w:rsidR="00042094" w:rsidRDefault="00042094">
      <w:pPr>
        <w:pStyle w:val="BodyText"/>
        <w:rPr>
          <w:rFonts w:ascii="Arial"/>
          <w:b/>
          <w:sz w:val="17"/>
        </w:rPr>
      </w:pPr>
    </w:p>
    <w:p w14:paraId="5F2AA9FA" w14:textId="77777777" w:rsidR="00042094" w:rsidRDefault="00000000">
      <w:pPr>
        <w:ind w:left="204" w:right="40"/>
        <w:jc w:val="both"/>
        <w:rPr>
          <w:sz w:val="17"/>
        </w:rPr>
      </w:pPr>
      <w:r>
        <w:rPr>
          <w:sz w:val="17"/>
        </w:rPr>
        <w:t>Number of wilted or dead and abnormally growing seedlings from</w:t>
      </w:r>
      <w:r>
        <w:rPr>
          <w:spacing w:val="1"/>
          <w:sz w:val="17"/>
        </w:rPr>
        <w:t xml:space="preserve"> </w:t>
      </w:r>
      <w:r>
        <w:rPr>
          <w:sz w:val="17"/>
        </w:rPr>
        <w:t>each</w:t>
      </w:r>
      <w:r>
        <w:rPr>
          <w:spacing w:val="9"/>
          <w:sz w:val="17"/>
        </w:rPr>
        <w:t xml:space="preserve"> </w:t>
      </w:r>
      <w:r>
        <w:rPr>
          <w:sz w:val="17"/>
        </w:rPr>
        <w:t>plot</w:t>
      </w:r>
      <w:r>
        <w:rPr>
          <w:spacing w:val="12"/>
          <w:sz w:val="17"/>
        </w:rPr>
        <w:t xml:space="preserve"> </w:t>
      </w:r>
      <w:r>
        <w:rPr>
          <w:sz w:val="17"/>
        </w:rPr>
        <w:t>were</w:t>
      </w:r>
      <w:r>
        <w:rPr>
          <w:spacing w:val="12"/>
          <w:sz w:val="17"/>
        </w:rPr>
        <w:t xml:space="preserve"> </w:t>
      </w:r>
      <w:r>
        <w:rPr>
          <w:sz w:val="17"/>
        </w:rPr>
        <w:t>counted</w:t>
      </w:r>
      <w:r>
        <w:rPr>
          <w:spacing w:val="10"/>
          <w:sz w:val="17"/>
        </w:rPr>
        <w:t xml:space="preserve"> </w:t>
      </w:r>
      <w:r>
        <w:rPr>
          <w:sz w:val="17"/>
        </w:rPr>
        <w:t>and</w:t>
      </w:r>
      <w:r>
        <w:rPr>
          <w:spacing w:val="11"/>
          <w:sz w:val="17"/>
        </w:rPr>
        <w:t xml:space="preserve"> </w:t>
      </w:r>
      <w:r>
        <w:rPr>
          <w:sz w:val="17"/>
        </w:rPr>
        <w:t>recorded</w:t>
      </w:r>
      <w:r>
        <w:rPr>
          <w:spacing w:val="12"/>
          <w:sz w:val="17"/>
        </w:rPr>
        <w:t xml:space="preserve"> </w:t>
      </w:r>
      <w:r>
        <w:rPr>
          <w:sz w:val="17"/>
        </w:rPr>
        <w:t>every</w:t>
      </w:r>
      <w:r>
        <w:rPr>
          <w:spacing w:val="10"/>
          <w:sz w:val="17"/>
        </w:rPr>
        <w:t xml:space="preserve"> </w:t>
      </w:r>
      <w:r>
        <w:rPr>
          <w:sz w:val="17"/>
        </w:rPr>
        <w:t>week.</w:t>
      </w:r>
      <w:r>
        <w:rPr>
          <w:spacing w:val="12"/>
          <w:sz w:val="17"/>
        </w:rPr>
        <w:t xml:space="preserve"> </w:t>
      </w:r>
      <w:r>
        <w:rPr>
          <w:sz w:val="17"/>
        </w:rPr>
        <w:t>And,</w:t>
      </w:r>
      <w:r>
        <w:rPr>
          <w:spacing w:val="11"/>
          <w:sz w:val="17"/>
        </w:rPr>
        <w:t xml:space="preserve"> </w:t>
      </w:r>
      <w:r>
        <w:rPr>
          <w:sz w:val="17"/>
        </w:rPr>
        <w:t>at</w:t>
      </w:r>
      <w:r>
        <w:rPr>
          <w:spacing w:val="12"/>
          <w:sz w:val="17"/>
        </w:rPr>
        <w:t xml:space="preserve"> </w:t>
      </w:r>
      <w:r>
        <w:rPr>
          <w:sz w:val="17"/>
        </w:rPr>
        <w:t>the</w:t>
      </w:r>
      <w:r>
        <w:rPr>
          <w:spacing w:val="12"/>
          <w:sz w:val="17"/>
        </w:rPr>
        <w:t xml:space="preserve"> </w:t>
      </w:r>
      <w:r>
        <w:rPr>
          <w:sz w:val="17"/>
        </w:rPr>
        <w:t>end</w:t>
      </w:r>
      <w:r>
        <w:rPr>
          <w:spacing w:val="-45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study</w:t>
      </w:r>
      <w:r>
        <w:rPr>
          <w:spacing w:val="1"/>
          <w:sz w:val="17"/>
        </w:rPr>
        <w:t xml:space="preserve"> </w:t>
      </w:r>
      <w:r>
        <w:rPr>
          <w:sz w:val="17"/>
        </w:rPr>
        <w:t>period</w:t>
      </w:r>
      <w:r>
        <w:rPr>
          <w:spacing w:val="1"/>
          <w:sz w:val="17"/>
        </w:rPr>
        <w:t xml:space="preserve"> </w:t>
      </w:r>
      <w:r>
        <w:rPr>
          <w:sz w:val="17"/>
        </w:rPr>
        <w:t>using</w:t>
      </w:r>
      <w:r>
        <w:rPr>
          <w:spacing w:val="1"/>
          <w:sz w:val="17"/>
        </w:rPr>
        <w:t xml:space="preserve"> </w:t>
      </w:r>
      <w:r>
        <w:rPr>
          <w:sz w:val="17"/>
        </w:rPr>
        <w:t>total</w:t>
      </w:r>
      <w:r>
        <w:rPr>
          <w:spacing w:val="1"/>
          <w:sz w:val="17"/>
        </w:rPr>
        <w:t xml:space="preserve"> </w:t>
      </w:r>
      <w:r>
        <w:rPr>
          <w:sz w:val="17"/>
        </w:rPr>
        <w:t>number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dead,</w:t>
      </w:r>
      <w:r>
        <w:rPr>
          <w:spacing w:val="1"/>
          <w:sz w:val="17"/>
        </w:rPr>
        <w:t xml:space="preserve"> </w:t>
      </w:r>
      <w:r>
        <w:rPr>
          <w:sz w:val="17"/>
        </w:rPr>
        <w:t>abnormal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healthy seedlings, survival percentage were calculated by using the</w:t>
      </w:r>
      <w:r>
        <w:rPr>
          <w:spacing w:val="-45"/>
          <w:sz w:val="17"/>
        </w:rPr>
        <w:t xml:space="preserve"> </w:t>
      </w:r>
      <w:r>
        <w:rPr>
          <w:sz w:val="17"/>
        </w:rPr>
        <w:t>following</w:t>
      </w:r>
      <w:r>
        <w:rPr>
          <w:spacing w:val="-2"/>
          <w:sz w:val="17"/>
        </w:rPr>
        <w:t xml:space="preserve"> </w:t>
      </w:r>
      <w:r>
        <w:rPr>
          <w:sz w:val="17"/>
        </w:rPr>
        <w:t>formula.</w:t>
      </w:r>
    </w:p>
    <w:p w14:paraId="02C7D489" w14:textId="77777777" w:rsidR="00042094" w:rsidRDefault="00042094">
      <w:pPr>
        <w:pStyle w:val="BodyText"/>
        <w:spacing w:before="11"/>
        <w:rPr>
          <w:sz w:val="18"/>
        </w:rPr>
      </w:pPr>
    </w:p>
    <w:p w14:paraId="473130C9" w14:textId="77777777" w:rsidR="00042094" w:rsidRDefault="00000000">
      <w:pPr>
        <w:ind w:left="990" w:right="1476"/>
        <w:jc w:val="center"/>
        <w:rPr>
          <w:sz w:val="18"/>
        </w:rPr>
      </w:pPr>
      <w:r>
        <w:rPr>
          <w:w w:val="115"/>
          <w:sz w:val="18"/>
        </w:rPr>
        <w:t>Number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health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seedlings</w:t>
      </w:r>
    </w:p>
    <w:p w14:paraId="45295E85" w14:textId="77777777" w:rsidR="00042094" w:rsidRDefault="00000000">
      <w:pPr>
        <w:spacing w:before="3"/>
        <w:ind w:left="205"/>
        <w:jc w:val="both"/>
        <w:rPr>
          <w:sz w:val="18"/>
        </w:rPr>
      </w:pPr>
      <w:r>
        <w:pict w14:anchorId="0D2D9415">
          <v:line id="_x0000_s2056" style="position:absolute;left:0;text-align:left;z-index:15732224;mso-position-horizontal-relative:page" from="75.05pt,5.5pt" to="223.2pt,5.5pt" strokeweight=".20133mm">
            <w10:wrap anchorx="page"/>
          </v:line>
        </w:pict>
      </w:r>
      <w:r>
        <w:rPr>
          <w:w w:val="115"/>
          <w:sz w:val="18"/>
        </w:rPr>
        <w:t>SP =</w:t>
      </w:r>
    </w:p>
    <w:p w14:paraId="5F1BFA71" w14:textId="77777777" w:rsidR="00042094" w:rsidRDefault="00000000">
      <w:pPr>
        <w:spacing w:before="3"/>
        <w:ind w:left="990" w:right="1525"/>
        <w:jc w:val="center"/>
        <w:rPr>
          <w:sz w:val="18"/>
        </w:rPr>
      </w:pPr>
      <w:r>
        <w:rPr>
          <w:w w:val="115"/>
          <w:sz w:val="18"/>
        </w:rPr>
        <w:t>Total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number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seed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germinated</w:t>
      </w:r>
    </w:p>
    <w:p w14:paraId="4F63B0FE" w14:textId="77777777" w:rsidR="00042094" w:rsidRDefault="00042094">
      <w:pPr>
        <w:pStyle w:val="BodyText"/>
      </w:pPr>
    </w:p>
    <w:p w14:paraId="3E89E859" w14:textId="77777777" w:rsidR="00042094" w:rsidRDefault="00042094">
      <w:pPr>
        <w:pStyle w:val="BodyText"/>
        <w:spacing w:before="6"/>
        <w:rPr>
          <w:sz w:val="18"/>
        </w:rPr>
      </w:pPr>
    </w:p>
    <w:p w14:paraId="4BA383A2" w14:textId="77777777" w:rsidR="00042094" w:rsidRDefault="00000000">
      <w:pPr>
        <w:spacing w:before="1"/>
        <w:ind w:left="204"/>
        <w:rPr>
          <w:rFonts w:ascii="Arial"/>
          <w:b/>
          <w:sz w:val="17"/>
        </w:rPr>
      </w:pPr>
      <w:r>
        <w:rPr>
          <w:rFonts w:ascii="Arial"/>
          <w:b/>
          <w:sz w:val="17"/>
        </w:rPr>
        <w:t>Statistical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analyses</w:t>
      </w:r>
    </w:p>
    <w:p w14:paraId="5AFDCDDE" w14:textId="77777777" w:rsidR="00042094" w:rsidRDefault="00042094">
      <w:pPr>
        <w:pStyle w:val="BodyText"/>
        <w:spacing w:before="9"/>
        <w:rPr>
          <w:rFonts w:ascii="Arial"/>
          <w:b/>
          <w:sz w:val="16"/>
        </w:rPr>
      </w:pPr>
    </w:p>
    <w:p w14:paraId="55CFACB1" w14:textId="77777777" w:rsidR="00042094" w:rsidRDefault="00000000">
      <w:pPr>
        <w:ind w:left="204"/>
        <w:jc w:val="both"/>
        <w:rPr>
          <w:sz w:val="17"/>
        </w:rPr>
      </w:pPr>
      <w:r>
        <w:rPr>
          <w:sz w:val="17"/>
        </w:rPr>
        <w:t>The</w:t>
      </w:r>
      <w:r>
        <w:rPr>
          <w:spacing w:val="4"/>
          <w:sz w:val="17"/>
        </w:rPr>
        <w:t xml:space="preserve"> </w:t>
      </w:r>
      <w:r>
        <w:rPr>
          <w:sz w:val="17"/>
        </w:rPr>
        <w:t>analyses</w:t>
      </w:r>
      <w:r>
        <w:rPr>
          <w:spacing w:val="6"/>
          <w:sz w:val="17"/>
        </w:rPr>
        <w:t xml:space="preserve"> </w:t>
      </w:r>
      <w:r>
        <w:rPr>
          <w:sz w:val="17"/>
        </w:rPr>
        <w:t>of</w:t>
      </w:r>
      <w:r>
        <w:rPr>
          <w:spacing w:val="6"/>
          <w:sz w:val="17"/>
        </w:rPr>
        <w:t xml:space="preserve"> </w:t>
      </w:r>
      <w:r>
        <w:rPr>
          <w:sz w:val="17"/>
        </w:rPr>
        <w:t>data</w:t>
      </w:r>
      <w:r>
        <w:rPr>
          <w:spacing w:val="4"/>
          <w:sz w:val="17"/>
        </w:rPr>
        <w:t xml:space="preserve"> </w:t>
      </w:r>
      <w:r>
        <w:rPr>
          <w:sz w:val="17"/>
        </w:rPr>
        <w:t>were</w:t>
      </w:r>
      <w:r>
        <w:rPr>
          <w:spacing w:val="5"/>
          <w:sz w:val="17"/>
        </w:rPr>
        <w:t xml:space="preserve"> </w:t>
      </w:r>
      <w:r>
        <w:rPr>
          <w:sz w:val="17"/>
        </w:rPr>
        <w:t>subjected</w:t>
      </w:r>
      <w:r>
        <w:rPr>
          <w:spacing w:val="4"/>
          <w:sz w:val="17"/>
        </w:rPr>
        <w:t xml:space="preserve"> </w:t>
      </w:r>
      <w:r>
        <w:rPr>
          <w:sz w:val="17"/>
        </w:rPr>
        <w:t>to</w:t>
      </w:r>
      <w:r>
        <w:rPr>
          <w:spacing w:val="4"/>
          <w:sz w:val="17"/>
        </w:rPr>
        <w:t xml:space="preserve"> </w:t>
      </w:r>
      <w:r>
        <w:rPr>
          <w:sz w:val="17"/>
        </w:rPr>
        <w:t>ANOVA</w:t>
      </w:r>
      <w:r>
        <w:rPr>
          <w:spacing w:val="4"/>
          <w:sz w:val="17"/>
        </w:rPr>
        <w:t xml:space="preserve"> </w:t>
      </w:r>
      <w:r>
        <w:rPr>
          <w:sz w:val="17"/>
        </w:rPr>
        <w:t>using</w:t>
      </w:r>
      <w:r>
        <w:rPr>
          <w:spacing w:val="10"/>
          <w:sz w:val="17"/>
        </w:rPr>
        <w:t xml:space="preserve"> </w:t>
      </w:r>
      <w:r>
        <w:rPr>
          <w:sz w:val="17"/>
        </w:rPr>
        <w:t>SAS</w:t>
      </w:r>
      <w:r>
        <w:rPr>
          <w:spacing w:val="5"/>
          <w:sz w:val="17"/>
        </w:rPr>
        <w:t xml:space="preserve"> </w:t>
      </w:r>
      <w:r>
        <w:rPr>
          <w:sz w:val="17"/>
        </w:rPr>
        <w:t>version</w:t>
      </w:r>
    </w:p>
    <w:p w14:paraId="1B20E37C" w14:textId="77777777" w:rsidR="00042094" w:rsidRDefault="00000000">
      <w:pPr>
        <w:spacing w:before="1"/>
        <w:ind w:left="204"/>
        <w:rPr>
          <w:sz w:val="17"/>
        </w:rPr>
      </w:pPr>
      <w:r>
        <w:rPr>
          <w:sz w:val="17"/>
        </w:rPr>
        <w:t>9.1.</w:t>
      </w:r>
      <w:r>
        <w:rPr>
          <w:spacing w:val="27"/>
          <w:sz w:val="17"/>
        </w:rPr>
        <w:t xml:space="preserve"> </w:t>
      </w:r>
      <w:r>
        <w:rPr>
          <w:sz w:val="17"/>
        </w:rPr>
        <w:t>ANOVA</w:t>
      </w:r>
      <w:r>
        <w:rPr>
          <w:spacing w:val="27"/>
          <w:sz w:val="17"/>
        </w:rPr>
        <w:t xml:space="preserve"> </w:t>
      </w:r>
      <w:r>
        <w:rPr>
          <w:sz w:val="17"/>
        </w:rPr>
        <w:t>was</w:t>
      </w:r>
      <w:r>
        <w:rPr>
          <w:spacing w:val="28"/>
          <w:sz w:val="17"/>
        </w:rPr>
        <w:t xml:space="preserve"> </w:t>
      </w:r>
      <w:r>
        <w:rPr>
          <w:sz w:val="17"/>
        </w:rPr>
        <w:t>used</w:t>
      </w:r>
      <w:r>
        <w:rPr>
          <w:spacing w:val="26"/>
          <w:sz w:val="17"/>
        </w:rPr>
        <w:t xml:space="preserve"> </w:t>
      </w:r>
      <w:r>
        <w:rPr>
          <w:sz w:val="17"/>
        </w:rPr>
        <w:t>to</w:t>
      </w:r>
      <w:r>
        <w:rPr>
          <w:spacing w:val="26"/>
          <w:sz w:val="17"/>
        </w:rPr>
        <w:t xml:space="preserve"> </w:t>
      </w:r>
      <w:r>
        <w:rPr>
          <w:sz w:val="17"/>
        </w:rPr>
        <w:t>analyze</w:t>
      </w:r>
      <w:r>
        <w:rPr>
          <w:spacing w:val="26"/>
          <w:sz w:val="17"/>
        </w:rPr>
        <w:t xml:space="preserve"> </w:t>
      </w:r>
      <w:r>
        <w:rPr>
          <w:sz w:val="17"/>
        </w:rPr>
        <w:t>the</w:t>
      </w:r>
      <w:r>
        <w:rPr>
          <w:spacing w:val="27"/>
          <w:sz w:val="17"/>
        </w:rPr>
        <w:t xml:space="preserve"> </w:t>
      </w:r>
      <w:r>
        <w:rPr>
          <w:sz w:val="17"/>
        </w:rPr>
        <w:t>results</w:t>
      </w:r>
      <w:r>
        <w:rPr>
          <w:spacing w:val="28"/>
          <w:sz w:val="17"/>
        </w:rPr>
        <w:t xml:space="preserve"> </w:t>
      </w:r>
      <w:r>
        <w:rPr>
          <w:sz w:val="17"/>
        </w:rPr>
        <w:t>to</w:t>
      </w:r>
      <w:r>
        <w:rPr>
          <w:spacing w:val="23"/>
          <w:sz w:val="17"/>
        </w:rPr>
        <w:t xml:space="preserve"> </w:t>
      </w:r>
      <w:r>
        <w:rPr>
          <w:sz w:val="17"/>
        </w:rPr>
        <w:t>see</w:t>
      </w:r>
      <w:r>
        <w:rPr>
          <w:spacing w:val="26"/>
          <w:sz w:val="17"/>
        </w:rPr>
        <w:t xml:space="preserve"> </w:t>
      </w:r>
      <w:r>
        <w:rPr>
          <w:sz w:val="17"/>
        </w:rPr>
        <w:t>whether</w:t>
      </w:r>
      <w:r>
        <w:rPr>
          <w:spacing w:val="30"/>
          <w:sz w:val="17"/>
        </w:rPr>
        <w:t xml:space="preserve"> </w:t>
      </w:r>
      <w:r>
        <w:rPr>
          <w:sz w:val="17"/>
        </w:rPr>
        <w:t>the</w:t>
      </w:r>
      <w:r>
        <w:rPr>
          <w:spacing w:val="-44"/>
          <w:sz w:val="17"/>
        </w:rPr>
        <w:t xml:space="preserve"> </w:t>
      </w:r>
      <w:r>
        <w:rPr>
          <w:sz w:val="17"/>
        </w:rPr>
        <w:t>treatment</w:t>
      </w:r>
      <w:r>
        <w:rPr>
          <w:spacing w:val="45"/>
          <w:sz w:val="17"/>
        </w:rPr>
        <w:t xml:space="preserve"> </w:t>
      </w:r>
      <w:r>
        <w:rPr>
          <w:sz w:val="17"/>
        </w:rPr>
        <w:t>method,</w:t>
      </w:r>
      <w:r>
        <w:rPr>
          <w:spacing w:val="44"/>
          <w:sz w:val="17"/>
        </w:rPr>
        <w:t xml:space="preserve"> </w:t>
      </w:r>
      <w:r>
        <w:rPr>
          <w:sz w:val="17"/>
        </w:rPr>
        <w:t>seed</w:t>
      </w:r>
      <w:r>
        <w:rPr>
          <w:spacing w:val="43"/>
          <w:sz w:val="17"/>
        </w:rPr>
        <w:t xml:space="preserve"> </w:t>
      </w:r>
      <w:r>
        <w:rPr>
          <w:sz w:val="17"/>
        </w:rPr>
        <w:t>size</w:t>
      </w:r>
      <w:r>
        <w:rPr>
          <w:spacing w:val="40"/>
          <w:sz w:val="17"/>
        </w:rPr>
        <w:t xml:space="preserve"> </w:t>
      </w:r>
      <w:r>
        <w:rPr>
          <w:sz w:val="17"/>
        </w:rPr>
        <w:t>and</w:t>
      </w:r>
      <w:r>
        <w:rPr>
          <w:spacing w:val="43"/>
          <w:sz w:val="17"/>
        </w:rPr>
        <w:t xml:space="preserve"> </w:t>
      </w:r>
      <w:r>
        <w:rPr>
          <w:sz w:val="17"/>
        </w:rPr>
        <w:t>provenances</w:t>
      </w:r>
      <w:r>
        <w:rPr>
          <w:spacing w:val="46"/>
          <w:sz w:val="17"/>
        </w:rPr>
        <w:t xml:space="preserve"> </w:t>
      </w:r>
      <w:r>
        <w:rPr>
          <w:sz w:val="17"/>
        </w:rPr>
        <w:t>show</w:t>
      </w:r>
      <w:r>
        <w:rPr>
          <w:spacing w:val="43"/>
          <w:sz w:val="17"/>
        </w:rPr>
        <w:t xml:space="preserve"> </w:t>
      </w:r>
      <w:r>
        <w:rPr>
          <w:sz w:val="17"/>
        </w:rPr>
        <w:t>significant</w:t>
      </w:r>
    </w:p>
    <w:p w14:paraId="57C3D613" w14:textId="77777777" w:rsidR="00042094" w:rsidRDefault="00000000">
      <w:pPr>
        <w:pStyle w:val="BodyText"/>
        <w:ind w:left="203" w:right="201"/>
        <w:jc w:val="both"/>
      </w:pPr>
      <w:r>
        <w:br w:type="column"/>
      </w:r>
      <w:r>
        <w:t>was highly significant at p&lt;0.01 for all parameters under</w:t>
      </w:r>
      <w:r>
        <w:rPr>
          <w:spacing w:val="1"/>
        </w:rPr>
        <w:t xml:space="preserve"> </w:t>
      </w:r>
      <w:r>
        <w:t>the study for both laboratory and nursery experiments.</w:t>
      </w:r>
      <w:r>
        <w:rPr>
          <w:spacing w:val="1"/>
        </w:rPr>
        <w:t xml:space="preserve"> </w:t>
      </w:r>
      <w:r>
        <w:t>Similar result was also found by Aerts et al. (2006a) who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Olea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sown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endocarp</w:t>
      </w:r>
      <w:r>
        <w:rPr>
          <w:spacing w:val="1"/>
        </w:rPr>
        <w:t xml:space="preserve"> </w:t>
      </w:r>
      <w:r>
        <w:t>dissected</w:t>
      </w:r>
      <w:r>
        <w:rPr>
          <w:spacing w:val="-53"/>
        </w:rPr>
        <w:t xml:space="preserve"> </w:t>
      </w:r>
      <w:r>
        <w:t>resulted in</w:t>
      </w:r>
      <w:r>
        <w:rPr>
          <w:spacing w:val="-2"/>
        </w:rPr>
        <w:t xml:space="preserve"> </w:t>
      </w:r>
      <w:r>
        <w:t>highest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uniform</w:t>
      </w:r>
      <w:r>
        <w:rPr>
          <w:spacing w:val="3"/>
        </w:rPr>
        <w:t xml:space="preserve"> </w:t>
      </w:r>
      <w:r>
        <w:t>germination</w:t>
      </w:r>
    </w:p>
    <w:p w14:paraId="0EF8826E" w14:textId="77777777" w:rsidR="00042094" w:rsidRDefault="00042094">
      <w:pPr>
        <w:pStyle w:val="BodyText"/>
        <w:rPr>
          <w:sz w:val="32"/>
        </w:rPr>
      </w:pPr>
    </w:p>
    <w:p w14:paraId="6EB05C2C" w14:textId="77777777" w:rsidR="00042094" w:rsidRDefault="00000000">
      <w:pPr>
        <w:pStyle w:val="Heading1"/>
        <w:jc w:val="both"/>
      </w:pPr>
      <w:r>
        <w:t>Germination</w:t>
      </w:r>
      <w:r>
        <w:rPr>
          <w:spacing w:val="-4"/>
        </w:rPr>
        <w:t xml:space="preserve"> </w:t>
      </w:r>
      <w:r>
        <w:t>percentage</w:t>
      </w:r>
    </w:p>
    <w:p w14:paraId="7ECCF63F" w14:textId="77777777" w:rsidR="00042094" w:rsidRDefault="00042094">
      <w:pPr>
        <w:pStyle w:val="BodyText"/>
        <w:spacing w:before="1"/>
        <w:rPr>
          <w:rFonts w:ascii="Arial"/>
          <w:b/>
        </w:rPr>
      </w:pPr>
    </w:p>
    <w:p w14:paraId="180FCF3E" w14:textId="77777777" w:rsidR="00042094" w:rsidRDefault="00000000">
      <w:pPr>
        <w:pStyle w:val="BodyText"/>
        <w:ind w:left="203" w:right="196"/>
        <w:jc w:val="both"/>
      </w:pPr>
      <w:r>
        <w:t>The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differences for treatments heating with fire and de-coating</w:t>
      </w:r>
      <w:r>
        <w:rPr>
          <w:spacing w:val="-53"/>
        </w:rPr>
        <w:t xml:space="preserve"> </w:t>
      </w:r>
      <w:r>
        <w:t>having significant difference between them and with the</w:t>
      </w:r>
      <w:r>
        <w:rPr>
          <w:spacing w:val="1"/>
        </w:rPr>
        <w:t xml:space="preserve"> </w:t>
      </w:r>
      <w:r>
        <w:t>rest of the treatments at p&lt;0.01 (Tables 1 and 2) under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De-</w:t>
      </w:r>
      <w:r>
        <w:rPr>
          <w:spacing w:val="1"/>
        </w:rPr>
        <w:t xml:space="preserve"> </w:t>
      </w:r>
      <w:r>
        <w:t>coating resulted in the highest germination percentage of</w:t>
      </w:r>
      <w:r>
        <w:rPr>
          <w:spacing w:val="1"/>
        </w:rPr>
        <w:t xml:space="preserve"> </w:t>
      </w:r>
      <w:r>
        <w:t>85 and 62.5% under laboratory and nursery conditions,</w:t>
      </w:r>
      <w:r>
        <w:rPr>
          <w:spacing w:val="1"/>
        </w:rPr>
        <w:t xml:space="preserve"> </w:t>
      </w:r>
      <w:r>
        <w:t>respectively (Tables 1 and 2). The lowest germination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2.5%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percentage for fire treatment may be associated with the</w:t>
      </w:r>
      <w:r>
        <w:rPr>
          <w:spacing w:val="1"/>
        </w:rPr>
        <w:t xml:space="preserve"> </w:t>
      </w:r>
      <w:r>
        <w:t>sensitivity of seed to fire and difficulties to set different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firing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seed</w:t>
      </w:r>
      <w:r>
        <w:rPr>
          <w:spacing w:val="55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either over firing or under firing. The fire treatment breaks</w:t>
      </w:r>
      <w:r>
        <w:rPr>
          <w:spacing w:val="-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dormancy of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adapted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prone</w:t>
      </w:r>
      <w:r>
        <w:rPr>
          <w:spacing w:val="1"/>
        </w:rPr>
        <w:t xml:space="preserve"> </w:t>
      </w:r>
      <w:r>
        <w:t>areas.</w:t>
      </w:r>
      <w:r>
        <w:rPr>
          <w:spacing w:val="-53"/>
        </w:rPr>
        <w:t xml:space="preserve"> </w:t>
      </w:r>
      <w:r>
        <w:t>Charles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(2012)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tree</w:t>
      </w:r>
      <w:r>
        <w:rPr>
          <w:spacing w:val="55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lowland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adapt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germination.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Nasr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5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scarification</w:t>
      </w:r>
      <w:r>
        <w:rPr>
          <w:spacing w:val="1"/>
        </w:rPr>
        <w:t xml:space="preserve"> </w:t>
      </w:r>
      <w:r>
        <w:t>treatments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dormancy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(80.8%)</w:t>
      </w:r>
      <w:r>
        <w:rPr>
          <w:spacing w:val="1"/>
        </w:rPr>
        <w:t xml:space="preserve"> </w:t>
      </w:r>
      <w:r>
        <w:t>was</w:t>
      </w:r>
      <w:r>
        <w:rPr>
          <w:spacing w:val="-53"/>
        </w:rPr>
        <w:t xml:space="preserve"> </w:t>
      </w:r>
      <w:r>
        <w:t>obtained.</w:t>
      </w:r>
      <w:r>
        <w:rPr>
          <w:spacing w:val="1"/>
        </w:rPr>
        <w:t xml:space="preserve"> </w:t>
      </w:r>
      <w:r>
        <w:t>ICRAF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rFonts w:ascii="Arial"/>
          <w:i/>
        </w:rPr>
        <w:t>O.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europaea</w:t>
      </w:r>
      <w:r>
        <w:rPr>
          <w:rFonts w:ascii="Arial"/>
          <w:i/>
          <w:spacing w:val="1"/>
        </w:rPr>
        <w:t xml:space="preserve"> </w:t>
      </w:r>
      <w:r>
        <w:t>germination is poor with no seed treatment, and this was</w:t>
      </w:r>
      <w:r>
        <w:rPr>
          <w:spacing w:val="1"/>
        </w:rPr>
        <w:t xml:space="preserve"> </w:t>
      </w:r>
      <w:r>
        <w:t>recorded as low as 0-5%; and the reverse was true when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endocarp</w:t>
      </w:r>
      <w:r>
        <w:rPr>
          <w:spacing w:val="1"/>
        </w:rPr>
        <w:t xml:space="preserve"> </w:t>
      </w:r>
      <w:r>
        <w:t>was removed.</w:t>
      </w:r>
    </w:p>
    <w:p w14:paraId="318E36D8" w14:textId="77777777" w:rsidR="00042094" w:rsidRDefault="00042094">
      <w:pPr>
        <w:pStyle w:val="BodyText"/>
        <w:spacing w:before="10"/>
        <w:rPr>
          <w:sz w:val="31"/>
        </w:rPr>
      </w:pPr>
    </w:p>
    <w:p w14:paraId="37DAD496" w14:textId="77777777" w:rsidR="00042094" w:rsidRDefault="00000000">
      <w:pPr>
        <w:pStyle w:val="Heading1"/>
        <w:jc w:val="both"/>
      </w:pPr>
      <w:r>
        <w:t>Peak</w:t>
      </w:r>
      <w:r>
        <w:rPr>
          <w:spacing w:val="-3"/>
        </w:rPr>
        <w:t xml:space="preserve"> </w:t>
      </w:r>
      <w:r>
        <w:t>value</w:t>
      </w:r>
    </w:p>
    <w:p w14:paraId="611A4958" w14:textId="77777777" w:rsidR="00042094" w:rsidRDefault="00000000">
      <w:pPr>
        <w:pStyle w:val="BodyText"/>
        <w:spacing w:before="188"/>
        <w:ind w:left="203" w:right="197"/>
        <w:jc w:val="both"/>
      </w:pPr>
      <w:r>
        <w:t>The peak value showed highly significant difference for</w:t>
      </w:r>
      <w:r>
        <w:rPr>
          <w:spacing w:val="1"/>
        </w:rPr>
        <w:t xml:space="preserve"> </w:t>
      </w:r>
      <w:r>
        <w:t>de-coated seed from the rest of treatments at p&lt;0.01.</w:t>
      </w:r>
      <w:r>
        <w:rPr>
          <w:spacing w:val="1"/>
        </w:rPr>
        <w:t xml:space="preserve"> </w:t>
      </w:r>
      <w:r>
        <w:t>Heating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 them under laboratory (Table 1). Higher mean</w:t>
      </w:r>
      <w:r>
        <w:rPr>
          <w:spacing w:val="1"/>
        </w:rPr>
        <w:t xml:space="preserve"> </w:t>
      </w:r>
      <w:r>
        <w:t>peak value was recorded for de-coated seeds with mean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6.3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4.9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laboratory,</w:t>
      </w:r>
      <w:r>
        <w:rPr>
          <w:spacing w:val="1"/>
        </w:rPr>
        <w:t xml:space="preserve"> </w:t>
      </w:r>
      <w:r>
        <w:t>respectively. However, the lowest mean peak value was</w:t>
      </w:r>
      <w:r>
        <w:rPr>
          <w:spacing w:val="1"/>
        </w:rPr>
        <w:t xml:space="preserve"> </w:t>
      </w:r>
      <w:r>
        <w:t>recorded for seeds treated with fire that is 0.32 and 0.14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nursery and</w:t>
      </w:r>
      <w:r>
        <w:rPr>
          <w:spacing w:val="1"/>
        </w:rPr>
        <w:t xml:space="preserve"> </w:t>
      </w:r>
      <w:r>
        <w:t>laboratory respectively;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control.</w:t>
      </w:r>
    </w:p>
    <w:p w14:paraId="487CA06A" w14:textId="77777777" w:rsidR="00042094" w:rsidRDefault="00042094">
      <w:pPr>
        <w:jc w:val="both"/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5358" w:space="187"/>
            <w:col w:w="5515"/>
          </w:cols>
        </w:sectPr>
      </w:pPr>
    </w:p>
    <w:p w14:paraId="7022EE7A" w14:textId="77777777" w:rsidR="00042094" w:rsidRDefault="00042094">
      <w:pPr>
        <w:pStyle w:val="BodyText"/>
      </w:pPr>
    </w:p>
    <w:p w14:paraId="0723B4B6" w14:textId="77777777" w:rsidR="00042094" w:rsidRDefault="00042094">
      <w:pPr>
        <w:pStyle w:val="BodyText"/>
      </w:pPr>
    </w:p>
    <w:p w14:paraId="7FD85D4A" w14:textId="77777777" w:rsidR="00042094" w:rsidRDefault="00042094">
      <w:pPr>
        <w:pStyle w:val="BodyText"/>
        <w:spacing w:before="10"/>
        <w:rPr>
          <w:sz w:val="19"/>
        </w:rPr>
      </w:pPr>
    </w:p>
    <w:p w14:paraId="2A7FE269" w14:textId="77777777" w:rsidR="00042094" w:rsidRDefault="00000000">
      <w:pPr>
        <w:ind w:left="204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1.</w:t>
      </w:r>
      <w:r>
        <w:rPr>
          <w:rFonts w:ascii="Arial"/>
          <w:b/>
          <w:spacing w:val="-1"/>
          <w:sz w:val="17"/>
        </w:rPr>
        <w:t xml:space="preserve"> </w:t>
      </w:r>
      <w:r>
        <w:rPr>
          <w:sz w:val="17"/>
        </w:rPr>
        <w:t>Mean</w:t>
      </w:r>
      <w:r>
        <w:rPr>
          <w:spacing w:val="-4"/>
          <w:sz w:val="17"/>
        </w:rPr>
        <w:t xml:space="preserve"> </w:t>
      </w:r>
      <w:r>
        <w:rPr>
          <w:sz w:val="17"/>
        </w:rPr>
        <w:t>values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laboratory</w:t>
      </w:r>
      <w:r>
        <w:rPr>
          <w:spacing w:val="-4"/>
          <w:sz w:val="17"/>
        </w:rPr>
        <w:t xml:space="preserve"> </w:t>
      </w:r>
      <w:r>
        <w:rPr>
          <w:sz w:val="17"/>
        </w:rPr>
        <w:t>germination</w:t>
      </w:r>
      <w:r>
        <w:rPr>
          <w:spacing w:val="-4"/>
          <w:sz w:val="17"/>
        </w:rPr>
        <w:t xml:space="preserve"> </w:t>
      </w:r>
      <w:r>
        <w:rPr>
          <w:sz w:val="17"/>
        </w:rPr>
        <w:t>parameters</w:t>
      </w:r>
      <w:r>
        <w:rPr>
          <w:spacing w:val="-2"/>
          <w:sz w:val="17"/>
        </w:rPr>
        <w:t xml:space="preserve"> </w:t>
      </w:r>
      <w:r>
        <w:rPr>
          <w:sz w:val="17"/>
        </w:rPr>
        <w:t>as</w:t>
      </w:r>
      <w:r>
        <w:rPr>
          <w:spacing w:val="-2"/>
          <w:sz w:val="17"/>
        </w:rPr>
        <w:t xml:space="preserve"> </w:t>
      </w:r>
      <w:r>
        <w:rPr>
          <w:sz w:val="17"/>
        </w:rPr>
        <w:t>influenced</w:t>
      </w:r>
      <w:r>
        <w:rPr>
          <w:spacing w:val="-4"/>
          <w:sz w:val="17"/>
        </w:rPr>
        <w:t xml:space="preserve"> </w:t>
      </w:r>
      <w:r>
        <w:rPr>
          <w:sz w:val="17"/>
        </w:rPr>
        <w:t>by</w:t>
      </w:r>
      <w:r>
        <w:rPr>
          <w:spacing w:val="-5"/>
          <w:sz w:val="17"/>
        </w:rPr>
        <w:t xml:space="preserve"> </w:t>
      </w:r>
      <w:r>
        <w:rPr>
          <w:sz w:val="17"/>
        </w:rPr>
        <w:t>treatment</w:t>
      </w:r>
      <w:r>
        <w:rPr>
          <w:spacing w:val="-2"/>
          <w:sz w:val="17"/>
        </w:rPr>
        <w:t xml:space="preserve"> </w:t>
      </w:r>
      <w:r>
        <w:rPr>
          <w:sz w:val="17"/>
        </w:rPr>
        <w:t>methods.</w:t>
      </w:r>
    </w:p>
    <w:p w14:paraId="071D99CF" w14:textId="77777777" w:rsidR="00042094" w:rsidRDefault="00042094">
      <w:pPr>
        <w:pStyle w:val="BodyText"/>
        <w:spacing w:before="4"/>
        <w:rPr>
          <w:sz w:val="17"/>
        </w:rPr>
      </w:pPr>
    </w:p>
    <w:p w14:paraId="15A24E81" w14:textId="77777777" w:rsidR="00042094" w:rsidRDefault="00000000"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32F3BF0E">
          <v:group id="_x0000_s2054" style="width:541.1pt;height:.75pt;mso-position-horizontal-relative:char;mso-position-vertical-relative:line" coordsize="10822,15">
            <v:shape id="_x0000_s2055" style="position:absolute;width:10822;height:15" coordsize="10822,15" o:spt="100" adj="0,,0" path="m8661,l7775,r-14,l6515,r-14,l6501,,5526,r-15,l4083,r-14,l,,,14r4069,l4083,14r1428,l5526,14r975,l6501,14r14,l7761,14r14,l8661,14r,-14xm9756,r-15,l8676,r-15,l8661,14r15,l9741,14r15,l9756,xm10821,l9756,r,14l10821,14r,-14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EAA561A" w14:textId="77777777" w:rsidR="00042094" w:rsidRDefault="00042094">
      <w:pPr>
        <w:spacing w:line="20" w:lineRule="exact"/>
        <w:rPr>
          <w:sz w:val="2"/>
        </w:rPr>
        <w:sectPr w:rsidR="00042094">
          <w:pgSz w:w="12240" w:h="15840"/>
          <w:pgMar w:top="800" w:right="520" w:bottom="280" w:left="660" w:header="580" w:footer="0" w:gutter="0"/>
          <w:cols w:space="720"/>
        </w:sectPr>
      </w:pPr>
    </w:p>
    <w:p w14:paraId="37B5CF81" w14:textId="77777777" w:rsidR="00042094" w:rsidRDefault="00000000">
      <w:pPr>
        <w:tabs>
          <w:tab w:val="left" w:pos="4380"/>
        </w:tabs>
        <w:spacing w:before="49" w:line="151" w:lineRule="auto"/>
        <w:ind w:left="230"/>
        <w:rPr>
          <w:rFonts w:ascii="Arial"/>
          <w:b/>
          <w:sz w:val="18"/>
        </w:rPr>
      </w:pPr>
      <w:r>
        <w:rPr>
          <w:rFonts w:ascii="Arial"/>
          <w:b/>
          <w:position w:val="-10"/>
          <w:sz w:val="18"/>
        </w:rPr>
        <w:t>Treatments</w:t>
      </w:r>
      <w:r>
        <w:rPr>
          <w:rFonts w:ascii="Arial"/>
          <w:b/>
          <w:position w:val="-10"/>
          <w:sz w:val="18"/>
        </w:rPr>
        <w:tab/>
      </w:r>
      <w:r>
        <w:rPr>
          <w:rFonts w:ascii="Arial"/>
          <w:b/>
          <w:sz w:val="18"/>
        </w:rPr>
        <w:t>Germination</w:t>
      </w:r>
    </w:p>
    <w:p w14:paraId="54E65A35" w14:textId="77777777" w:rsidR="00042094" w:rsidRDefault="00000000">
      <w:pPr>
        <w:spacing w:line="154" w:lineRule="exact"/>
        <w:ind w:right="43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(%)</w:t>
      </w:r>
    </w:p>
    <w:p w14:paraId="241F94FF" w14:textId="77777777" w:rsidR="00042094" w:rsidRDefault="00000000">
      <w:pPr>
        <w:tabs>
          <w:tab w:val="left" w:pos="1264"/>
          <w:tab w:val="left" w:pos="2330"/>
          <w:tab w:val="left" w:pos="3415"/>
          <w:tab w:val="left" w:pos="4488"/>
        </w:tabs>
        <w:spacing w:before="132"/>
        <w:ind w:left="23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PV</w:t>
      </w:r>
      <w:r>
        <w:rPr>
          <w:rFonts w:ascii="Arial"/>
          <w:b/>
          <w:sz w:val="18"/>
        </w:rPr>
        <w:tab/>
        <w:t>MDG</w:t>
      </w:r>
      <w:r>
        <w:rPr>
          <w:rFonts w:ascii="Arial"/>
          <w:b/>
          <w:sz w:val="18"/>
        </w:rPr>
        <w:tab/>
        <w:t>M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GT</w:t>
      </w:r>
      <w:r>
        <w:rPr>
          <w:rFonts w:ascii="Arial"/>
          <w:b/>
          <w:sz w:val="18"/>
        </w:rPr>
        <w:tab/>
        <w:t>GV</w:t>
      </w:r>
      <w:r>
        <w:rPr>
          <w:rFonts w:ascii="Arial"/>
          <w:b/>
          <w:sz w:val="18"/>
        </w:rPr>
        <w:tab/>
        <w:t>GR</w:t>
      </w:r>
    </w:p>
    <w:p w14:paraId="6AA3CA22" w14:textId="77777777" w:rsidR="00042094" w:rsidRDefault="00042094">
      <w:pPr>
        <w:rPr>
          <w:rFonts w:ascii="Arial"/>
          <w:sz w:val="18"/>
        </w:rPr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5483" w:space="295"/>
            <w:col w:w="5282"/>
          </w:cols>
        </w:sectPr>
      </w:pPr>
    </w:p>
    <w:p w14:paraId="288E6FD7" w14:textId="77777777" w:rsidR="00042094" w:rsidRDefault="00000000">
      <w:pPr>
        <w:pStyle w:val="BodyText"/>
        <w:spacing w:line="20" w:lineRule="exact"/>
        <w:ind w:left="122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A78DE9B">
          <v:group id="_x0000_s2052" style="width:541.1pt;height:.75pt;mso-position-horizontal-relative:char;mso-position-vertical-relative:line" coordsize="10822,15">
            <v:shape id="_x0000_s2053" style="position:absolute;width:10822;height:15" coordsize="10822,15" o:spt="100" adj="0,,0" path="m8661,l7775,r-14,l6515,r-14,l6501,,5526,r-15,l4083,r-14,l,,,14r4069,l4083,14r1428,l5526,14r975,l6501,14r14,l7761,14r14,l8661,14r,-14xm9756,r-15,l8676,r-15,l8661,14r15,l9741,14r15,l9756,xm10821,l9756,r,14l10821,14r,-14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B655DC0" w14:textId="77777777" w:rsidR="00042094" w:rsidRDefault="00000000">
      <w:pPr>
        <w:tabs>
          <w:tab w:val="left" w:pos="4702"/>
          <w:tab w:val="left" w:pos="5869"/>
          <w:tab w:val="left" w:pos="6992"/>
          <w:tab w:val="left" w:pos="8199"/>
          <w:tab w:val="left" w:pos="9114"/>
          <w:tab w:val="left" w:pos="10144"/>
        </w:tabs>
        <w:spacing w:before="39"/>
        <w:ind w:left="230"/>
        <w:rPr>
          <w:sz w:val="18"/>
        </w:rPr>
      </w:pPr>
      <w:r>
        <w:rPr>
          <w:sz w:val="18"/>
        </w:rPr>
        <w:t>Soaking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hot</w:t>
      </w:r>
      <w:r>
        <w:rPr>
          <w:spacing w:val="-1"/>
          <w:sz w:val="18"/>
        </w:rPr>
        <w:t xml:space="preserve"> </w:t>
      </w:r>
      <w:r>
        <w:rPr>
          <w:sz w:val="18"/>
        </w:rPr>
        <w:t>water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12</w:t>
      </w:r>
      <w:r>
        <w:rPr>
          <w:spacing w:val="-1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ab/>
        <w:t>14.2</w:t>
      </w:r>
      <w:r>
        <w:rPr>
          <w:sz w:val="18"/>
          <w:vertAlign w:val="superscript"/>
        </w:rPr>
        <w:t>b</w:t>
      </w:r>
      <w:r>
        <w:rPr>
          <w:sz w:val="18"/>
        </w:rPr>
        <w:tab/>
        <w:t>0.499</w:t>
      </w:r>
      <w:r>
        <w:rPr>
          <w:sz w:val="18"/>
          <w:vertAlign w:val="superscript"/>
        </w:rPr>
        <w:t>b</w:t>
      </w:r>
      <w:r>
        <w:rPr>
          <w:sz w:val="18"/>
        </w:rPr>
        <w:tab/>
        <w:t>0.142</w:t>
      </w:r>
      <w:r>
        <w:rPr>
          <w:sz w:val="18"/>
          <w:vertAlign w:val="superscript"/>
        </w:rPr>
        <w:t>b</w:t>
      </w:r>
      <w:r>
        <w:rPr>
          <w:sz w:val="18"/>
        </w:rPr>
        <w:tab/>
        <w:t>84</w:t>
      </w:r>
      <w:r>
        <w:rPr>
          <w:sz w:val="18"/>
          <w:vertAlign w:val="superscript"/>
        </w:rPr>
        <w:t>a</w:t>
      </w:r>
      <w:r>
        <w:rPr>
          <w:sz w:val="18"/>
        </w:rPr>
        <w:tab/>
        <w:t>7.49</w:t>
      </w:r>
      <w:r>
        <w:rPr>
          <w:sz w:val="18"/>
          <w:vertAlign w:val="superscript"/>
        </w:rPr>
        <w:t>b</w:t>
      </w:r>
      <w:r>
        <w:rPr>
          <w:sz w:val="18"/>
        </w:rPr>
        <w:tab/>
        <w:t>0.028</w:t>
      </w:r>
      <w:r>
        <w:rPr>
          <w:sz w:val="18"/>
          <w:vertAlign w:val="superscript"/>
        </w:rPr>
        <w:t>b</w:t>
      </w:r>
    </w:p>
    <w:p w14:paraId="7ACA75FF" w14:textId="77777777" w:rsidR="00042094" w:rsidRDefault="00000000">
      <w:pPr>
        <w:tabs>
          <w:tab w:val="left" w:pos="4702"/>
          <w:tab w:val="left" w:pos="5919"/>
          <w:tab w:val="left" w:pos="7042"/>
          <w:tab w:val="left" w:pos="8199"/>
          <w:tab w:val="left" w:pos="9165"/>
          <w:tab w:val="left" w:pos="10144"/>
        </w:tabs>
        <w:spacing w:before="40"/>
        <w:ind w:left="280"/>
        <w:rPr>
          <w:sz w:val="18"/>
        </w:rPr>
      </w:pPr>
      <w:r>
        <w:rPr>
          <w:sz w:val="18"/>
        </w:rPr>
        <w:t>Soaking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hot</w:t>
      </w:r>
      <w:r>
        <w:rPr>
          <w:spacing w:val="-1"/>
          <w:sz w:val="18"/>
        </w:rPr>
        <w:t xml:space="preserve"> </w:t>
      </w:r>
      <w:r>
        <w:rPr>
          <w:sz w:val="18"/>
        </w:rPr>
        <w:t>water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ab/>
        <w:t>15.8</w:t>
      </w:r>
      <w:r>
        <w:rPr>
          <w:sz w:val="18"/>
          <w:vertAlign w:val="superscript"/>
        </w:rPr>
        <w:t>b</w:t>
      </w:r>
      <w:r>
        <w:rPr>
          <w:sz w:val="18"/>
        </w:rPr>
        <w:tab/>
        <w:t>0.60</w:t>
      </w:r>
      <w:r>
        <w:rPr>
          <w:sz w:val="18"/>
          <w:vertAlign w:val="superscript"/>
        </w:rPr>
        <w:t>b</w:t>
      </w:r>
      <w:r>
        <w:rPr>
          <w:sz w:val="18"/>
        </w:rPr>
        <w:tab/>
        <w:t>0.16</w:t>
      </w:r>
      <w:r>
        <w:rPr>
          <w:sz w:val="18"/>
          <w:vertAlign w:val="superscript"/>
        </w:rPr>
        <w:t>b</w:t>
      </w:r>
      <w:r>
        <w:rPr>
          <w:sz w:val="18"/>
        </w:rPr>
        <w:tab/>
        <w:t>82</w:t>
      </w:r>
      <w:r>
        <w:rPr>
          <w:sz w:val="18"/>
          <w:vertAlign w:val="superscript"/>
        </w:rPr>
        <w:t>a</w:t>
      </w:r>
      <w:r>
        <w:rPr>
          <w:sz w:val="18"/>
        </w:rPr>
        <w:tab/>
        <w:t>9.6</w:t>
      </w:r>
      <w:r>
        <w:rPr>
          <w:sz w:val="18"/>
          <w:vertAlign w:val="superscript"/>
        </w:rPr>
        <w:t>b</w:t>
      </w:r>
      <w:r>
        <w:rPr>
          <w:sz w:val="18"/>
        </w:rPr>
        <w:tab/>
        <w:t>0.032</w:t>
      </w:r>
      <w:r>
        <w:rPr>
          <w:sz w:val="18"/>
          <w:vertAlign w:val="superscript"/>
        </w:rPr>
        <w:t>b</w:t>
      </w:r>
    </w:p>
    <w:p w14:paraId="441DC387" w14:textId="77777777" w:rsidR="00042094" w:rsidRDefault="00000000">
      <w:pPr>
        <w:tabs>
          <w:tab w:val="left" w:pos="4702"/>
          <w:tab w:val="left" w:pos="5919"/>
          <w:tab w:val="left" w:pos="7042"/>
          <w:tab w:val="left" w:pos="8199"/>
          <w:tab w:val="left" w:pos="9114"/>
          <w:tab w:val="left" w:pos="10194"/>
        </w:tabs>
        <w:spacing w:before="40"/>
        <w:ind w:left="230"/>
        <w:rPr>
          <w:sz w:val="18"/>
        </w:rPr>
      </w:pPr>
      <w:r>
        <w:rPr>
          <w:sz w:val="18"/>
        </w:rPr>
        <w:t>Soaking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hot</w:t>
      </w:r>
      <w:r>
        <w:rPr>
          <w:spacing w:val="-1"/>
          <w:sz w:val="18"/>
        </w:rPr>
        <w:t xml:space="preserve"> </w:t>
      </w:r>
      <w:r>
        <w:rPr>
          <w:sz w:val="18"/>
        </w:rPr>
        <w:t>water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48</w:t>
      </w:r>
      <w:r>
        <w:rPr>
          <w:spacing w:val="-1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ab/>
        <w:t>15.4</w:t>
      </w:r>
      <w:r>
        <w:rPr>
          <w:sz w:val="18"/>
          <w:vertAlign w:val="superscript"/>
        </w:rPr>
        <w:t>b</w:t>
      </w:r>
      <w:r>
        <w:rPr>
          <w:sz w:val="18"/>
        </w:rPr>
        <w:tab/>
        <w:t>0.60</w:t>
      </w:r>
      <w:r>
        <w:rPr>
          <w:sz w:val="18"/>
          <w:vertAlign w:val="superscript"/>
        </w:rPr>
        <w:t>b</w:t>
      </w:r>
      <w:r>
        <w:rPr>
          <w:sz w:val="18"/>
        </w:rPr>
        <w:tab/>
        <w:t>0.15</w:t>
      </w:r>
      <w:r>
        <w:rPr>
          <w:sz w:val="18"/>
          <w:vertAlign w:val="superscript"/>
        </w:rPr>
        <w:t>b</w:t>
      </w:r>
      <w:r>
        <w:rPr>
          <w:sz w:val="18"/>
        </w:rPr>
        <w:tab/>
        <w:t>80</w:t>
      </w:r>
      <w:r>
        <w:rPr>
          <w:sz w:val="18"/>
          <w:vertAlign w:val="superscript"/>
        </w:rPr>
        <w:t>a</w:t>
      </w:r>
      <w:r>
        <w:rPr>
          <w:sz w:val="18"/>
        </w:rPr>
        <w:tab/>
        <w:t>9.74</w:t>
      </w:r>
      <w:r>
        <w:rPr>
          <w:sz w:val="18"/>
          <w:vertAlign w:val="superscript"/>
        </w:rPr>
        <w:t>b</w:t>
      </w:r>
      <w:r>
        <w:rPr>
          <w:sz w:val="18"/>
        </w:rPr>
        <w:tab/>
        <w:t>0.03</w:t>
      </w:r>
      <w:r>
        <w:rPr>
          <w:sz w:val="18"/>
          <w:vertAlign w:val="superscript"/>
        </w:rPr>
        <w:t>b</w:t>
      </w:r>
    </w:p>
    <w:p w14:paraId="44E2F0AD" w14:textId="77777777" w:rsidR="00042094" w:rsidRDefault="00000000">
      <w:pPr>
        <w:tabs>
          <w:tab w:val="left" w:pos="4779"/>
          <w:tab w:val="left" w:pos="5919"/>
          <w:tab w:val="left" w:pos="7042"/>
          <w:tab w:val="left" w:pos="8199"/>
          <w:tab w:val="left" w:pos="9114"/>
          <w:tab w:val="left" w:pos="10194"/>
        </w:tabs>
        <w:spacing w:before="40"/>
        <w:ind w:left="230"/>
        <w:rPr>
          <w:sz w:val="18"/>
        </w:rPr>
      </w:pPr>
      <w:r>
        <w:rPr>
          <w:position w:val="2"/>
          <w:sz w:val="18"/>
        </w:rPr>
        <w:t>Soaking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in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H</w:t>
      </w:r>
      <w:r>
        <w:rPr>
          <w:sz w:val="12"/>
        </w:rPr>
        <w:t>2</w:t>
      </w:r>
      <w:r>
        <w:rPr>
          <w:position w:val="2"/>
          <w:sz w:val="18"/>
        </w:rPr>
        <w:t>SO</w:t>
      </w:r>
      <w:r>
        <w:rPr>
          <w:sz w:val="12"/>
        </w:rPr>
        <w:t>4</w:t>
      </w:r>
      <w:r>
        <w:rPr>
          <w:spacing w:val="17"/>
          <w:sz w:val="12"/>
        </w:rPr>
        <w:t xml:space="preserve"> </w:t>
      </w:r>
      <w:r>
        <w:rPr>
          <w:position w:val="2"/>
          <w:sz w:val="18"/>
        </w:rPr>
        <w:t>for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15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min.</w:t>
      </w:r>
      <w:r>
        <w:rPr>
          <w:position w:val="2"/>
          <w:sz w:val="18"/>
        </w:rPr>
        <w:tab/>
        <w:t>15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0.57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0.15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82</w:t>
      </w:r>
      <w:r>
        <w:rPr>
          <w:position w:val="2"/>
          <w:sz w:val="18"/>
          <w:vertAlign w:val="superscript"/>
        </w:rPr>
        <w:t>a</w:t>
      </w:r>
      <w:r>
        <w:rPr>
          <w:position w:val="2"/>
          <w:sz w:val="18"/>
        </w:rPr>
        <w:tab/>
        <w:t>8.62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0.03</w:t>
      </w:r>
      <w:r>
        <w:rPr>
          <w:position w:val="2"/>
          <w:sz w:val="18"/>
          <w:vertAlign w:val="superscript"/>
        </w:rPr>
        <w:t>b</w:t>
      </w:r>
    </w:p>
    <w:p w14:paraId="5138067F" w14:textId="77777777" w:rsidR="00042094" w:rsidRDefault="00000000">
      <w:pPr>
        <w:tabs>
          <w:tab w:val="left" w:pos="4702"/>
          <w:tab w:val="left" w:pos="5919"/>
          <w:tab w:val="left" w:pos="7042"/>
          <w:tab w:val="left" w:pos="8122"/>
          <w:tab w:val="left" w:pos="8199"/>
          <w:tab w:val="left" w:pos="9114"/>
          <w:tab w:val="left" w:pos="10144"/>
        </w:tabs>
        <w:spacing w:before="18" w:line="264" w:lineRule="auto"/>
        <w:ind w:left="230" w:right="393"/>
        <w:jc w:val="both"/>
        <w:rPr>
          <w:sz w:val="18"/>
        </w:rPr>
      </w:pPr>
      <w:r>
        <w:rPr>
          <w:position w:val="2"/>
          <w:sz w:val="18"/>
        </w:rPr>
        <w:t>Soaking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in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H</w:t>
      </w:r>
      <w:r>
        <w:rPr>
          <w:sz w:val="12"/>
        </w:rPr>
        <w:t>2</w:t>
      </w:r>
      <w:r>
        <w:rPr>
          <w:position w:val="2"/>
          <w:sz w:val="18"/>
        </w:rPr>
        <w:t>SO</w:t>
      </w:r>
      <w:r>
        <w:rPr>
          <w:sz w:val="12"/>
        </w:rPr>
        <w:t>4</w:t>
      </w:r>
      <w:r>
        <w:rPr>
          <w:spacing w:val="17"/>
          <w:sz w:val="12"/>
        </w:rPr>
        <w:t xml:space="preserve"> </w:t>
      </w:r>
      <w:r>
        <w:rPr>
          <w:position w:val="2"/>
          <w:sz w:val="18"/>
        </w:rPr>
        <w:t>for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30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min.</w:t>
      </w:r>
      <w:r>
        <w:rPr>
          <w:position w:val="2"/>
          <w:sz w:val="18"/>
        </w:rPr>
        <w:tab/>
        <w:t>15.8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0.56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0.16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83.2</w:t>
      </w:r>
      <w:r>
        <w:rPr>
          <w:position w:val="2"/>
          <w:sz w:val="18"/>
          <w:vertAlign w:val="superscript"/>
        </w:rPr>
        <w:t>a</w:t>
      </w:r>
      <w:r>
        <w:rPr>
          <w:position w:val="2"/>
          <w:sz w:val="18"/>
        </w:rPr>
        <w:tab/>
        <w:t>8.90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</w:r>
      <w:r>
        <w:rPr>
          <w:spacing w:val="-1"/>
          <w:position w:val="2"/>
          <w:sz w:val="18"/>
        </w:rPr>
        <w:t>0.032</w:t>
      </w:r>
      <w:r>
        <w:rPr>
          <w:spacing w:val="-1"/>
          <w:position w:val="2"/>
          <w:sz w:val="18"/>
          <w:vertAlign w:val="superscript"/>
        </w:rPr>
        <w:t>b</w:t>
      </w:r>
      <w:r>
        <w:rPr>
          <w:spacing w:val="-47"/>
          <w:position w:val="2"/>
          <w:sz w:val="18"/>
        </w:rPr>
        <w:t xml:space="preserve"> </w:t>
      </w:r>
      <w:r>
        <w:rPr>
          <w:position w:val="2"/>
          <w:sz w:val="18"/>
        </w:rPr>
        <w:t>Soaking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in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H</w:t>
      </w:r>
      <w:r>
        <w:rPr>
          <w:sz w:val="12"/>
        </w:rPr>
        <w:t>2</w:t>
      </w:r>
      <w:r>
        <w:rPr>
          <w:position w:val="2"/>
          <w:sz w:val="18"/>
        </w:rPr>
        <w:t>SO</w:t>
      </w:r>
      <w:r>
        <w:rPr>
          <w:sz w:val="12"/>
        </w:rPr>
        <w:t>4</w:t>
      </w:r>
      <w:r>
        <w:rPr>
          <w:spacing w:val="17"/>
          <w:sz w:val="12"/>
        </w:rPr>
        <w:t xml:space="preserve"> </w:t>
      </w:r>
      <w:r>
        <w:rPr>
          <w:position w:val="2"/>
          <w:sz w:val="18"/>
        </w:rPr>
        <w:t>for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one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hour</w:t>
      </w:r>
      <w:r>
        <w:rPr>
          <w:position w:val="2"/>
          <w:sz w:val="18"/>
        </w:rPr>
        <w:tab/>
        <w:t>15.8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0.59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0.16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</w:r>
      <w:r>
        <w:rPr>
          <w:position w:val="2"/>
          <w:sz w:val="18"/>
        </w:rPr>
        <w:tab/>
        <w:t>82</w:t>
      </w:r>
      <w:r>
        <w:rPr>
          <w:position w:val="2"/>
          <w:sz w:val="18"/>
          <w:vertAlign w:val="superscript"/>
        </w:rPr>
        <w:t>a</w:t>
      </w:r>
      <w:r>
        <w:rPr>
          <w:position w:val="2"/>
          <w:sz w:val="18"/>
        </w:rPr>
        <w:tab/>
        <w:t>9.60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</w:r>
      <w:r>
        <w:rPr>
          <w:spacing w:val="-1"/>
          <w:position w:val="2"/>
          <w:sz w:val="18"/>
        </w:rPr>
        <w:t>0.032</w:t>
      </w:r>
      <w:r>
        <w:rPr>
          <w:spacing w:val="-1"/>
          <w:position w:val="2"/>
          <w:sz w:val="18"/>
          <w:vertAlign w:val="superscript"/>
        </w:rPr>
        <w:t>b</w:t>
      </w:r>
      <w:r>
        <w:rPr>
          <w:spacing w:val="-48"/>
          <w:position w:val="2"/>
          <w:sz w:val="18"/>
        </w:rPr>
        <w:t xml:space="preserve"> </w:t>
      </w:r>
      <w:r>
        <w:rPr>
          <w:position w:val="2"/>
          <w:sz w:val="18"/>
        </w:rPr>
        <w:t>Soaking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in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H</w:t>
      </w:r>
      <w:r>
        <w:rPr>
          <w:sz w:val="12"/>
        </w:rPr>
        <w:t>2</w:t>
      </w:r>
      <w:r>
        <w:rPr>
          <w:position w:val="2"/>
          <w:sz w:val="18"/>
        </w:rPr>
        <w:t>SO</w:t>
      </w:r>
      <w:r>
        <w:rPr>
          <w:sz w:val="12"/>
        </w:rPr>
        <w:t>4</w:t>
      </w:r>
      <w:r>
        <w:rPr>
          <w:spacing w:val="16"/>
          <w:sz w:val="12"/>
        </w:rPr>
        <w:t xml:space="preserve"> </w:t>
      </w:r>
      <w:r>
        <w:rPr>
          <w:position w:val="2"/>
          <w:sz w:val="18"/>
        </w:rPr>
        <w:t>for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two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hours</w:t>
      </w:r>
      <w:r>
        <w:rPr>
          <w:position w:val="2"/>
          <w:sz w:val="18"/>
        </w:rPr>
        <w:tab/>
        <w:t>15.4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0.60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  <w:t>0.15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</w:r>
      <w:r>
        <w:rPr>
          <w:position w:val="2"/>
          <w:sz w:val="18"/>
        </w:rPr>
        <w:tab/>
        <w:t>81</w:t>
      </w:r>
      <w:r>
        <w:rPr>
          <w:position w:val="2"/>
          <w:sz w:val="18"/>
          <w:vertAlign w:val="superscript"/>
        </w:rPr>
        <w:t>a</w:t>
      </w:r>
      <w:r>
        <w:rPr>
          <w:position w:val="2"/>
          <w:sz w:val="18"/>
        </w:rPr>
        <w:tab/>
        <w:t>9.37</w:t>
      </w:r>
      <w:r>
        <w:rPr>
          <w:position w:val="2"/>
          <w:sz w:val="18"/>
          <w:vertAlign w:val="superscript"/>
        </w:rPr>
        <w:t>b</w:t>
      </w:r>
      <w:r>
        <w:rPr>
          <w:position w:val="2"/>
          <w:sz w:val="18"/>
        </w:rPr>
        <w:tab/>
      </w:r>
      <w:r>
        <w:rPr>
          <w:spacing w:val="-1"/>
          <w:position w:val="2"/>
          <w:sz w:val="18"/>
        </w:rPr>
        <w:t>0.031</w:t>
      </w:r>
      <w:r>
        <w:rPr>
          <w:spacing w:val="-1"/>
          <w:position w:val="2"/>
          <w:sz w:val="18"/>
          <w:vertAlign w:val="superscript"/>
        </w:rPr>
        <w:t>b</w:t>
      </w:r>
      <w:r>
        <w:rPr>
          <w:spacing w:val="-47"/>
          <w:position w:val="2"/>
          <w:sz w:val="18"/>
        </w:rPr>
        <w:t xml:space="preserve"> </w:t>
      </w:r>
      <w:r>
        <w:rPr>
          <w:sz w:val="18"/>
        </w:rPr>
        <w:t>De-coating</w:t>
      </w:r>
      <w:r>
        <w:rPr>
          <w:sz w:val="18"/>
        </w:rPr>
        <w:tab/>
        <w:t>85.8</w:t>
      </w:r>
      <w:r>
        <w:rPr>
          <w:sz w:val="18"/>
          <w:vertAlign w:val="superscript"/>
        </w:rPr>
        <w:t>a</w:t>
      </w:r>
      <w:r>
        <w:rPr>
          <w:sz w:val="18"/>
        </w:rPr>
        <w:tab/>
        <w:t>4.69</w:t>
      </w:r>
      <w:r>
        <w:rPr>
          <w:sz w:val="18"/>
          <w:vertAlign w:val="superscript"/>
        </w:rPr>
        <w:t>a</w:t>
      </w:r>
      <w:r>
        <w:rPr>
          <w:sz w:val="18"/>
        </w:rPr>
        <w:tab/>
        <w:t>2.45</w:t>
      </w:r>
      <w:r>
        <w:rPr>
          <w:sz w:val="18"/>
          <w:vertAlign w:val="superscript"/>
        </w:rPr>
        <w:t>a</w:t>
      </w:r>
      <w:r>
        <w:rPr>
          <w:sz w:val="18"/>
        </w:rPr>
        <w:tab/>
      </w:r>
      <w:r>
        <w:rPr>
          <w:sz w:val="18"/>
        </w:rPr>
        <w:tab/>
        <w:t>35</w:t>
      </w:r>
      <w:r>
        <w:rPr>
          <w:sz w:val="18"/>
          <w:vertAlign w:val="superscript"/>
        </w:rPr>
        <w:t>b</w:t>
      </w:r>
      <w:r>
        <w:rPr>
          <w:sz w:val="18"/>
        </w:rPr>
        <w:tab/>
        <w:t>404</w:t>
      </w:r>
      <w:r>
        <w:rPr>
          <w:sz w:val="18"/>
          <w:vertAlign w:val="superscript"/>
        </w:rPr>
        <w:t>a</w:t>
      </w:r>
      <w:r>
        <w:rPr>
          <w:sz w:val="18"/>
        </w:rPr>
        <w:tab/>
      </w:r>
      <w:r>
        <w:rPr>
          <w:spacing w:val="-1"/>
          <w:sz w:val="18"/>
        </w:rPr>
        <w:t>0.878</w:t>
      </w:r>
      <w:r>
        <w:rPr>
          <w:spacing w:val="-1"/>
          <w:sz w:val="18"/>
          <w:vertAlign w:val="superscript"/>
        </w:rPr>
        <w:t>a</w:t>
      </w:r>
    </w:p>
    <w:p w14:paraId="6D5E1452" w14:textId="77777777" w:rsidR="00042094" w:rsidRDefault="00000000">
      <w:pPr>
        <w:tabs>
          <w:tab w:val="left" w:pos="4707"/>
          <w:tab w:val="left" w:pos="5922"/>
          <w:tab w:val="left" w:pos="6997"/>
          <w:tab w:val="left" w:pos="8199"/>
          <w:tab w:val="left" w:pos="9117"/>
          <w:tab w:val="left" w:pos="10146"/>
        </w:tabs>
        <w:spacing w:before="19"/>
        <w:ind w:left="230"/>
        <w:rPr>
          <w:sz w:val="18"/>
        </w:rPr>
      </w:pPr>
      <w:r>
        <w:rPr>
          <w:sz w:val="18"/>
        </w:rPr>
        <w:t>Heating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fire</w:t>
      </w:r>
      <w:r>
        <w:rPr>
          <w:sz w:val="18"/>
        </w:rPr>
        <w:tab/>
        <w:t>2.50</w:t>
      </w:r>
      <w:r>
        <w:rPr>
          <w:sz w:val="18"/>
          <w:vertAlign w:val="superscript"/>
        </w:rPr>
        <w:t>c</w:t>
      </w:r>
      <w:r>
        <w:rPr>
          <w:sz w:val="18"/>
        </w:rPr>
        <w:tab/>
        <w:t>0.14</w:t>
      </w:r>
      <w:r>
        <w:rPr>
          <w:sz w:val="18"/>
          <w:vertAlign w:val="superscript"/>
        </w:rPr>
        <w:t>c</w:t>
      </w:r>
      <w:r>
        <w:rPr>
          <w:sz w:val="18"/>
        </w:rPr>
        <w:tab/>
        <w:t>0.025</w:t>
      </w:r>
      <w:r>
        <w:rPr>
          <w:sz w:val="18"/>
          <w:vertAlign w:val="superscript"/>
        </w:rPr>
        <w:t>c</w:t>
      </w:r>
      <w:r>
        <w:rPr>
          <w:sz w:val="18"/>
        </w:rPr>
        <w:tab/>
        <w:t>29</w:t>
      </w:r>
      <w:r>
        <w:rPr>
          <w:sz w:val="18"/>
          <w:vertAlign w:val="superscript"/>
        </w:rPr>
        <w:t>b</w:t>
      </w:r>
      <w:r>
        <w:rPr>
          <w:sz w:val="18"/>
        </w:rPr>
        <w:tab/>
        <w:t>0.96</w:t>
      </w:r>
      <w:r>
        <w:rPr>
          <w:sz w:val="18"/>
          <w:vertAlign w:val="superscript"/>
        </w:rPr>
        <w:t>c</w:t>
      </w:r>
      <w:r>
        <w:rPr>
          <w:sz w:val="18"/>
        </w:rPr>
        <w:tab/>
        <w:t>0.005</w:t>
      </w:r>
      <w:r>
        <w:rPr>
          <w:sz w:val="18"/>
          <w:vertAlign w:val="superscript"/>
        </w:rPr>
        <w:t>c</w:t>
      </w:r>
    </w:p>
    <w:p w14:paraId="4D3E73FE" w14:textId="77777777" w:rsidR="00042094" w:rsidRDefault="00000000">
      <w:pPr>
        <w:tabs>
          <w:tab w:val="left" w:pos="4702"/>
          <w:tab w:val="left" w:pos="5919"/>
          <w:tab w:val="left" w:pos="7042"/>
          <w:tab w:val="left" w:pos="8122"/>
          <w:tab w:val="left" w:pos="9114"/>
          <w:tab w:val="left" w:pos="10144"/>
        </w:tabs>
        <w:spacing w:before="40"/>
        <w:ind w:left="230"/>
        <w:rPr>
          <w:sz w:val="18"/>
        </w:rPr>
      </w:pPr>
      <w:r>
        <w:rPr>
          <w:sz w:val="18"/>
        </w:rPr>
        <w:t>Control</w:t>
      </w:r>
      <w:r>
        <w:rPr>
          <w:sz w:val="18"/>
        </w:rPr>
        <w:tab/>
        <w:t>15.8</w:t>
      </w:r>
      <w:r>
        <w:rPr>
          <w:sz w:val="18"/>
          <w:vertAlign w:val="superscript"/>
        </w:rPr>
        <w:t>b</w:t>
      </w:r>
      <w:r>
        <w:rPr>
          <w:sz w:val="18"/>
        </w:rPr>
        <w:tab/>
        <w:t>0.59</w:t>
      </w:r>
      <w:r>
        <w:rPr>
          <w:sz w:val="18"/>
          <w:vertAlign w:val="superscript"/>
        </w:rPr>
        <w:t>b</w:t>
      </w:r>
      <w:r>
        <w:rPr>
          <w:sz w:val="18"/>
        </w:rPr>
        <w:tab/>
        <w:t>0.16</w:t>
      </w:r>
      <w:r>
        <w:rPr>
          <w:sz w:val="18"/>
          <w:vertAlign w:val="superscript"/>
        </w:rPr>
        <w:t>b</w:t>
      </w:r>
      <w:r>
        <w:rPr>
          <w:sz w:val="18"/>
        </w:rPr>
        <w:tab/>
        <w:t>82.6</w:t>
      </w:r>
      <w:r>
        <w:rPr>
          <w:sz w:val="18"/>
          <w:vertAlign w:val="superscript"/>
        </w:rPr>
        <w:t>a</w:t>
      </w:r>
      <w:r>
        <w:rPr>
          <w:sz w:val="18"/>
        </w:rPr>
        <w:tab/>
        <w:t>9.46</w:t>
      </w:r>
      <w:r>
        <w:rPr>
          <w:sz w:val="18"/>
          <w:vertAlign w:val="superscript"/>
        </w:rPr>
        <w:t>b</w:t>
      </w:r>
      <w:r>
        <w:rPr>
          <w:sz w:val="18"/>
        </w:rPr>
        <w:tab/>
        <w:t>0.032</w:t>
      </w:r>
      <w:r>
        <w:rPr>
          <w:sz w:val="18"/>
          <w:vertAlign w:val="superscript"/>
        </w:rPr>
        <w:t>b</w:t>
      </w:r>
    </w:p>
    <w:p w14:paraId="6FF4A7D2" w14:textId="77777777" w:rsidR="00042094" w:rsidRDefault="00000000">
      <w:pPr>
        <w:tabs>
          <w:tab w:val="left" w:pos="4736"/>
          <w:tab w:val="left" w:pos="5902"/>
          <w:tab w:val="left" w:pos="7026"/>
          <w:tab w:val="left" w:pos="8156"/>
          <w:tab w:val="left" w:pos="9090"/>
          <w:tab w:val="right" w:pos="10620"/>
        </w:tabs>
        <w:spacing w:before="41"/>
        <w:ind w:left="230"/>
        <w:rPr>
          <w:sz w:val="18"/>
        </w:rPr>
      </w:pPr>
      <w:r>
        <w:rPr>
          <w:sz w:val="18"/>
        </w:rPr>
        <w:t>LSD</w:t>
      </w:r>
      <w:r>
        <w:rPr>
          <w:sz w:val="18"/>
        </w:rPr>
        <w:tab/>
        <w:t>2.85</w:t>
      </w:r>
      <w:r>
        <w:rPr>
          <w:sz w:val="18"/>
        </w:rPr>
        <w:tab/>
        <w:t>0.135</w:t>
      </w:r>
      <w:r>
        <w:rPr>
          <w:sz w:val="18"/>
        </w:rPr>
        <w:tab/>
        <w:t>0.045</w:t>
      </w:r>
      <w:r>
        <w:rPr>
          <w:sz w:val="18"/>
        </w:rPr>
        <w:tab/>
        <w:t>11.3</w:t>
      </w:r>
      <w:r>
        <w:rPr>
          <w:sz w:val="18"/>
        </w:rPr>
        <w:tab/>
        <w:t>11.95</w:t>
      </w:r>
      <w:r>
        <w:rPr>
          <w:sz w:val="18"/>
        </w:rPr>
        <w:tab/>
        <w:t>0.013</w:t>
      </w:r>
    </w:p>
    <w:p w14:paraId="17D7073F" w14:textId="77777777" w:rsidR="00042094" w:rsidRDefault="00000000">
      <w:pPr>
        <w:tabs>
          <w:tab w:val="left" w:pos="4736"/>
          <w:tab w:val="left" w:pos="5953"/>
          <w:tab w:val="left" w:pos="7076"/>
          <w:tab w:val="left" w:pos="8156"/>
          <w:tab w:val="left" w:pos="9217"/>
          <w:tab w:val="right" w:pos="10570"/>
        </w:tabs>
        <w:spacing w:before="40" w:after="3"/>
        <w:ind w:left="230"/>
        <w:rPr>
          <w:sz w:val="18"/>
        </w:rPr>
      </w:pPr>
      <w:r>
        <w:rPr>
          <w:sz w:val="18"/>
        </w:rPr>
        <w:t>CV</w:t>
      </w:r>
      <w:r>
        <w:rPr>
          <w:spacing w:val="-1"/>
          <w:sz w:val="18"/>
        </w:rPr>
        <w:t xml:space="preserve"> </w:t>
      </w:r>
      <w:r>
        <w:rPr>
          <w:sz w:val="18"/>
        </w:rPr>
        <w:t>(%)</w:t>
      </w:r>
      <w:r>
        <w:rPr>
          <w:sz w:val="18"/>
        </w:rPr>
        <w:tab/>
        <w:t>18.9</w:t>
      </w:r>
      <w:r>
        <w:rPr>
          <w:sz w:val="18"/>
        </w:rPr>
        <w:tab/>
        <w:t>20.6</w:t>
      </w:r>
      <w:r>
        <w:rPr>
          <w:sz w:val="18"/>
        </w:rPr>
        <w:tab/>
        <w:t>34.5</w:t>
      </w:r>
      <w:r>
        <w:rPr>
          <w:sz w:val="18"/>
        </w:rPr>
        <w:tab/>
        <w:t>34.5</w:t>
      </w:r>
      <w:r>
        <w:rPr>
          <w:sz w:val="18"/>
        </w:rPr>
        <w:tab/>
        <w:t>39</w:t>
      </w:r>
      <w:r>
        <w:rPr>
          <w:sz w:val="18"/>
        </w:rPr>
        <w:tab/>
        <w:t>15.9</w:t>
      </w:r>
    </w:p>
    <w:p w14:paraId="2F3DBB5A" w14:textId="77777777" w:rsidR="00042094" w:rsidRDefault="00000000"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739F92C6">
          <v:group id="_x0000_s2050" style="width:541.8pt;height:.75pt;mso-position-horizontal-relative:char;mso-position-vertical-relative:line" coordsize="10836,15">
            <v:rect id="_x0000_s2051" style="position:absolute;width:10836;height:15" fillcolor="black" stroked="f"/>
            <w10:anchorlock/>
          </v:group>
        </w:pict>
      </w:r>
    </w:p>
    <w:p w14:paraId="6E493FC3" w14:textId="77777777" w:rsidR="00042094" w:rsidRDefault="00000000">
      <w:pPr>
        <w:spacing w:before="82"/>
        <w:ind w:left="204"/>
        <w:rPr>
          <w:sz w:val="16"/>
        </w:rPr>
      </w:pPr>
      <w:r>
        <w:rPr>
          <w:sz w:val="16"/>
        </w:rPr>
        <w:t>Note:</w:t>
      </w:r>
      <w:r>
        <w:rPr>
          <w:spacing w:val="10"/>
          <w:sz w:val="16"/>
        </w:rPr>
        <w:t xml:space="preserve"> </w:t>
      </w:r>
      <w:r>
        <w:rPr>
          <w:sz w:val="16"/>
        </w:rPr>
        <w:t>Mean</w:t>
      </w:r>
      <w:r>
        <w:rPr>
          <w:spacing w:val="9"/>
          <w:sz w:val="16"/>
        </w:rPr>
        <w:t xml:space="preserve"> </w:t>
      </w:r>
      <w:r>
        <w:rPr>
          <w:sz w:val="16"/>
        </w:rPr>
        <w:t>values</w:t>
      </w:r>
      <w:r>
        <w:rPr>
          <w:spacing w:val="10"/>
          <w:sz w:val="16"/>
        </w:rPr>
        <w:t xml:space="preserve"> </w:t>
      </w:r>
      <w:r>
        <w:rPr>
          <w:sz w:val="16"/>
        </w:rPr>
        <w:t>with</w:t>
      </w:r>
      <w:r>
        <w:rPr>
          <w:spacing w:val="9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same</w:t>
      </w:r>
      <w:r>
        <w:rPr>
          <w:spacing w:val="6"/>
          <w:sz w:val="16"/>
        </w:rPr>
        <w:t xml:space="preserve"> </w:t>
      </w:r>
      <w:r>
        <w:rPr>
          <w:sz w:val="16"/>
        </w:rPr>
        <w:t>letter</w:t>
      </w:r>
      <w:r>
        <w:rPr>
          <w:spacing w:val="9"/>
          <w:sz w:val="16"/>
        </w:rPr>
        <w:t xml:space="preserve"> </w:t>
      </w:r>
      <w:r>
        <w:rPr>
          <w:sz w:val="16"/>
        </w:rPr>
        <w:t>within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column</w:t>
      </w:r>
      <w:r>
        <w:rPr>
          <w:spacing w:val="9"/>
          <w:sz w:val="16"/>
        </w:rPr>
        <w:t xml:space="preserve"> </w:t>
      </w:r>
      <w:r>
        <w:rPr>
          <w:sz w:val="16"/>
        </w:rPr>
        <w:t>are</w:t>
      </w:r>
      <w:r>
        <w:rPr>
          <w:spacing w:val="8"/>
          <w:sz w:val="16"/>
        </w:rPr>
        <w:t xml:space="preserve"> </w:t>
      </w:r>
      <w:r>
        <w:rPr>
          <w:sz w:val="16"/>
        </w:rPr>
        <w:t>not</w:t>
      </w:r>
      <w:r>
        <w:rPr>
          <w:spacing w:val="11"/>
          <w:sz w:val="16"/>
        </w:rPr>
        <w:t xml:space="preserve"> </w:t>
      </w:r>
      <w:r>
        <w:rPr>
          <w:sz w:val="16"/>
        </w:rPr>
        <w:t>significantly</w:t>
      </w:r>
      <w:r>
        <w:rPr>
          <w:spacing w:val="8"/>
          <w:sz w:val="16"/>
        </w:rPr>
        <w:t xml:space="preserve"> </w:t>
      </w:r>
      <w:r>
        <w:rPr>
          <w:sz w:val="16"/>
        </w:rPr>
        <w:t>different</w:t>
      </w:r>
      <w:r>
        <w:rPr>
          <w:spacing w:val="11"/>
          <w:sz w:val="16"/>
        </w:rPr>
        <w:t xml:space="preserve"> </w:t>
      </w:r>
      <w:r>
        <w:rPr>
          <w:sz w:val="16"/>
        </w:rPr>
        <w:t>at</w:t>
      </w:r>
      <w:r>
        <w:rPr>
          <w:spacing w:val="11"/>
          <w:sz w:val="16"/>
        </w:rPr>
        <w:t xml:space="preserve"> </w:t>
      </w:r>
      <w:r>
        <w:rPr>
          <w:sz w:val="16"/>
        </w:rPr>
        <w:t>5%</w:t>
      </w:r>
      <w:r>
        <w:rPr>
          <w:spacing w:val="10"/>
          <w:sz w:val="16"/>
        </w:rPr>
        <w:t xml:space="preserve"> </w:t>
      </w:r>
      <w:r>
        <w:rPr>
          <w:sz w:val="16"/>
        </w:rPr>
        <w:t>level.</w:t>
      </w:r>
      <w:r>
        <w:rPr>
          <w:spacing w:val="9"/>
          <w:sz w:val="16"/>
        </w:rPr>
        <w:t xml:space="preserve"> </w:t>
      </w:r>
      <w:r>
        <w:rPr>
          <w:sz w:val="16"/>
        </w:rPr>
        <w:t>PV</w:t>
      </w:r>
      <w:r>
        <w:rPr>
          <w:spacing w:val="8"/>
          <w:sz w:val="16"/>
        </w:rPr>
        <w:t xml:space="preserve"> </w:t>
      </w:r>
      <w:r>
        <w:rPr>
          <w:sz w:val="16"/>
        </w:rPr>
        <w:t>=</w:t>
      </w:r>
      <w:r>
        <w:rPr>
          <w:spacing w:val="9"/>
          <w:sz w:val="16"/>
        </w:rPr>
        <w:t xml:space="preserve"> </w:t>
      </w:r>
      <w:r>
        <w:rPr>
          <w:sz w:val="16"/>
        </w:rPr>
        <w:t>peak</w:t>
      </w:r>
      <w:r>
        <w:rPr>
          <w:spacing w:val="11"/>
          <w:sz w:val="16"/>
        </w:rPr>
        <w:t xml:space="preserve"> </w:t>
      </w:r>
      <w:r>
        <w:rPr>
          <w:sz w:val="16"/>
        </w:rPr>
        <w:t>value,</w:t>
      </w:r>
      <w:r>
        <w:rPr>
          <w:spacing w:val="10"/>
          <w:sz w:val="16"/>
        </w:rPr>
        <w:t xml:space="preserve"> </w:t>
      </w:r>
      <w:r>
        <w:rPr>
          <w:sz w:val="16"/>
        </w:rPr>
        <w:t>MDG</w:t>
      </w:r>
      <w:r>
        <w:rPr>
          <w:spacing w:val="10"/>
          <w:sz w:val="16"/>
        </w:rPr>
        <w:t xml:space="preserve"> </w:t>
      </w:r>
      <w:r>
        <w:rPr>
          <w:sz w:val="16"/>
        </w:rPr>
        <w:t>=</w:t>
      </w:r>
      <w:r>
        <w:rPr>
          <w:spacing w:val="10"/>
          <w:sz w:val="16"/>
        </w:rPr>
        <w:t xml:space="preserve"> </w:t>
      </w:r>
      <w:r>
        <w:rPr>
          <w:sz w:val="16"/>
        </w:rPr>
        <w:t>mean</w:t>
      </w:r>
      <w:r>
        <w:rPr>
          <w:spacing w:val="8"/>
          <w:sz w:val="16"/>
        </w:rPr>
        <w:t xml:space="preserve"> </w:t>
      </w:r>
      <w:r>
        <w:rPr>
          <w:sz w:val="16"/>
        </w:rPr>
        <w:t>daily</w:t>
      </w:r>
      <w:r>
        <w:rPr>
          <w:spacing w:val="9"/>
          <w:sz w:val="16"/>
        </w:rPr>
        <w:t xml:space="preserve"> </w:t>
      </w:r>
      <w:r>
        <w:rPr>
          <w:sz w:val="16"/>
        </w:rPr>
        <w:t>germination,</w:t>
      </w:r>
      <w:r>
        <w:rPr>
          <w:spacing w:val="1"/>
          <w:sz w:val="16"/>
        </w:rPr>
        <w:t xml:space="preserve"> </w:t>
      </w:r>
      <w:r>
        <w:rPr>
          <w:sz w:val="16"/>
        </w:rPr>
        <w:t>MGT</w:t>
      </w:r>
      <w:r>
        <w:rPr>
          <w:spacing w:val="-1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mean</w:t>
      </w:r>
      <w:r>
        <w:rPr>
          <w:spacing w:val="-2"/>
          <w:sz w:val="16"/>
        </w:rPr>
        <w:t xml:space="preserve"> </w:t>
      </w:r>
      <w:r>
        <w:rPr>
          <w:sz w:val="16"/>
        </w:rPr>
        <w:t>germination</w:t>
      </w:r>
      <w:r>
        <w:rPr>
          <w:spacing w:val="-3"/>
          <w:sz w:val="16"/>
        </w:rPr>
        <w:t xml:space="preserve"> </w:t>
      </w:r>
      <w:r>
        <w:rPr>
          <w:sz w:val="16"/>
        </w:rPr>
        <w:t>time,</w:t>
      </w:r>
      <w:r>
        <w:rPr>
          <w:spacing w:val="-1"/>
          <w:sz w:val="16"/>
        </w:rPr>
        <w:t xml:space="preserve"> </w:t>
      </w:r>
      <w:r>
        <w:rPr>
          <w:sz w:val="16"/>
        </w:rPr>
        <w:t>GV</w:t>
      </w:r>
      <w:r>
        <w:rPr>
          <w:spacing w:val="1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germination</w:t>
      </w:r>
      <w:r>
        <w:rPr>
          <w:spacing w:val="-3"/>
          <w:sz w:val="16"/>
        </w:rPr>
        <w:t xml:space="preserve"> </w:t>
      </w:r>
      <w:r>
        <w:rPr>
          <w:sz w:val="16"/>
        </w:rPr>
        <w:t>value,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GR</w:t>
      </w:r>
      <w:r>
        <w:rPr>
          <w:spacing w:val="-1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germination rate.</w:t>
      </w:r>
    </w:p>
    <w:p w14:paraId="0B201467" w14:textId="77777777" w:rsidR="00042094" w:rsidRDefault="00042094">
      <w:pPr>
        <w:pStyle w:val="BodyText"/>
        <w:rPr>
          <w:sz w:val="18"/>
        </w:rPr>
      </w:pPr>
    </w:p>
    <w:p w14:paraId="68BB70EF" w14:textId="77777777" w:rsidR="00042094" w:rsidRDefault="00042094">
      <w:pPr>
        <w:pStyle w:val="BodyText"/>
        <w:rPr>
          <w:sz w:val="18"/>
        </w:rPr>
      </w:pPr>
    </w:p>
    <w:p w14:paraId="79E85F88" w14:textId="77777777" w:rsidR="00042094" w:rsidRDefault="00000000">
      <w:pPr>
        <w:spacing w:before="140"/>
        <w:ind w:left="204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2.</w:t>
      </w:r>
      <w:r>
        <w:rPr>
          <w:rFonts w:ascii="Arial"/>
          <w:b/>
          <w:spacing w:val="-1"/>
          <w:sz w:val="17"/>
        </w:rPr>
        <w:t xml:space="preserve"> </w:t>
      </w:r>
      <w:r>
        <w:rPr>
          <w:sz w:val="17"/>
        </w:rPr>
        <w:t>Mean</w:t>
      </w:r>
      <w:r>
        <w:rPr>
          <w:spacing w:val="-4"/>
          <w:sz w:val="17"/>
        </w:rPr>
        <w:t xml:space="preserve"> </w:t>
      </w:r>
      <w:r>
        <w:rPr>
          <w:sz w:val="17"/>
        </w:rPr>
        <w:t>values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nursery</w:t>
      </w:r>
      <w:r>
        <w:rPr>
          <w:spacing w:val="-4"/>
          <w:sz w:val="17"/>
        </w:rPr>
        <w:t xml:space="preserve"> </w:t>
      </w:r>
      <w:r>
        <w:rPr>
          <w:sz w:val="17"/>
        </w:rPr>
        <w:t>germination</w:t>
      </w:r>
      <w:r>
        <w:rPr>
          <w:spacing w:val="-4"/>
          <w:sz w:val="17"/>
        </w:rPr>
        <w:t xml:space="preserve"> </w:t>
      </w:r>
      <w:r>
        <w:rPr>
          <w:sz w:val="17"/>
        </w:rPr>
        <w:t>parameters</w:t>
      </w:r>
      <w:r>
        <w:rPr>
          <w:spacing w:val="-2"/>
          <w:sz w:val="17"/>
        </w:rPr>
        <w:t xml:space="preserve"> </w:t>
      </w:r>
      <w:r>
        <w:rPr>
          <w:sz w:val="17"/>
        </w:rPr>
        <w:t>as</w:t>
      </w:r>
      <w:r>
        <w:rPr>
          <w:spacing w:val="-3"/>
          <w:sz w:val="17"/>
        </w:rPr>
        <w:t xml:space="preserve"> </w:t>
      </w:r>
      <w:r>
        <w:rPr>
          <w:sz w:val="17"/>
        </w:rPr>
        <w:t>influenced</w:t>
      </w:r>
      <w:r>
        <w:rPr>
          <w:spacing w:val="-4"/>
          <w:sz w:val="17"/>
        </w:rPr>
        <w:t xml:space="preserve"> </w:t>
      </w: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treatment</w:t>
      </w:r>
      <w:r>
        <w:rPr>
          <w:spacing w:val="-2"/>
          <w:sz w:val="17"/>
        </w:rPr>
        <w:t xml:space="preserve"> </w:t>
      </w:r>
      <w:r>
        <w:rPr>
          <w:sz w:val="17"/>
        </w:rPr>
        <w:t>methods.</w:t>
      </w:r>
    </w:p>
    <w:p w14:paraId="62A5D506" w14:textId="77777777" w:rsidR="00042094" w:rsidRDefault="00042094">
      <w:pPr>
        <w:pStyle w:val="BodyText"/>
        <w:spacing w:before="10"/>
        <w:rPr>
          <w:sz w:val="1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4"/>
        <w:gridCol w:w="1688"/>
        <w:gridCol w:w="964"/>
        <w:gridCol w:w="889"/>
        <w:gridCol w:w="813"/>
        <w:gridCol w:w="803"/>
        <w:gridCol w:w="757"/>
      </w:tblGrid>
      <w:tr w:rsidR="00042094" w:rsidRPr="00ED028D" w14:paraId="3665A442" w14:textId="77777777">
        <w:trPr>
          <w:trHeight w:val="246"/>
        </w:trPr>
        <w:tc>
          <w:tcPr>
            <w:tcW w:w="4924" w:type="dxa"/>
            <w:tcBorders>
              <w:top w:val="single" w:sz="6" w:space="0" w:color="000000"/>
              <w:bottom w:val="single" w:sz="6" w:space="0" w:color="000000"/>
            </w:tcBorders>
          </w:tcPr>
          <w:p w14:paraId="0EEA2152" w14:textId="77777777" w:rsidR="00042094" w:rsidRDefault="00000000">
            <w:pPr>
              <w:pStyle w:val="TableParagraph"/>
              <w:spacing w:line="194" w:lineRule="exact"/>
              <w:ind w:left="17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Treatments</w:t>
            </w:r>
          </w:p>
        </w:tc>
        <w:tc>
          <w:tcPr>
            <w:tcW w:w="1688" w:type="dxa"/>
            <w:tcBorders>
              <w:top w:val="single" w:sz="6" w:space="0" w:color="000000"/>
              <w:bottom w:val="single" w:sz="6" w:space="0" w:color="000000"/>
            </w:tcBorders>
          </w:tcPr>
          <w:p w14:paraId="470D0DF9" w14:textId="77777777" w:rsidR="00042094" w:rsidRDefault="00000000">
            <w:pPr>
              <w:pStyle w:val="TableParagraph"/>
              <w:spacing w:line="194" w:lineRule="exact"/>
              <w:ind w:righ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Germination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5ADDD25C" w14:textId="77777777" w:rsidR="00042094" w:rsidRDefault="00000000">
            <w:pPr>
              <w:pStyle w:val="TableParagraph"/>
              <w:spacing w:line="194" w:lineRule="exact"/>
              <w:ind w:left="162" w:right="2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 V</w:t>
            </w:r>
          </w:p>
        </w:tc>
        <w:tc>
          <w:tcPr>
            <w:tcW w:w="326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ADC0983" w14:textId="77777777" w:rsidR="00042094" w:rsidRPr="00ED028D" w:rsidRDefault="00000000">
            <w:pPr>
              <w:pStyle w:val="TableParagraph"/>
              <w:tabs>
                <w:tab w:val="left" w:pos="1113"/>
                <w:tab w:val="left" w:pos="1961"/>
                <w:tab w:val="left" w:pos="2724"/>
              </w:tabs>
              <w:spacing w:line="194" w:lineRule="exact"/>
              <w:ind w:left="249"/>
              <w:jc w:val="left"/>
              <w:rPr>
                <w:rFonts w:ascii="Arial"/>
                <w:b/>
                <w:sz w:val="18"/>
                <w:lang w:val="de-DE"/>
              </w:rPr>
            </w:pPr>
            <w:r w:rsidRPr="00ED028D">
              <w:rPr>
                <w:rFonts w:ascii="Arial"/>
                <w:b/>
                <w:sz w:val="18"/>
                <w:lang w:val="de-DE"/>
              </w:rPr>
              <w:t>MDG</w:t>
            </w:r>
            <w:r w:rsidRPr="00ED028D">
              <w:rPr>
                <w:rFonts w:ascii="Arial"/>
                <w:b/>
                <w:sz w:val="18"/>
                <w:lang w:val="de-DE"/>
              </w:rPr>
              <w:tab/>
              <w:t>MGT</w:t>
            </w:r>
            <w:r w:rsidRPr="00ED028D">
              <w:rPr>
                <w:rFonts w:ascii="Arial"/>
                <w:b/>
                <w:sz w:val="18"/>
                <w:lang w:val="de-DE"/>
              </w:rPr>
              <w:tab/>
              <w:t>G</w:t>
            </w:r>
            <w:r w:rsidRPr="00ED028D">
              <w:rPr>
                <w:rFonts w:ascii="Arial"/>
                <w:b/>
                <w:spacing w:val="-1"/>
                <w:sz w:val="18"/>
                <w:lang w:val="de-DE"/>
              </w:rPr>
              <w:t xml:space="preserve"> </w:t>
            </w:r>
            <w:r w:rsidRPr="00ED028D">
              <w:rPr>
                <w:rFonts w:ascii="Arial"/>
                <w:b/>
                <w:sz w:val="18"/>
                <w:lang w:val="de-DE"/>
              </w:rPr>
              <w:t>V</w:t>
            </w:r>
            <w:r w:rsidRPr="00ED028D">
              <w:rPr>
                <w:rFonts w:ascii="Arial"/>
                <w:b/>
                <w:sz w:val="18"/>
                <w:lang w:val="de-DE"/>
              </w:rPr>
              <w:tab/>
              <w:t>GR</w:t>
            </w:r>
          </w:p>
        </w:tc>
      </w:tr>
      <w:tr w:rsidR="00042094" w14:paraId="43BAE7C8" w14:textId="77777777">
        <w:trPr>
          <w:trHeight w:val="248"/>
        </w:trPr>
        <w:tc>
          <w:tcPr>
            <w:tcW w:w="4924" w:type="dxa"/>
            <w:tcBorders>
              <w:top w:val="single" w:sz="6" w:space="0" w:color="000000"/>
            </w:tcBorders>
          </w:tcPr>
          <w:p w14:paraId="745B3E42" w14:textId="77777777" w:rsidR="00042094" w:rsidRDefault="00000000">
            <w:pPr>
              <w:pStyle w:val="TableParagraph"/>
              <w:spacing w:before="37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Soaking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Soaking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</w:p>
        </w:tc>
        <w:tc>
          <w:tcPr>
            <w:tcW w:w="1688" w:type="dxa"/>
            <w:tcBorders>
              <w:top w:val="single" w:sz="6" w:space="0" w:color="000000"/>
            </w:tcBorders>
          </w:tcPr>
          <w:p w14:paraId="6B705259" w14:textId="77777777" w:rsidR="00042094" w:rsidRDefault="00000000">
            <w:pPr>
              <w:pStyle w:val="TableParagraph"/>
              <w:spacing w:before="37"/>
              <w:ind w:right="155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4F142195" w14:textId="77777777" w:rsidR="00042094" w:rsidRDefault="00000000">
            <w:pPr>
              <w:pStyle w:val="TableParagraph"/>
              <w:spacing w:before="37"/>
              <w:ind w:left="164" w:right="216"/>
              <w:rPr>
                <w:sz w:val="18"/>
              </w:rPr>
            </w:pPr>
            <w:r>
              <w:rPr>
                <w:sz w:val="18"/>
              </w:rPr>
              <w:t>0.92</w:t>
            </w:r>
            <w:r>
              <w:rPr>
                <w:sz w:val="18"/>
                <w:vertAlign w:val="superscript"/>
              </w:rPr>
              <w:t>bcd</w:t>
            </w:r>
          </w:p>
        </w:tc>
        <w:tc>
          <w:tcPr>
            <w:tcW w:w="3262" w:type="dxa"/>
            <w:gridSpan w:val="4"/>
            <w:tcBorders>
              <w:top w:val="single" w:sz="6" w:space="0" w:color="000000"/>
            </w:tcBorders>
          </w:tcPr>
          <w:p w14:paraId="525937B4" w14:textId="77777777" w:rsidR="00042094" w:rsidRDefault="00000000">
            <w:pPr>
              <w:pStyle w:val="TableParagraph"/>
              <w:tabs>
                <w:tab w:val="left" w:pos="1147"/>
                <w:tab w:val="left" w:pos="1877"/>
                <w:tab w:val="left" w:pos="2700"/>
              </w:tabs>
              <w:spacing w:before="37"/>
              <w:ind w:left="251"/>
              <w:jc w:val="left"/>
              <w:rPr>
                <w:sz w:val="18"/>
              </w:rPr>
            </w:pPr>
            <w:r>
              <w:rPr>
                <w:sz w:val="18"/>
              </w:rPr>
              <w:t>0.22</w:t>
            </w:r>
            <w:r>
              <w:rPr>
                <w:sz w:val="18"/>
                <w:vertAlign w:val="superscript"/>
              </w:rPr>
              <w:t>b</w:t>
            </w:r>
            <w:r>
              <w:rPr>
                <w:sz w:val="18"/>
              </w:rPr>
              <w:tab/>
              <w:t>58</w:t>
            </w:r>
            <w:r>
              <w:rPr>
                <w:sz w:val="18"/>
                <w:vertAlign w:val="superscript"/>
              </w:rPr>
              <w:t>ab</w:t>
            </w:r>
            <w:r>
              <w:rPr>
                <w:sz w:val="18"/>
              </w:rPr>
              <w:tab/>
              <w:t>18.5</w:t>
            </w:r>
            <w:r>
              <w:rPr>
                <w:sz w:val="18"/>
                <w:vertAlign w:val="superscript"/>
              </w:rPr>
              <w:t>bc</w:t>
            </w:r>
            <w:r>
              <w:rPr>
                <w:sz w:val="18"/>
              </w:rPr>
              <w:tab/>
              <w:t>0.6</w:t>
            </w:r>
            <w:r>
              <w:rPr>
                <w:sz w:val="18"/>
                <w:vertAlign w:val="superscript"/>
              </w:rPr>
              <w:t>b</w:t>
            </w:r>
          </w:p>
        </w:tc>
      </w:tr>
      <w:tr w:rsidR="00042094" w14:paraId="349E2881" w14:textId="77777777">
        <w:trPr>
          <w:trHeight w:val="247"/>
        </w:trPr>
        <w:tc>
          <w:tcPr>
            <w:tcW w:w="4924" w:type="dxa"/>
          </w:tcPr>
          <w:p w14:paraId="745AB301" w14:textId="77777777" w:rsidR="00042094" w:rsidRDefault="00000000">
            <w:pPr>
              <w:pStyle w:val="TableParagraph"/>
              <w:spacing w:before="35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Soaking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</w:p>
        </w:tc>
        <w:tc>
          <w:tcPr>
            <w:tcW w:w="1688" w:type="dxa"/>
          </w:tcPr>
          <w:p w14:paraId="569214EA" w14:textId="77777777" w:rsidR="00042094" w:rsidRDefault="00000000">
            <w:pPr>
              <w:pStyle w:val="TableParagraph"/>
              <w:spacing w:before="35"/>
              <w:ind w:right="157"/>
              <w:rPr>
                <w:sz w:val="18"/>
              </w:rPr>
            </w:pPr>
            <w:r>
              <w:rPr>
                <w:sz w:val="18"/>
              </w:rPr>
              <w:t>16.7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964" w:type="dxa"/>
          </w:tcPr>
          <w:p w14:paraId="3D39300C" w14:textId="77777777" w:rsidR="00042094" w:rsidRDefault="00000000">
            <w:pPr>
              <w:pStyle w:val="TableParagraph"/>
              <w:spacing w:before="35"/>
              <w:ind w:left="164" w:right="215"/>
              <w:rPr>
                <w:sz w:val="18"/>
              </w:rPr>
            </w:pPr>
            <w:r>
              <w:rPr>
                <w:sz w:val="18"/>
              </w:rPr>
              <w:t>1.1</w:t>
            </w:r>
            <w:r>
              <w:rPr>
                <w:sz w:val="18"/>
                <w:vertAlign w:val="superscript"/>
              </w:rPr>
              <w:t>bc</w:t>
            </w:r>
          </w:p>
        </w:tc>
        <w:tc>
          <w:tcPr>
            <w:tcW w:w="3262" w:type="dxa"/>
            <w:gridSpan w:val="4"/>
          </w:tcPr>
          <w:p w14:paraId="55F50A6F" w14:textId="77777777" w:rsidR="00042094" w:rsidRDefault="00000000">
            <w:pPr>
              <w:pStyle w:val="TableParagraph"/>
              <w:tabs>
                <w:tab w:val="left" w:pos="1152"/>
                <w:tab w:val="left" w:pos="1826"/>
                <w:tab w:val="left" w:pos="2649"/>
              </w:tabs>
              <w:spacing w:before="35"/>
              <w:ind w:left="251"/>
              <w:jc w:val="left"/>
              <w:rPr>
                <w:sz w:val="18"/>
              </w:rPr>
            </w:pPr>
            <w:r>
              <w:rPr>
                <w:sz w:val="18"/>
              </w:rPr>
              <w:t>0.22</w:t>
            </w:r>
            <w:r>
              <w:rPr>
                <w:sz w:val="18"/>
                <w:vertAlign w:val="superscript"/>
              </w:rPr>
              <w:t>b</w:t>
            </w:r>
            <w:r>
              <w:rPr>
                <w:sz w:val="18"/>
              </w:rPr>
              <w:tab/>
              <w:t>47</w:t>
            </w:r>
            <w:r>
              <w:rPr>
                <w:sz w:val="18"/>
                <w:vertAlign w:val="superscript"/>
              </w:rPr>
              <w:t>bc</w:t>
            </w:r>
            <w:r>
              <w:rPr>
                <w:sz w:val="18"/>
              </w:rPr>
              <w:tab/>
              <w:t>22.13</w:t>
            </w:r>
            <w:r>
              <w:rPr>
                <w:sz w:val="18"/>
                <w:vertAlign w:val="superscript"/>
              </w:rPr>
              <w:t>bc</w:t>
            </w:r>
            <w:r>
              <w:rPr>
                <w:sz w:val="18"/>
              </w:rPr>
              <w:tab/>
              <w:t>0.62</w:t>
            </w:r>
            <w:r>
              <w:rPr>
                <w:sz w:val="18"/>
                <w:vertAlign w:val="superscript"/>
              </w:rPr>
              <w:t>b</w:t>
            </w:r>
          </w:p>
        </w:tc>
      </w:tr>
      <w:tr w:rsidR="00042094" w14:paraId="6390CAFA" w14:textId="77777777">
        <w:trPr>
          <w:trHeight w:val="247"/>
        </w:trPr>
        <w:tc>
          <w:tcPr>
            <w:tcW w:w="4924" w:type="dxa"/>
          </w:tcPr>
          <w:p w14:paraId="3284B115" w14:textId="77777777" w:rsidR="00042094" w:rsidRDefault="00000000">
            <w:pPr>
              <w:pStyle w:val="TableParagraph"/>
              <w:spacing w:before="35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Soaking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</w:p>
        </w:tc>
        <w:tc>
          <w:tcPr>
            <w:tcW w:w="1688" w:type="dxa"/>
          </w:tcPr>
          <w:p w14:paraId="278A52C4" w14:textId="77777777" w:rsidR="00042094" w:rsidRDefault="00000000">
            <w:pPr>
              <w:pStyle w:val="TableParagraph"/>
              <w:spacing w:before="35"/>
              <w:ind w:right="157"/>
              <w:rPr>
                <w:sz w:val="18"/>
              </w:rPr>
            </w:pPr>
            <w:r>
              <w:rPr>
                <w:sz w:val="18"/>
              </w:rPr>
              <w:t>19.2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964" w:type="dxa"/>
          </w:tcPr>
          <w:p w14:paraId="0095DE68" w14:textId="77777777" w:rsidR="00042094" w:rsidRDefault="00000000">
            <w:pPr>
              <w:pStyle w:val="TableParagraph"/>
              <w:spacing w:before="35"/>
              <w:ind w:left="164" w:right="215"/>
              <w:rPr>
                <w:sz w:val="18"/>
              </w:rPr>
            </w:pPr>
            <w:r>
              <w:rPr>
                <w:sz w:val="18"/>
              </w:rPr>
              <w:t>1.2</w:t>
            </w:r>
            <w:r>
              <w:rPr>
                <w:sz w:val="18"/>
                <w:vertAlign w:val="superscript"/>
              </w:rPr>
              <w:t>bc</w:t>
            </w:r>
          </w:p>
        </w:tc>
        <w:tc>
          <w:tcPr>
            <w:tcW w:w="3262" w:type="dxa"/>
            <w:gridSpan w:val="4"/>
          </w:tcPr>
          <w:p w14:paraId="1081EDE9" w14:textId="77777777" w:rsidR="00042094" w:rsidRDefault="00000000">
            <w:pPr>
              <w:pStyle w:val="TableParagraph"/>
              <w:tabs>
                <w:tab w:val="left" w:pos="1118"/>
                <w:tab w:val="left" w:pos="1877"/>
                <w:tab w:val="left" w:pos="2649"/>
              </w:tabs>
              <w:spacing w:before="35"/>
              <w:ind w:left="251"/>
              <w:jc w:val="left"/>
              <w:rPr>
                <w:sz w:val="18"/>
              </w:rPr>
            </w:pPr>
            <w:r>
              <w:rPr>
                <w:sz w:val="18"/>
              </w:rPr>
              <w:t>0.25</w:t>
            </w:r>
            <w:r>
              <w:rPr>
                <w:sz w:val="18"/>
                <w:vertAlign w:val="superscript"/>
              </w:rPr>
              <w:t>b</w:t>
            </w:r>
            <w:r>
              <w:rPr>
                <w:sz w:val="18"/>
              </w:rPr>
              <w:tab/>
              <w:t>53</w:t>
            </w:r>
            <w:r>
              <w:rPr>
                <w:sz w:val="18"/>
                <w:vertAlign w:val="superscript"/>
              </w:rPr>
              <w:t>abc</w:t>
            </w:r>
            <w:r>
              <w:rPr>
                <w:sz w:val="18"/>
              </w:rPr>
              <w:tab/>
              <w:t>26.4</w:t>
            </w:r>
            <w:r>
              <w:rPr>
                <w:sz w:val="18"/>
                <w:vertAlign w:val="superscript"/>
              </w:rPr>
              <w:t>bc</w:t>
            </w:r>
            <w:r>
              <w:rPr>
                <w:sz w:val="18"/>
              </w:rPr>
              <w:tab/>
              <w:t>0.72</w:t>
            </w:r>
            <w:r>
              <w:rPr>
                <w:sz w:val="18"/>
                <w:vertAlign w:val="superscript"/>
              </w:rPr>
              <w:t>b</w:t>
            </w:r>
          </w:p>
        </w:tc>
      </w:tr>
      <w:tr w:rsidR="00042094" w14:paraId="53D4CE27" w14:textId="77777777">
        <w:trPr>
          <w:trHeight w:val="250"/>
        </w:trPr>
        <w:tc>
          <w:tcPr>
            <w:tcW w:w="4924" w:type="dxa"/>
          </w:tcPr>
          <w:p w14:paraId="44C7BB2A" w14:textId="77777777" w:rsidR="00042094" w:rsidRDefault="00000000">
            <w:pPr>
              <w:pStyle w:val="TableParagraph"/>
              <w:spacing w:before="35" w:line="196" w:lineRule="exact"/>
              <w:ind w:left="172"/>
              <w:jc w:val="left"/>
              <w:rPr>
                <w:sz w:val="18"/>
              </w:rPr>
            </w:pPr>
            <w:r>
              <w:rPr>
                <w:position w:val="2"/>
                <w:sz w:val="18"/>
              </w:rPr>
              <w:t>Soaking</w:t>
            </w:r>
            <w:r>
              <w:rPr>
                <w:spacing w:val="-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in</w:t>
            </w:r>
            <w:r>
              <w:rPr>
                <w:spacing w:val="-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H</w:t>
            </w:r>
            <w:r>
              <w:rPr>
                <w:sz w:val="12"/>
              </w:rPr>
              <w:t>2</w:t>
            </w:r>
            <w:r>
              <w:rPr>
                <w:position w:val="2"/>
                <w:sz w:val="18"/>
              </w:rPr>
              <w:t>SO</w:t>
            </w:r>
            <w:r>
              <w:rPr>
                <w:sz w:val="12"/>
              </w:rPr>
              <w:t>4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position w:val="2"/>
                <w:sz w:val="18"/>
              </w:rPr>
              <w:t>for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15</w:t>
            </w:r>
            <w:r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min.</w:t>
            </w:r>
          </w:p>
        </w:tc>
        <w:tc>
          <w:tcPr>
            <w:tcW w:w="1688" w:type="dxa"/>
          </w:tcPr>
          <w:p w14:paraId="3D64106D" w14:textId="77777777" w:rsidR="00042094" w:rsidRDefault="00000000">
            <w:pPr>
              <w:pStyle w:val="TableParagraph"/>
              <w:spacing w:before="35" w:line="195" w:lineRule="exact"/>
              <w:ind w:right="157"/>
              <w:rPr>
                <w:sz w:val="18"/>
              </w:rPr>
            </w:pPr>
            <w:r>
              <w:rPr>
                <w:sz w:val="18"/>
              </w:rPr>
              <w:t>18.3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964" w:type="dxa"/>
          </w:tcPr>
          <w:p w14:paraId="42D6FB17" w14:textId="77777777" w:rsidR="00042094" w:rsidRDefault="00000000">
            <w:pPr>
              <w:pStyle w:val="TableParagraph"/>
              <w:spacing w:before="35" w:line="195" w:lineRule="exact"/>
              <w:ind w:left="164" w:right="215"/>
              <w:rPr>
                <w:sz w:val="18"/>
              </w:rPr>
            </w:pPr>
            <w:r>
              <w:rPr>
                <w:sz w:val="18"/>
              </w:rPr>
              <w:t>1.06</w:t>
            </w:r>
            <w:r>
              <w:rPr>
                <w:sz w:val="18"/>
                <w:vertAlign w:val="superscript"/>
              </w:rPr>
              <w:t>bc</w:t>
            </w:r>
          </w:p>
        </w:tc>
        <w:tc>
          <w:tcPr>
            <w:tcW w:w="3262" w:type="dxa"/>
            <w:gridSpan w:val="4"/>
          </w:tcPr>
          <w:p w14:paraId="4C6B84DC" w14:textId="77777777" w:rsidR="00042094" w:rsidRDefault="00000000">
            <w:pPr>
              <w:pStyle w:val="TableParagraph"/>
              <w:tabs>
                <w:tab w:val="left" w:pos="1147"/>
                <w:tab w:val="left" w:pos="1951"/>
                <w:tab w:val="left" w:pos="2649"/>
              </w:tabs>
              <w:spacing w:before="35" w:line="195" w:lineRule="exact"/>
              <w:ind w:left="251"/>
              <w:jc w:val="left"/>
              <w:rPr>
                <w:sz w:val="18"/>
              </w:rPr>
            </w:pPr>
            <w:r>
              <w:rPr>
                <w:sz w:val="18"/>
              </w:rPr>
              <w:t>0.24</w:t>
            </w:r>
            <w:r>
              <w:rPr>
                <w:sz w:val="18"/>
                <w:vertAlign w:val="superscript"/>
              </w:rPr>
              <w:t>b</w:t>
            </w:r>
            <w:r>
              <w:rPr>
                <w:sz w:val="18"/>
              </w:rPr>
              <w:tab/>
              <w:t>57</w:t>
            </w:r>
            <w:r>
              <w:rPr>
                <w:sz w:val="18"/>
                <w:vertAlign w:val="superscript"/>
              </w:rPr>
              <w:t>ab</w:t>
            </w:r>
            <w:r>
              <w:rPr>
                <w:sz w:val="18"/>
              </w:rPr>
              <w:tab/>
              <w:t>22</w:t>
            </w:r>
            <w:r>
              <w:rPr>
                <w:sz w:val="18"/>
                <w:vertAlign w:val="superscript"/>
              </w:rPr>
              <w:t>bc</w:t>
            </w:r>
            <w:r>
              <w:rPr>
                <w:sz w:val="18"/>
              </w:rPr>
              <w:tab/>
              <w:t>0.65</w:t>
            </w:r>
            <w:r>
              <w:rPr>
                <w:sz w:val="18"/>
                <w:vertAlign w:val="superscript"/>
              </w:rPr>
              <w:t>b</w:t>
            </w:r>
          </w:p>
        </w:tc>
      </w:tr>
      <w:tr w:rsidR="00042094" w14:paraId="54D9840D" w14:textId="77777777">
        <w:trPr>
          <w:trHeight w:val="247"/>
        </w:trPr>
        <w:tc>
          <w:tcPr>
            <w:tcW w:w="4924" w:type="dxa"/>
          </w:tcPr>
          <w:p w14:paraId="25F58D07" w14:textId="77777777" w:rsidR="00042094" w:rsidRDefault="00000000">
            <w:pPr>
              <w:pStyle w:val="TableParagraph"/>
              <w:spacing w:before="31" w:line="196" w:lineRule="exact"/>
              <w:ind w:left="172"/>
              <w:jc w:val="left"/>
              <w:rPr>
                <w:sz w:val="18"/>
              </w:rPr>
            </w:pPr>
            <w:r>
              <w:rPr>
                <w:position w:val="2"/>
                <w:sz w:val="18"/>
              </w:rPr>
              <w:t>Soaking</w:t>
            </w:r>
            <w:r>
              <w:rPr>
                <w:spacing w:val="-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in</w:t>
            </w:r>
            <w:r>
              <w:rPr>
                <w:spacing w:val="-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H</w:t>
            </w:r>
            <w:r>
              <w:rPr>
                <w:sz w:val="12"/>
              </w:rPr>
              <w:t>2</w:t>
            </w:r>
            <w:r>
              <w:rPr>
                <w:position w:val="2"/>
                <w:sz w:val="18"/>
              </w:rPr>
              <w:t>SO</w:t>
            </w:r>
            <w:r>
              <w:rPr>
                <w:sz w:val="12"/>
              </w:rPr>
              <w:t>4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position w:val="2"/>
                <w:sz w:val="18"/>
              </w:rPr>
              <w:t>for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30</w:t>
            </w:r>
            <w:r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min.</w:t>
            </w:r>
          </w:p>
        </w:tc>
        <w:tc>
          <w:tcPr>
            <w:tcW w:w="1688" w:type="dxa"/>
          </w:tcPr>
          <w:p w14:paraId="58301DBB" w14:textId="77777777" w:rsidR="00042094" w:rsidRDefault="00000000">
            <w:pPr>
              <w:pStyle w:val="TableParagraph"/>
              <w:spacing w:line="195" w:lineRule="exact"/>
              <w:ind w:right="157"/>
              <w:rPr>
                <w:sz w:val="18"/>
              </w:rPr>
            </w:pPr>
            <w:r>
              <w:rPr>
                <w:sz w:val="18"/>
              </w:rPr>
              <w:t>12.8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964" w:type="dxa"/>
          </w:tcPr>
          <w:p w14:paraId="48F1871E" w14:textId="77777777" w:rsidR="00042094" w:rsidRDefault="00000000">
            <w:pPr>
              <w:pStyle w:val="TableParagraph"/>
              <w:spacing w:line="195" w:lineRule="exact"/>
              <w:ind w:left="164" w:right="216"/>
              <w:rPr>
                <w:sz w:val="18"/>
              </w:rPr>
            </w:pPr>
            <w:r>
              <w:rPr>
                <w:sz w:val="18"/>
              </w:rPr>
              <w:t>0.8</w:t>
            </w:r>
            <w:r>
              <w:rPr>
                <w:sz w:val="18"/>
                <w:vertAlign w:val="superscript"/>
              </w:rPr>
              <w:t>cd</w:t>
            </w:r>
          </w:p>
        </w:tc>
        <w:tc>
          <w:tcPr>
            <w:tcW w:w="3262" w:type="dxa"/>
            <w:gridSpan w:val="4"/>
          </w:tcPr>
          <w:p w14:paraId="74D97139" w14:textId="77777777" w:rsidR="00042094" w:rsidRDefault="00000000">
            <w:pPr>
              <w:pStyle w:val="TableParagraph"/>
              <w:tabs>
                <w:tab w:val="left" w:pos="1147"/>
                <w:tab w:val="left" w:pos="1951"/>
                <w:tab w:val="left" w:pos="2621"/>
              </w:tabs>
              <w:spacing w:line="195" w:lineRule="exact"/>
              <w:ind w:left="251"/>
              <w:jc w:val="left"/>
              <w:rPr>
                <w:sz w:val="18"/>
              </w:rPr>
            </w:pPr>
            <w:r>
              <w:rPr>
                <w:sz w:val="18"/>
              </w:rPr>
              <w:t>0.66</w:t>
            </w:r>
            <w:r>
              <w:rPr>
                <w:sz w:val="18"/>
                <w:vertAlign w:val="superscript"/>
              </w:rPr>
              <w:t>b</w:t>
            </w:r>
            <w:r>
              <w:rPr>
                <w:sz w:val="18"/>
              </w:rPr>
              <w:tab/>
              <w:t>59</w:t>
            </w:r>
            <w:r>
              <w:rPr>
                <w:sz w:val="18"/>
                <w:vertAlign w:val="superscript"/>
              </w:rPr>
              <w:t>ab</w:t>
            </w:r>
            <w:r>
              <w:rPr>
                <w:sz w:val="18"/>
              </w:rPr>
              <w:tab/>
              <w:t>14</w:t>
            </w:r>
            <w:r>
              <w:rPr>
                <w:sz w:val="18"/>
                <w:vertAlign w:val="superscript"/>
              </w:rPr>
              <w:t>bc</w:t>
            </w:r>
            <w:r>
              <w:rPr>
                <w:sz w:val="18"/>
              </w:rPr>
              <w:tab/>
              <w:t>0.47</w:t>
            </w:r>
            <w:r>
              <w:rPr>
                <w:sz w:val="18"/>
                <w:vertAlign w:val="superscript"/>
              </w:rPr>
              <w:t>bc</w:t>
            </w:r>
          </w:p>
        </w:tc>
      </w:tr>
      <w:tr w:rsidR="00042094" w14:paraId="3B21203E" w14:textId="77777777">
        <w:trPr>
          <w:trHeight w:val="246"/>
        </w:trPr>
        <w:tc>
          <w:tcPr>
            <w:tcW w:w="4924" w:type="dxa"/>
          </w:tcPr>
          <w:p w14:paraId="37ABD9BD" w14:textId="77777777" w:rsidR="00042094" w:rsidRDefault="00000000">
            <w:pPr>
              <w:pStyle w:val="TableParagraph"/>
              <w:spacing w:line="194" w:lineRule="exact"/>
              <w:ind w:left="172"/>
              <w:jc w:val="left"/>
              <w:rPr>
                <w:sz w:val="18"/>
              </w:rPr>
            </w:pPr>
            <w:r>
              <w:rPr>
                <w:position w:val="2"/>
                <w:sz w:val="18"/>
              </w:rPr>
              <w:t>Soaking</w:t>
            </w:r>
            <w:r>
              <w:rPr>
                <w:spacing w:val="-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in</w:t>
            </w:r>
            <w:r>
              <w:rPr>
                <w:spacing w:val="-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H</w:t>
            </w:r>
            <w:r>
              <w:rPr>
                <w:sz w:val="12"/>
              </w:rPr>
              <w:t>2</w:t>
            </w:r>
            <w:r>
              <w:rPr>
                <w:position w:val="2"/>
                <w:sz w:val="18"/>
              </w:rPr>
              <w:t>SO</w:t>
            </w:r>
            <w:r>
              <w:rPr>
                <w:sz w:val="12"/>
              </w:rPr>
              <w:t>4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position w:val="2"/>
                <w:sz w:val="18"/>
              </w:rPr>
              <w:t>for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one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hour</w:t>
            </w:r>
          </w:p>
        </w:tc>
        <w:tc>
          <w:tcPr>
            <w:tcW w:w="1688" w:type="dxa"/>
          </w:tcPr>
          <w:p w14:paraId="56CCFA88" w14:textId="77777777" w:rsidR="00042094" w:rsidRDefault="00000000">
            <w:pPr>
              <w:pStyle w:val="TableParagraph"/>
              <w:spacing w:line="194" w:lineRule="exact"/>
              <w:ind w:right="155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964" w:type="dxa"/>
          </w:tcPr>
          <w:p w14:paraId="10B40934" w14:textId="77777777" w:rsidR="00042094" w:rsidRDefault="00000000">
            <w:pPr>
              <w:pStyle w:val="TableParagraph"/>
              <w:spacing w:line="194" w:lineRule="exact"/>
              <w:ind w:left="164" w:right="214"/>
              <w:rPr>
                <w:sz w:val="18"/>
              </w:rPr>
            </w:pPr>
            <w:r>
              <w:rPr>
                <w:sz w:val="18"/>
              </w:rPr>
              <w:t>1.5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3262" w:type="dxa"/>
            <w:gridSpan w:val="4"/>
          </w:tcPr>
          <w:p w14:paraId="65D1C28A" w14:textId="77777777" w:rsidR="00042094" w:rsidRDefault="00000000">
            <w:pPr>
              <w:pStyle w:val="TableParagraph"/>
              <w:tabs>
                <w:tab w:val="left" w:pos="1118"/>
                <w:tab w:val="left" w:pos="1905"/>
                <w:tab w:val="left" w:pos="2700"/>
              </w:tabs>
              <w:spacing w:line="194" w:lineRule="exact"/>
              <w:ind w:left="251"/>
              <w:jc w:val="left"/>
              <w:rPr>
                <w:sz w:val="18"/>
              </w:rPr>
            </w:pPr>
            <w:r>
              <w:rPr>
                <w:sz w:val="18"/>
              </w:rPr>
              <w:t>0.26</w:t>
            </w:r>
            <w:r>
              <w:rPr>
                <w:sz w:val="18"/>
                <w:vertAlign w:val="superscript"/>
              </w:rPr>
              <w:t>b</w:t>
            </w:r>
            <w:r>
              <w:rPr>
                <w:sz w:val="18"/>
              </w:rPr>
              <w:tab/>
              <w:t>48</w:t>
            </w:r>
            <w:r>
              <w:rPr>
                <w:sz w:val="18"/>
                <w:vertAlign w:val="superscript"/>
              </w:rPr>
              <w:t>abc</w:t>
            </w:r>
            <w:r>
              <w:rPr>
                <w:sz w:val="18"/>
              </w:rPr>
              <w:tab/>
              <w:t>39.4</w:t>
            </w:r>
            <w:r>
              <w:rPr>
                <w:sz w:val="18"/>
                <w:vertAlign w:val="superscript"/>
              </w:rPr>
              <w:t>b</w:t>
            </w:r>
            <w:r>
              <w:rPr>
                <w:sz w:val="18"/>
              </w:rPr>
              <w:tab/>
              <w:t>0.8</w:t>
            </w:r>
            <w:r>
              <w:rPr>
                <w:sz w:val="18"/>
                <w:vertAlign w:val="superscript"/>
              </w:rPr>
              <w:t>b</w:t>
            </w:r>
          </w:p>
        </w:tc>
      </w:tr>
      <w:tr w:rsidR="00042094" w14:paraId="2BB7E6D0" w14:textId="77777777">
        <w:trPr>
          <w:trHeight w:val="245"/>
        </w:trPr>
        <w:tc>
          <w:tcPr>
            <w:tcW w:w="4924" w:type="dxa"/>
          </w:tcPr>
          <w:p w14:paraId="00DECAE3" w14:textId="77777777" w:rsidR="00042094" w:rsidRDefault="00000000">
            <w:pPr>
              <w:pStyle w:val="TableParagraph"/>
              <w:spacing w:before="30" w:line="196" w:lineRule="exact"/>
              <w:ind w:left="172"/>
              <w:jc w:val="left"/>
              <w:rPr>
                <w:sz w:val="18"/>
              </w:rPr>
            </w:pPr>
            <w:r>
              <w:rPr>
                <w:position w:val="2"/>
                <w:sz w:val="18"/>
              </w:rPr>
              <w:t>Soaking</w:t>
            </w:r>
            <w:r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in</w:t>
            </w:r>
            <w:r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H</w:t>
            </w:r>
            <w:r>
              <w:rPr>
                <w:sz w:val="12"/>
              </w:rPr>
              <w:t>2</w:t>
            </w:r>
            <w:r>
              <w:rPr>
                <w:position w:val="2"/>
                <w:sz w:val="18"/>
              </w:rPr>
              <w:t>SO</w:t>
            </w:r>
            <w:r>
              <w:rPr>
                <w:sz w:val="12"/>
              </w:rPr>
              <w:t>4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position w:val="2"/>
                <w:sz w:val="18"/>
              </w:rPr>
              <w:t>for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two</w:t>
            </w:r>
            <w:r>
              <w:rPr>
                <w:spacing w:val="-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hours</w:t>
            </w:r>
          </w:p>
        </w:tc>
        <w:tc>
          <w:tcPr>
            <w:tcW w:w="1688" w:type="dxa"/>
          </w:tcPr>
          <w:p w14:paraId="7E1A0A34" w14:textId="77777777" w:rsidR="00042094" w:rsidRDefault="00000000">
            <w:pPr>
              <w:pStyle w:val="TableParagraph"/>
              <w:spacing w:before="31" w:line="195" w:lineRule="exact"/>
              <w:ind w:right="155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964" w:type="dxa"/>
          </w:tcPr>
          <w:p w14:paraId="48065F62" w14:textId="77777777" w:rsidR="00042094" w:rsidRDefault="00000000">
            <w:pPr>
              <w:pStyle w:val="TableParagraph"/>
              <w:spacing w:before="31" w:line="195" w:lineRule="exact"/>
              <w:ind w:left="164" w:right="215"/>
              <w:rPr>
                <w:sz w:val="18"/>
              </w:rPr>
            </w:pPr>
            <w:r>
              <w:rPr>
                <w:sz w:val="18"/>
              </w:rPr>
              <w:t>1.01</w:t>
            </w:r>
            <w:r>
              <w:rPr>
                <w:sz w:val="18"/>
                <w:vertAlign w:val="superscript"/>
              </w:rPr>
              <w:t>bc</w:t>
            </w:r>
          </w:p>
        </w:tc>
        <w:tc>
          <w:tcPr>
            <w:tcW w:w="3262" w:type="dxa"/>
            <w:gridSpan w:val="4"/>
          </w:tcPr>
          <w:p w14:paraId="37860699" w14:textId="77777777" w:rsidR="00042094" w:rsidRDefault="00000000">
            <w:pPr>
              <w:pStyle w:val="TableParagraph"/>
              <w:tabs>
                <w:tab w:val="left" w:pos="1147"/>
                <w:tab w:val="left" w:pos="1877"/>
                <w:tab w:val="left" w:pos="2700"/>
              </w:tabs>
              <w:spacing w:before="31" w:line="195" w:lineRule="exact"/>
              <w:ind w:left="251"/>
              <w:jc w:val="left"/>
              <w:rPr>
                <w:sz w:val="18"/>
              </w:rPr>
            </w:pPr>
            <w:r>
              <w:rPr>
                <w:sz w:val="18"/>
              </w:rPr>
              <w:t>0.21</w:t>
            </w:r>
            <w:r>
              <w:rPr>
                <w:sz w:val="18"/>
                <w:vertAlign w:val="superscript"/>
              </w:rPr>
              <w:t>b</w:t>
            </w:r>
            <w:r>
              <w:rPr>
                <w:sz w:val="18"/>
              </w:rPr>
              <w:tab/>
              <w:t>56</w:t>
            </w:r>
            <w:r>
              <w:rPr>
                <w:sz w:val="18"/>
                <w:vertAlign w:val="superscript"/>
              </w:rPr>
              <w:t>ab</w:t>
            </w:r>
            <w:r>
              <w:rPr>
                <w:sz w:val="18"/>
              </w:rPr>
              <w:tab/>
              <w:t>20.7</w:t>
            </w:r>
            <w:r>
              <w:rPr>
                <w:sz w:val="18"/>
                <w:vertAlign w:val="superscript"/>
              </w:rPr>
              <w:t>bc</w:t>
            </w:r>
            <w:r>
              <w:rPr>
                <w:sz w:val="18"/>
              </w:rPr>
              <w:tab/>
              <w:t>0.6</w:t>
            </w:r>
            <w:r>
              <w:rPr>
                <w:sz w:val="18"/>
                <w:vertAlign w:val="superscript"/>
              </w:rPr>
              <w:t>b</w:t>
            </w:r>
          </w:p>
        </w:tc>
      </w:tr>
      <w:tr w:rsidR="00042094" w14:paraId="0468833D" w14:textId="77777777">
        <w:trPr>
          <w:trHeight w:val="243"/>
        </w:trPr>
        <w:tc>
          <w:tcPr>
            <w:tcW w:w="4924" w:type="dxa"/>
          </w:tcPr>
          <w:p w14:paraId="491E7B20" w14:textId="77777777" w:rsidR="00042094" w:rsidRDefault="00000000">
            <w:pPr>
              <w:pStyle w:val="TableParagraph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De-coating</w:t>
            </w:r>
          </w:p>
        </w:tc>
        <w:tc>
          <w:tcPr>
            <w:tcW w:w="1688" w:type="dxa"/>
          </w:tcPr>
          <w:p w14:paraId="316651FE" w14:textId="77777777" w:rsidR="00042094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z w:val="18"/>
              </w:rPr>
              <w:t>62.5</w:t>
            </w:r>
            <w:r>
              <w:rPr>
                <w:sz w:val="18"/>
                <w:vertAlign w:val="superscript"/>
              </w:rPr>
              <w:t>a</w:t>
            </w:r>
          </w:p>
        </w:tc>
        <w:tc>
          <w:tcPr>
            <w:tcW w:w="964" w:type="dxa"/>
          </w:tcPr>
          <w:p w14:paraId="3D644F2C" w14:textId="77777777" w:rsidR="00042094" w:rsidRDefault="00000000">
            <w:pPr>
              <w:pStyle w:val="TableParagraph"/>
              <w:ind w:left="164" w:right="214"/>
              <w:rPr>
                <w:sz w:val="18"/>
              </w:rPr>
            </w:pPr>
            <w:r>
              <w:rPr>
                <w:sz w:val="18"/>
              </w:rPr>
              <w:t>6.3</w:t>
            </w:r>
            <w:r>
              <w:rPr>
                <w:sz w:val="18"/>
                <w:vertAlign w:val="superscript"/>
              </w:rPr>
              <w:t>a</w:t>
            </w:r>
          </w:p>
        </w:tc>
        <w:tc>
          <w:tcPr>
            <w:tcW w:w="3262" w:type="dxa"/>
            <w:gridSpan w:val="4"/>
          </w:tcPr>
          <w:p w14:paraId="4C3E12EA" w14:textId="77777777" w:rsidR="00042094" w:rsidRDefault="00000000">
            <w:pPr>
              <w:pStyle w:val="TableParagraph"/>
              <w:tabs>
                <w:tab w:val="left" w:pos="1181"/>
                <w:tab w:val="left" w:pos="1855"/>
                <w:tab w:val="left" w:pos="2700"/>
              </w:tabs>
              <w:ind w:left="251"/>
              <w:jc w:val="left"/>
              <w:rPr>
                <w:sz w:val="18"/>
              </w:rPr>
            </w:pPr>
            <w:r>
              <w:rPr>
                <w:sz w:val="18"/>
              </w:rPr>
              <w:t>1.76</w:t>
            </w:r>
            <w:r>
              <w:rPr>
                <w:sz w:val="18"/>
                <w:vertAlign w:val="superscript"/>
              </w:rPr>
              <w:t>a</w:t>
            </w:r>
            <w:r>
              <w:rPr>
                <w:sz w:val="18"/>
              </w:rPr>
              <w:tab/>
              <w:t>21</w:t>
            </w:r>
            <w:r>
              <w:rPr>
                <w:sz w:val="18"/>
                <w:vertAlign w:val="superscript"/>
              </w:rPr>
              <w:t>d</w:t>
            </w:r>
            <w:r>
              <w:rPr>
                <w:sz w:val="18"/>
              </w:rPr>
              <w:tab/>
              <w:t>391.4</w:t>
            </w:r>
            <w:r>
              <w:rPr>
                <w:sz w:val="18"/>
                <w:vertAlign w:val="superscript"/>
              </w:rPr>
              <w:t>a</w:t>
            </w:r>
            <w:r>
              <w:rPr>
                <w:sz w:val="18"/>
              </w:rPr>
              <w:tab/>
              <w:t>9.1</w:t>
            </w:r>
            <w:r>
              <w:rPr>
                <w:sz w:val="18"/>
                <w:vertAlign w:val="superscript"/>
              </w:rPr>
              <w:t>a</w:t>
            </w:r>
          </w:p>
        </w:tc>
      </w:tr>
      <w:tr w:rsidR="00042094" w14:paraId="790FAC02" w14:textId="77777777">
        <w:trPr>
          <w:trHeight w:val="242"/>
        </w:trPr>
        <w:tc>
          <w:tcPr>
            <w:tcW w:w="4924" w:type="dxa"/>
          </w:tcPr>
          <w:p w14:paraId="387F61AD" w14:textId="77777777" w:rsidR="00042094" w:rsidRDefault="00000000">
            <w:pPr>
              <w:pStyle w:val="TableParagraph"/>
              <w:spacing w:before="35" w:line="187" w:lineRule="exact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Heating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</w:p>
        </w:tc>
        <w:tc>
          <w:tcPr>
            <w:tcW w:w="1688" w:type="dxa"/>
          </w:tcPr>
          <w:p w14:paraId="09D2EB44" w14:textId="77777777" w:rsidR="00042094" w:rsidRDefault="00000000">
            <w:pPr>
              <w:pStyle w:val="TableParagraph"/>
              <w:spacing w:before="26" w:line="158" w:lineRule="auto"/>
              <w:ind w:right="157"/>
              <w:rPr>
                <w:sz w:val="12"/>
              </w:rPr>
            </w:pPr>
            <w:r>
              <w:rPr>
                <w:position w:val="-8"/>
                <w:sz w:val="18"/>
              </w:rPr>
              <w:t>5</w:t>
            </w:r>
            <w:r>
              <w:rPr>
                <w:sz w:val="12"/>
              </w:rPr>
              <w:t>c</w:t>
            </w:r>
          </w:p>
        </w:tc>
        <w:tc>
          <w:tcPr>
            <w:tcW w:w="964" w:type="dxa"/>
          </w:tcPr>
          <w:p w14:paraId="7B9832C4" w14:textId="77777777" w:rsidR="00042094" w:rsidRDefault="00000000">
            <w:pPr>
              <w:pStyle w:val="TableParagraph"/>
              <w:spacing w:before="35" w:line="187" w:lineRule="exact"/>
              <w:ind w:left="164" w:right="214"/>
              <w:rPr>
                <w:sz w:val="18"/>
              </w:rPr>
            </w:pPr>
            <w:r>
              <w:rPr>
                <w:sz w:val="18"/>
              </w:rPr>
              <w:t>0.32</w:t>
            </w:r>
            <w:r>
              <w:rPr>
                <w:sz w:val="18"/>
                <w:vertAlign w:val="superscript"/>
              </w:rPr>
              <w:t>d</w:t>
            </w:r>
          </w:p>
        </w:tc>
        <w:tc>
          <w:tcPr>
            <w:tcW w:w="3262" w:type="dxa"/>
            <w:gridSpan w:val="4"/>
          </w:tcPr>
          <w:p w14:paraId="18E089B5" w14:textId="77777777" w:rsidR="00042094" w:rsidRDefault="00000000">
            <w:pPr>
              <w:pStyle w:val="TableParagraph"/>
              <w:tabs>
                <w:tab w:val="left" w:pos="1185"/>
                <w:tab w:val="left" w:pos="1910"/>
                <w:tab w:val="left" w:pos="2654"/>
              </w:tabs>
              <w:spacing w:before="35" w:line="187" w:lineRule="exact"/>
              <w:ind w:left="254"/>
              <w:jc w:val="left"/>
              <w:rPr>
                <w:sz w:val="18"/>
              </w:rPr>
            </w:pPr>
            <w:r>
              <w:rPr>
                <w:sz w:val="18"/>
              </w:rPr>
              <w:t>0.06</w:t>
            </w:r>
            <w:r>
              <w:rPr>
                <w:sz w:val="18"/>
                <w:vertAlign w:val="superscript"/>
              </w:rPr>
              <w:t>c</w:t>
            </w:r>
            <w:r>
              <w:rPr>
                <w:sz w:val="18"/>
              </w:rPr>
              <w:tab/>
              <w:t>42</w:t>
            </w:r>
            <w:r>
              <w:rPr>
                <w:sz w:val="18"/>
                <w:vertAlign w:val="superscript"/>
              </w:rPr>
              <w:t>c</w:t>
            </w:r>
            <w:r>
              <w:rPr>
                <w:sz w:val="18"/>
              </w:rPr>
              <w:tab/>
              <w:t>2.55</w:t>
            </w:r>
            <w:r>
              <w:rPr>
                <w:sz w:val="18"/>
                <w:vertAlign w:val="superscript"/>
              </w:rPr>
              <w:t>c</w:t>
            </w:r>
            <w:r>
              <w:rPr>
                <w:sz w:val="18"/>
              </w:rPr>
              <w:tab/>
              <w:t>0.18</w:t>
            </w:r>
            <w:r>
              <w:rPr>
                <w:sz w:val="18"/>
                <w:vertAlign w:val="superscript"/>
              </w:rPr>
              <w:t>c</w:t>
            </w:r>
          </w:p>
        </w:tc>
      </w:tr>
      <w:tr w:rsidR="00042094" w14:paraId="60C4C477" w14:textId="77777777">
        <w:trPr>
          <w:trHeight w:val="270"/>
        </w:trPr>
        <w:tc>
          <w:tcPr>
            <w:tcW w:w="4924" w:type="dxa"/>
          </w:tcPr>
          <w:p w14:paraId="6946BEF6" w14:textId="77777777" w:rsidR="00042094" w:rsidRDefault="00000000">
            <w:pPr>
              <w:pStyle w:val="TableParagraph"/>
              <w:spacing w:before="31" w:line="240" w:lineRule="auto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</w:tc>
        <w:tc>
          <w:tcPr>
            <w:tcW w:w="1688" w:type="dxa"/>
          </w:tcPr>
          <w:p w14:paraId="5A18D57B" w14:textId="77777777" w:rsidR="00042094" w:rsidRDefault="00000000">
            <w:pPr>
              <w:pStyle w:val="TableParagraph"/>
              <w:spacing w:before="31" w:line="240" w:lineRule="auto"/>
              <w:ind w:right="157"/>
              <w:rPr>
                <w:sz w:val="18"/>
              </w:rPr>
            </w:pPr>
            <w:r>
              <w:rPr>
                <w:sz w:val="18"/>
              </w:rPr>
              <w:t>16.5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964" w:type="dxa"/>
          </w:tcPr>
          <w:p w14:paraId="05C2C207" w14:textId="77777777" w:rsidR="00042094" w:rsidRDefault="00000000">
            <w:pPr>
              <w:pStyle w:val="TableParagraph"/>
              <w:spacing w:before="31" w:line="240" w:lineRule="auto"/>
              <w:ind w:left="164" w:right="216"/>
              <w:rPr>
                <w:sz w:val="18"/>
              </w:rPr>
            </w:pPr>
            <w:r>
              <w:rPr>
                <w:sz w:val="18"/>
              </w:rPr>
              <w:t>0.76</w:t>
            </w:r>
            <w:r>
              <w:rPr>
                <w:sz w:val="18"/>
                <w:vertAlign w:val="superscript"/>
              </w:rPr>
              <w:t>cd</w:t>
            </w:r>
          </w:p>
        </w:tc>
        <w:tc>
          <w:tcPr>
            <w:tcW w:w="889" w:type="dxa"/>
          </w:tcPr>
          <w:p w14:paraId="1B9A4111" w14:textId="77777777" w:rsidR="00042094" w:rsidRDefault="00000000">
            <w:pPr>
              <w:pStyle w:val="TableParagraph"/>
              <w:spacing w:before="31" w:line="240" w:lineRule="auto"/>
              <w:ind w:left="215" w:right="181"/>
              <w:rPr>
                <w:sz w:val="18"/>
              </w:rPr>
            </w:pPr>
            <w:r>
              <w:rPr>
                <w:sz w:val="18"/>
              </w:rPr>
              <w:t>0.22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813" w:type="dxa"/>
          </w:tcPr>
          <w:p w14:paraId="07BED756" w14:textId="77777777" w:rsidR="00042094" w:rsidRDefault="00000000">
            <w:pPr>
              <w:pStyle w:val="TableParagraph"/>
              <w:spacing w:before="31" w:line="240" w:lineRule="auto"/>
              <w:ind w:left="179" w:right="140"/>
              <w:rPr>
                <w:sz w:val="18"/>
              </w:rPr>
            </w:pPr>
            <w:r>
              <w:rPr>
                <w:sz w:val="18"/>
              </w:rPr>
              <w:t>62</w:t>
            </w:r>
            <w:r>
              <w:rPr>
                <w:sz w:val="18"/>
                <w:vertAlign w:val="superscript"/>
              </w:rPr>
              <w:t>a</w:t>
            </w:r>
          </w:p>
        </w:tc>
        <w:tc>
          <w:tcPr>
            <w:tcW w:w="803" w:type="dxa"/>
          </w:tcPr>
          <w:p w14:paraId="3F57AD86" w14:textId="77777777" w:rsidR="00042094" w:rsidRDefault="00000000">
            <w:pPr>
              <w:pStyle w:val="TableParagraph"/>
              <w:spacing w:before="31" w:line="240" w:lineRule="auto"/>
              <w:ind w:left="139" w:right="112"/>
              <w:rPr>
                <w:sz w:val="18"/>
              </w:rPr>
            </w:pPr>
            <w:r>
              <w:rPr>
                <w:sz w:val="18"/>
              </w:rPr>
              <w:t>14.2b</w:t>
            </w:r>
            <w:r>
              <w:rPr>
                <w:sz w:val="18"/>
                <w:vertAlign w:val="superscript"/>
              </w:rPr>
              <w:t>c</w:t>
            </w:r>
          </w:p>
        </w:tc>
        <w:tc>
          <w:tcPr>
            <w:tcW w:w="757" w:type="dxa"/>
          </w:tcPr>
          <w:p w14:paraId="21A8B8C3" w14:textId="77777777" w:rsidR="00042094" w:rsidRDefault="00000000">
            <w:pPr>
              <w:pStyle w:val="TableParagraph"/>
              <w:spacing w:before="31" w:line="240" w:lineRule="auto"/>
              <w:ind w:left="110" w:right="155"/>
              <w:rPr>
                <w:sz w:val="18"/>
              </w:rPr>
            </w:pPr>
            <w:r>
              <w:rPr>
                <w:sz w:val="18"/>
              </w:rPr>
              <w:t>0.54</w:t>
            </w:r>
            <w:r>
              <w:rPr>
                <w:sz w:val="18"/>
                <w:vertAlign w:val="superscript"/>
              </w:rPr>
              <w:t>b</w:t>
            </w:r>
          </w:p>
        </w:tc>
      </w:tr>
      <w:tr w:rsidR="00042094" w14:paraId="5E5B592E" w14:textId="77777777">
        <w:trPr>
          <w:trHeight w:val="247"/>
        </w:trPr>
        <w:tc>
          <w:tcPr>
            <w:tcW w:w="4924" w:type="dxa"/>
          </w:tcPr>
          <w:p w14:paraId="77B1E8D6" w14:textId="77777777" w:rsidR="00042094" w:rsidRDefault="00000000">
            <w:pPr>
              <w:pStyle w:val="TableParagraph"/>
              <w:spacing w:before="17" w:line="240" w:lineRule="auto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LSD</w:t>
            </w:r>
          </w:p>
        </w:tc>
        <w:tc>
          <w:tcPr>
            <w:tcW w:w="1688" w:type="dxa"/>
          </w:tcPr>
          <w:p w14:paraId="7F3E5140" w14:textId="77777777" w:rsidR="00042094" w:rsidRDefault="00000000">
            <w:pPr>
              <w:pStyle w:val="TableParagraph"/>
              <w:spacing w:before="17" w:line="240" w:lineRule="auto"/>
              <w:ind w:right="158"/>
              <w:rPr>
                <w:sz w:val="18"/>
              </w:rPr>
            </w:pPr>
            <w:r>
              <w:rPr>
                <w:sz w:val="18"/>
              </w:rPr>
              <w:t>6.05</w:t>
            </w:r>
          </w:p>
        </w:tc>
        <w:tc>
          <w:tcPr>
            <w:tcW w:w="964" w:type="dxa"/>
          </w:tcPr>
          <w:p w14:paraId="14BFF9AA" w14:textId="77777777" w:rsidR="00042094" w:rsidRDefault="00000000">
            <w:pPr>
              <w:pStyle w:val="TableParagraph"/>
              <w:spacing w:before="17" w:line="240" w:lineRule="auto"/>
              <w:ind w:left="164" w:right="214"/>
              <w:rPr>
                <w:sz w:val="18"/>
              </w:rPr>
            </w:pPr>
            <w:r>
              <w:rPr>
                <w:sz w:val="18"/>
              </w:rPr>
              <w:t>0.51</w:t>
            </w:r>
          </w:p>
        </w:tc>
        <w:tc>
          <w:tcPr>
            <w:tcW w:w="889" w:type="dxa"/>
          </w:tcPr>
          <w:p w14:paraId="23D9BA83" w14:textId="77777777" w:rsidR="00042094" w:rsidRDefault="00000000">
            <w:pPr>
              <w:pStyle w:val="TableParagraph"/>
              <w:spacing w:before="17" w:line="240" w:lineRule="auto"/>
              <w:ind w:left="215" w:right="182"/>
              <w:rPr>
                <w:sz w:val="18"/>
              </w:rPr>
            </w:pPr>
            <w:r>
              <w:rPr>
                <w:sz w:val="18"/>
              </w:rPr>
              <w:t>0.087</w:t>
            </w:r>
          </w:p>
        </w:tc>
        <w:tc>
          <w:tcPr>
            <w:tcW w:w="813" w:type="dxa"/>
          </w:tcPr>
          <w:p w14:paraId="72D4FF90" w14:textId="77777777" w:rsidR="00042094" w:rsidRDefault="00000000">
            <w:pPr>
              <w:pStyle w:val="TableParagraph"/>
              <w:spacing w:before="17" w:line="240" w:lineRule="auto"/>
              <w:ind w:left="181" w:right="140"/>
              <w:rPr>
                <w:sz w:val="18"/>
              </w:rPr>
            </w:pPr>
            <w:r>
              <w:rPr>
                <w:sz w:val="18"/>
              </w:rPr>
              <w:t>10.28</w:t>
            </w:r>
          </w:p>
        </w:tc>
        <w:tc>
          <w:tcPr>
            <w:tcW w:w="803" w:type="dxa"/>
          </w:tcPr>
          <w:p w14:paraId="705D3E8E" w14:textId="77777777" w:rsidR="00042094" w:rsidRDefault="00000000">
            <w:pPr>
              <w:pStyle w:val="TableParagraph"/>
              <w:spacing w:before="17" w:line="240" w:lineRule="auto"/>
              <w:ind w:left="135" w:right="112"/>
              <w:rPr>
                <w:sz w:val="18"/>
              </w:rPr>
            </w:pPr>
            <w:r>
              <w:rPr>
                <w:sz w:val="18"/>
              </w:rPr>
              <w:t>27.36</w:t>
            </w:r>
          </w:p>
        </w:tc>
        <w:tc>
          <w:tcPr>
            <w:tcW w:w="757" w:type="dxa"/>
          </w:tcPr>
          <w:p w14:paraId="4435C88B" w14:textId="77777777" w:rsidR="00042094" w:rsidRDefault="00000000">
            <w:pPr>
              <w:pStyle w:val="TableParagraph"/>
              <w:spacing w:before="17" w:line="240" w:lineRule="auto"/>
              <w:ind w:left="110" w:right="156"/>
              <w:rPr>
                <w:sz w:val="18"/>
              </w:rPr>
            </w:pPr>
            <w:r>
              <w:rPr>
                <w:sz w:val="18"/>
              </w:rPr>
              <w:t>0.317</w:t>
            </w:r>
          </w:p>
        </w:tc>
      </w:tr>
      <w:tr w:rsidR="00042094" w14:paraId="2A6AFFBC" w14:textId="77777777">
        <w:trPr>
          <w:trHeight w:val="226"/>
        </w:trPr>
        <w:tc>
          <w:tcPr>
            <w:tcW w:w="4924" w:type="dxa"/>
            <w:tcBorders>
              <w:bottom w:val="single" w:sz="6" w:space="0" w:color="000000"/>
            </w:tcBorders>
          </w:tcPr>
          <w:p w14:paraId="71792DFF" w14:textId="77777777" w:rsidR="00042094" w:rsidRDefault="00000000">
            <w:pPr>
              <w:pStyle w:val="TableParagraph"/>
              <w:spacing w:before="17" w:line="189" w:lineRule="exact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CV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1688" w:type="dxa"/>
            <w:tcBorders>
              <w:bottom w:val="single" w:sz="6" w:space="0" w:color="000000"/>
            </w:tcBorders>
          </w:tcPr>
          <w:p w14:paraId="50E68C3E" w14:textId="77777777" w:rsidR="00042094" w:rsidRDefault="00000000">
            <w:pPr>
              <w:pStyle w:val="TableParagraph"/>
              <w:spacing w:before="17" w:line="189" w:lineRule="exact"/>
              <w:ind w:right="159"/>
              <w:rPr>
                <w:sz w:val="18"/>
              </w:rPr>
            </w:pPr>
            <w:r>
              <w:rPr>
                <w:sz w:val="18"/>
              </w:rPr>
              <w:t>36.5</w:t>
            </w: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379F0310" w14:textId="77777777" w:rsidR="00042094" w:rsidRDefault="00000000">
            <w:pPr>
              <w:pStyle w:val="TableParagraph"/>
              <w:spacing w:before="17" w:line="189" w:lineRule="exact"/>
              <w:ind w:left="163" w:right="216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 w14:paraId="6A453CCD" w14:textId="77777777" w:rsidR="00042094" w:rsidRDefault="00000000">
            <w:pPr>
              <w:pStyle w:val="TableParagraph"/>
              <w:spacing w:before="17" w:line="189" w:lineRule="exact"/>
              <w:ind w:left="214" w:right="182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7D3A62F4" w14:textId="77777777" w:rsidR="00042094" w:rsidRDefault="00000000">
            <w:pPr>
              <w:pStyle w:val="TableParagraph"/>
              <w:spacing w:before="17" w:line="189" w:lineRule="exact"/>
              <w:ind w:left="180" w:right="14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14:paraId="43F32CB7" w14:textId="77777777" w:rsidR="00042094" w:rsidRDefault="00000000">
            <w:pPr>
              <w:pStyle w:val="TableParagraph"/>
              <w:spacing w:before="17" w:line="189" w:lineRule="exact"/>
              <w:ind w:left="139" w:right="112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757" w:type="dxa"/>
            <w:tcBorders>
              <w:bottom w:val="single" w:sz="6" w:space="0" w:color="000000"/>
            </w:tcBorders>
          </w:tcPr>
          <w:p w14:paraId="63074EE8" w14:textId="77777777" w:rsidR="00042094" w:rsidRDefault="00000000">
            <w:pPr>
              <w:pStyle w:val="TableParagraph"/>
              <w:spacing w:before="17" w:line="189" w:lineRule="exact"/>
              <w:ind w:left="110" w:right="15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</w:tbl>
    <w:p w14:paraId="65E1A6E3" w14:textId="77777777" w:rsidR="00042094" w:rsidRDefault="00000000">
      <w:pPr>
        <w:spacing w:before="80"/>
        <w:ind w:left="204"/>
        <w:rPr>
          <w:sz w:val="16"/>
        </w:rPr>
      </w:pPr>
      <w:r>
        <w:rPr>
          <w:sz w:val="16"/>
        </w:rPr>
        <w:t>Note:</w:t>
      </w:r>
      <w:r>
        <w:rPr>
          <w:spacing w:val="10"/>
          <w:sz w:val="16"/>
        </w:rPr>
        <w:t xml:space="preserve"> </w:t>
      </w:r>
      <w:r>
        <w:rPr>
          <w:sz w:val="16"/>
        </w:rPr>
        <w:t>Mean</w:t>
      </w:r>
      <w:r>
        <w:rPr>
          <w:spacing w:val="9"/>
          <w:sz w:val="16"/>
        </w:rPr>
        <w:t xml:space="preserve"> </w:t>
      </w:r>
      <w:r>
        <w:rPr>
          <w:sz w:val="16"/>
        </w:rPr>
        <w:t>values</w:t>
      </w:r>
      <w:r>
        <w:rPr>
          <w:spacing w:val="10"/>
          <w:sz w:val="16"/>
        </w:rPr>
        <w:t xml:space="preserve"> </w:t>
      </w:r>
      <w:r>
        <w:rPr>
          <w:sz w:val="16"/>
        </w:rPr>
        <w:t>with</w:t>
      </w:r>
      <w:r>
        <w:rPr>
          <w:spacing w:val="9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same</w:t>
      </w:r>
      <w:r>
        <w:rPr>
          <w:spacing w:val="6"/>
          <w:sz w:val="16"/>
        </w:rPr>
        <w:t xml:space="preserve"> </w:t>
      </w:r>
      <w:r>
        <w:rPr>
          <w:sz w:val="16"/>
        </w:rPr>
        <w:t>letter</w:t>
      </w:r>
      <w:r>
        <w:rPr>
          <w:spacing w:val="9"/>
          <w:sz w:val="16"/>
        </w:rPr>
        <w:t xml:space="preserve"> </w:t>
      </w:r>
      <w:r>
        <w:rPr>
          <w:sz w:val="16"/>
        </w:rPr>
        <w:t>within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column</w:t>
      </w:r>
      <w:r>
        <w:rPr>
          <w:spacing w:val="9"/>
          <w:sz w:val="16"/>
        </w:rPr>
        <w:t xml:space="preserve"> </w:t>
      </w:r>
      <w:r>
        <w:rPr>
          <w:sz w:val="16"/>
        </w:rPr>
        <w:t>are</w:t>
      </w:r>
      <w:r>
        <w:rPr>
          <w:spacing w:val="8"/>
          <w:sz w:val="16"/>
        </w:rPr>
        <w:t xml:space="preserve"> </w:t>
      </w:r>
      <w:r>
        <w:rPr>
          <w:sz w:val="16"/>
        </w:rPr>
        <w:t>not</w:t>
      </w:r>
      <w:r>
        <w:rPr>
          <w:spacing w:val="11"/>
          <w:sz w:val="16"/>
        </w:rPr>
        <w:t xml:space="preserve"> </w:t>
      </w:r>
      <w:r>
        <w:rPr>
          <w:sz w:val="16"/>
        </w:rPr>
        <w:t>significantly</w:t>
      </w:r>
      <w:r>
        <w:rPr>
          <w:spacing w:val="8"/>
          <w:sz w:val="16"/>
        </w:rPr>
        <w:t xml:space="preserve"> </w:t>
      </w:r>
      <w:r>
        <w:rPr>
          <w:sz w:val="16"/>
        </w:rPr>
        <w:t>different</w:t>
      </w:r>
      <w:r>
        <w:rPr>
          <w:spacing w:val="11"/>
          <w:sz w:val="16"/>
        </w:rPr>
        <w:t xml:space="preserve"> </w:t>
      </w:r>
      <w:r>
        <w:rPr>
          <w:sz w:val="16"/>
        </w:rPr>
        <w:t>at</w:t>
      </w:r>
      <w:r>
        <w:rPr>
          <w:spacing w:val="11"/>
          <w:sz w:val="16"/>
        </w:rPr>
        <w:t xml:space="preserve"> </w:t>
      </w:r>
      <w:r>
        <w:rPr>
          <w:sz w:val="16"/>
        </w:rPr>
        <w:t>5%</w:t>
      </w:r>
      <w:r>
        <w:rPr>
          <w:spacing w:val="10"/>
          <w:sz w:val="16"/>
        </w:rPr>
        <w:t xml:space="preserve"> </w:t>
      </w:r>
      <w:r>
        <w:rPr>
          <w:sz w:val="16"/>
        </w:rPr>
        <w:t>level.</w:t>
      </w:r>
      <w:r>
        <w:rPr>
          <w:spacing w:val="9"/>
          <w:sz w:val="16"/>
        </w:rPr>
        <w:t xml:space="preserve"> </w:t>
      </w:r>
      <w:r>
        <w:rPr>
          <w:sz w:val="16"/>
        </w:rPr>
        <w:t>PV</w:t>
      </w:r>
      <w:r>
        <w:rPr>
          <w:spacing w:val="8"/>
          <w:sz w:val="16"/>
        </w:rPr>
        <w:t xml:space="preserve"> </w:t>
      </w:r>
      <w:r>
        <w:rPr>
          <w:sz w:val="16"/>
        </w:rPr>
        <w:t>=</w:t>
      </w:r>
      <w:r>
        <w:rPr>
          <w:spacing w:val="9"/>
          <w:sz w:val="16"/>
        </w:rPr>
        <w:t xml:space="preserve"> </w:t>
      </w:r>
      <w:r>
        <w:rPr>
          <w:sz w:val="16"/>
        </w:rPr>
        <w:t>peak</w:t>
      </w:r>
      <w:r>
        <w:rPr>
          <w:spacing w:val="11"/>
          <w:sz w:val="16"/>
        </w:rPr>
        <w:t xml:space="preserve"> </w:t>
      </w:r>
      <w:r>
        <w:rPr>
          <w:sz w:val="16"/>
        </w:rPr>
        <w:t>value,</w:t>
      </w:r>
      <w:r>
        <w:rPr>
          <w:spacing w:val="10"/>
          <w:sz w:val="16"/>
        </w:rPr>
        <w:t xml:space="preserve"> </w:t>
      </w:r>
      <w:r>
        <w:rPr>
          <w:sz w:val="16"/>
        </w:rPr>
        <w:t>MDG</w:t>
      </w:r>
      <w:r>
        <w:rPr>
          <w:spacing w:val="10"/>
          <w:sz w:val="16"/>
        </w:rPr>
        <w:t xml:space="preserve"> </w:t>
      </w:r>
      <w:r>
        <w:rPr>
          <w:sz w:val="16"/>
        </w:rPr>
        <w:t>=</w:t>
      </w:r>
      <w:r>
        <w:rPr>
          <w:spacing w:val="10"/>
          <w:sz w:val="16"/>
        </w:rPr>
        <w:t xml:space="preserve"> </w:t>
      </w:r>
      <w:r>
        <w:rPr>
          <w:sz w:val="16"/>
        </w:rPr>
        <w:t>mean</w:t>
      </w:r>
      <w:r>
        <w:rPr>
          <w:spacing w:val="8"/>
          <w:sz w:val="16"/>
        </w:rPr>
        <w:t xml:space="preserve"> </w:t>
      </w:r>
      <w:r>
        <w:rPr>
          <w:sz w:val="16"/>
        </w:rPr>
        <w:t>daily</w:t>
      </w:r>
      <w:r>
        <w:rPr>
          <w:spacing w:val="9"/>
          <w:sz w:val="16"/>
        </w:rPr>
        <w:t xml:space="preserve"> </w:t>
      </w:r>
      <w:r>
        <w:rPr>
          <w:sz w:val="16"/>
        </w:rPr>
        <w:t>germination,</w:t>
      </w:r>
      <w:r>
        <w:rPr>
          <w:spacing w:val="1"/>
          <w:sz w:val="16"/>
        </w:rPr>
        <w:t xml:space="preserve"> </w:t>
      </w:r>
      <w:r>
        <w:rPr>
          <w:sz w:val="16"/>
        </w:rPr>
        <w:t>MGT</w:t>
      </w:r>
      <w:r>
        <w:rPr>
          <w:spacing w:val="-1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mean</w:t>
      </w:r>
      <w:r>
        <w:rPr>
          <w:spacing w:val="-2"/>
          <w:sz w:val="16"/>
        </w:rPr>
        <w:t xml:space="preserve"> </w:t>
      </w:r>
      <w:r>
        <w:rPr>
          <w:sz w:val="16"/>
        </w:rPr>
        <w:t>germination</w:t>
      </w:r>
      <w:r>
        <w:rPr>
          <w:spacing w:val="-3"/>
          <w:sz w:val="16"/>
        </w:rPr>
        <w:t xml:space="preserve"> </w:t>
      </w:r>
      <w:r>
        <w:rPr>
          <w:sz w:val="16"/>
        </w:rPr>
        <w:t>time,</w:t>
      </w:r>
      <w:r>
        <w:rPr>
          <w:spacing w:val="-1"/>
          <w:sz w:val="16"/>
        </w:rPr>
        <w:t xml:space="preserve"> </w:t>
      </w:r>
      <w:r>
        <w:rPr>
          <w:sz w:val="16"/>
        </w:rPr>
        <w:t>GV</w:t>
      </w:r>
      <w:r>
        <w:rPr>
          <w:spacing w:val="1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germination</w:t>
      </w:r>
      <w:r>
        <w:rPr>
          <w:spacing w:val="-3"/>
          <w:sz w:val="16"/>
        </w:rPr>
        <w:t xml:space="preserve"> </w:t>
      </w:r>
      <w:r>
        <w:rPr>
          <w:sz w:val="16"/>
        </w:rPr>
        <w:t>value,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GR</w:t>
      </w:r>
      <w:r>
        <w:rPr>
          <w:spacing w:val="-1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germination rate.</w:t>
      </w:r>
    </w:p>
    <w:p w14:paraId="1CCC3945" w14:textId="77777777" w:rsidR="00042094" w:rsidRDefault="00042094">
      <w:pPr>
        <w:pStyle w:val="BodyText"/>
      </w:pPr>
    </w:p>
    <w:p w14:paraId="61BDC7A2" w14:textId="77777777" w:rsidR="00042094" w:rsidRDefault="00042094">
      <w:pPr>
        <w:pStyle w:val="BodyText"/>
        <w:spacing w:before="2"/>
      </w:pPr>
    </w:p>
    <w:p w14:paraId="48A07B33" w14:textId="77777777" w:rsidR="00042094" w:rsidRDefault="00042094">
      <w:pPr>
        <w:sectPr w:rsidR="00042094">
          <w:type w:val="continuous"/>
          <w:pgSz w:w="12240" w:h="15840"/>
          <w:pgMar w:top="580" w:right="520" w:bottom="280" w:left="660" w:header="720" w:footer="720" w:gutter="0"/>
          <w:cols w:space="720"/>
        </w:sectPr>
      </w:pPr>
    </w:p>
    <w:p w14:paraId="4FA33C34" w14:textId="77777777" w:rsidR="00042094" w:rsidRDefault="00000000">
      <w:pPr>
        <w:pStyle w:val="BodyText"/>
        <w:spacing w:before="93"/>
        <w:ind w:left="204" w:right="38" w:firstLine="180"/>
        <w:jc w:val="both"/>
      </w:pPr>
      <w:r>
        <w:t>A higher peak value was recorded for de-coated seeds</w:t>
      </w:r>
      <w:r>
        <w:rPr>
          <w:spacing w:val="1"/>
        </w:rPr>
        <w:t xml:space="preserve"> </w:t>
      </w:r>
      <w:r>
        <w:t>because the removal of hard endocarp creates favorable</w:t>
      </w:r>
      <w:r>
        <w:rPr>
          <w:spacing w:val="1"/>
        </w:rPr>
        <w:t xml:space="preserve"> </w:t>
      </w:r>
      <w:r>
        <w:t>condition for imbibition and later more seeds germinated</w:t>
      </w:r>
      <w:r>
        <w:rPr>
          <w:spacing w:val="1"/>
        </w:rPr>
        <w:t xml:space="preserve"> </w:t>
      </w:r>
      <w:r>
        <w:t>in short period and the lowest peak value in fire treatment</w:t>
      </w:r>
      <w:r>
        <w:rPr>
          <w:spacing w:val="-53"/>
        </w:rPr>
        <w:t xml:space="preserve"> </w:t>
      </w:r>
      <w:r>
        <w:t>was attributed to extreme lowest germination percentage</w:t>
      </w:r>
      <w:r>
        <w:rPr>
          <w:spacing w:val="1"/>
        </w:rPr>
        <w:t xml:space="preserve"> </w:t>
      </w:r>
      <w:r>
        <w:t>due to negative impacts of fire on the seed of Olea. Even</w:t>
      </w:r>
      <w:r>
        <w:rPr>
          <w:spacing w:val="1"/>
        </w:rPr>
        <w:t xml:space="preserve"> </w:t>
      </w:r>
      <w:r>
        <w:t>though fire treatment showed high speed of germination it</w:t>
      </w:r>
      <w:r>
        <w:rPr>
          <w:spacing w:val="-53"/>
        </w:rPr>
        <w:t xml:space="preserve"> </w:t>
      </w:r>
      <w:r>
        <w:t>did not increase the peak value due to extremely low</w:t>
      </w:r>
      <w:r>
        <w:rPr>
          <w:spacing w:val="1"/>
        </w:rPr>
        <w:t xml:space="preserve"> </w:t>
      </w:r>
      <w:r>
        <w:t>germination percentage because peak</w:t>
      </w:r>
      <w:r>
        <w:rPr>
          <w:spacing w:val="1"/>
        </w:rPr>
        <w:t xml:space="preserve"> </w:t>
      </w:r>
      <w:r>
        <w:t>value is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germination</w:t>
      </w:r>
      <w:r>
        <w:rPr>
          <w:spacing w:val="-2"/>
        </w:rPr>
        <w:t xml:space="preserve"> </w:t>
      </w:r>
      <w:r>
        <w:t>percentage and</w:t>
      </w:r>
      <w:r>
        <w:rPr>
          <w:spacing w:val="-3"/>
        </w:rPr>
        <w:t xml:space="preserve"> </w:t>
      </w:r>
      <w:r>
        <w:t>speed of germination.</w:t>
      </w:r>
    </w:p>
    <w:p w14:paraId="44496737" w14:textId="77777777" w:rsidR="00042094" w:rsidRDefault="00042094">
      <w:pPr>
        <w:pStyle w:val="BodyText"/>
        <w:spacing w:before="8"/>
        <w:rPr>
          <w:sz w:val="31"/>
        </w:rPr>
      </w:pPr>
    </w:p>
    <w:p w14:paraId="4F097807" w14:textId="77777777" w:rsidR="00042094" w:rsidRDefault="00000000">
      <w:pPr>
        <w:pStyle w:val="Heading1"/>
        <w:ind w:left="204"/>
        <w:jc w:val="both"/>
      </w:pPr>
      <w:r>
        <w:t>Mean</w:t>
      </w:r>
      <w:r>
        <w:rPr>
          <w:spacing w:val="-2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germination</w:t>
      </w:r>
    </w:p>
    <w:p w14:paraId="394E9696" w14:textId="77777777" w:rsidR="00042094" w:rsidRDefault="00000000">
      <w:pPr>
        <w:pStyle w:val="BodyText"/>
        <w:spacing w:before="187"/>
        <w:ind w:left="204" w:right="44"/>
        <w:jc w:val="both"/>
      </w:pPr>
      <w:r>
        <w:t>The mean daily germination showed significant difference</w:t>
      </w:r>
      <w:r>
        <w:rPr>
          <w:spacing w:val="-53"/>
        </w:rPr>
        <w:t xml:space="preserve"> </w:t>
      </w:r>
      <w:r>
        <w:t>for seed treatment method at p&lt;0.01 significance level</w:t>
      </w:r>
      <w:r>
        <w:rPr>
          <w:spacing w:val="1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nursery,</w:t>
      </w:r>
      <w:r>
        <w:rPr>
          <w:spacing w:val="2"/>
        </w:rPr>
        <w:t xml:space="preserve"> </w:t>
      </w:r>
      <w:r>
        <w:t>respectively.</w:t>
      </w:r>
      <w:r>
        <w:rPr>
          <w:spacing w:val="3"/>
        </w:rPr>
        <w:t xml:space="preserve"> </w:t>
      </w:r>
      <w:r>
        <w:t>Highest</w:t>
      </w:r>
      <w:r>
        <w:rPr>
          <w:spacing w:val="2"/>
        </w:rPr>
        <w:t xml:space="preserve"> </w:t>
      </w:r>
      <w:r>
        <w:t>mean</w:t>
      </w:r>
    </w:p>
    <w:p w14:paraId="16F3BD81" w14:textId="77777777" w:rsidR="00042094" w:rsidRDefault="00000000">
      <w:pPr>
        <w:pStyle w:val="BodyText"/>
        <w:spacing w:before="93"/>
        <w:ind w:left="203" w:right="196"/>
        <w:jc w:val="both"/>
      </w:pPr>
      <w:r>
        <w:br w:type="column"/>
      </w:r>
      <w:r>
        <w:t>daily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de-coated</w:t>
      </w:r>
      <w:r>
        <w:rPr>
          <w:spacing w:val="55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which were 1.76 and 2.45 under nursery and laboratory,</w:t>
      </w:r>
      <w:r>
        <w:rPr>
          <w:spacing w:val="1"/>
        </w:rPr>
        <w:t xml:space="preserve"> </w:t>
      </w:r>
      <w:r>
        <w:t>respectively;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findings of Tesfaye (2005)</w:t>
      </w:r>
      <w:r>
        <w:rPr>
          <w:spacing w:val="55"/>
        </w:rPr>
        <w:t xml:space="preserve"> </w:t>
      </w:r>
      <w:r>
        <w:t>but in contrast with that of</w:t>
      </w:r>
      <w:r>
        <w:rPr>
          <w:spacing w:val="1"/>
        </w:rPr>
        <w:t xml:space="preserve"> </w:t>
      </w:r>
      <w:r>
        <w:t>Seye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(2013),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germination was attained for seeds treated with sulfuric</w:t>
      </w:r>
      <w:r>
        <w:rPr>
          <w:spacing w:val="1"/>
        </w:rPr>
        <w:t xml:space="preserve"> </w:t>
      </w:r>
      <w:r>
        <w:t>acid and boiling water. Fired treated seeds resulted in</w:t>
      </w:r>
      <w:r>
        <w:rPr>
          <w:spacing w:val="1"/>
        </w:rPr>
        <w:t xml:space="preserve"> </w:t>
      </w:r>
      <w:r>
        <w:t>lowest</w:t>
      </w:r>
      <w:r>
        <w:rPr>
          <w:spacing w:val="48"/>
        </w:rPr>
        <w:t xml:space="preserve"> </w:t>
      </w:r>
      <w:r>
        <w:t>mean</w:t>
      </w:r>
      <w:r>
        <w:rPr>
          <w:spacing w:val="49"/>
        </w:rPr>
        <w:t xml:space="preserve"> </w:t>
      </w:r>
      <w:r>
        <w:t>daily</w:t>
      </w:r>
      <w:r>
        <w:rPr>
          <w:spacing w:val="48"/>
        </w:rPr>
        <w:t xml:space="preserve"> </w:t>
      </w:r>
      <w:r>
        <w:t>germination</w:t>
      </w:r>
      <w:r>
        <w:rPr>
          <w:spacing w:val="50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value</w:t>
      </w:r>
      <w:r>
        <w:rPr>
          <w:spacing w:val="5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0.06</w:t>
      </w:r>
      <w:r>
        <w:rPr>
          <w:spacing w:val="2"/>
        </w:rPr>
        <w:t xml:space="preserve"> </w:t>
      </w:r>
      <w:r>
        <w:t>and</w:t>
      </w:r>
    </w:p>
    <w:p w14:paraId="1FB9BC81" w14:textId="77777777" w:rsidR="00042094" w:rsidRDefault="00000000">
      <w:pPr>
        <w:pStyle w:val="BodyText"/>
        <w:ind w:left="203" w:right="201"/>
        <w:jc w:val="both"/>
      </w:pPr>
      <w:r>
        <w:t>0.025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treatment showed</w:t>
      </w:r>
      <w:r>
        <w:rPr>
          <w:spacing w:val="1"/>
        </w:rPr>
        <w:t xml:space="preserve"> </w:t>
      </w:r>
      <w:r>
        <w:t>the minimal mean</w:t>
      </w:r>
      <w:r>
        <w:rPr>
          <w:spacing w:val="1"/>
        </w:rPr>
        <w:t xml:space="preserve"> </w:t>
      </w:r>
      <w:r>
        <w:t>daily germination due to the negative effects of fire on the</w:t>
      </w:r>
      <w:r>
        <w:rPr>
          <w:spacing w:val="-53"/>
        </w:rPr>
        <w:t xml:space="preserve"> </w:t>
      </w:r>
      <w:r>
        <w:t>embryo.</w:t>
      </w:r>
    </w:p>
    <w:p w14:paraId="33817502" w14:textId="77777777" w:rsidR="00042094" w:rsidRDefault="00042094">
      <w:pPr>
        <w:pStyle w:val="BodyText"/>
        <w:spacing w:before="8"/>
        <w:rPr>
          <w:sz w:val="31"/>
        </w:rPr>
      </w:pPr>
    </w:p>
    <w:p w14:paraId="0872A6E5" w14:textId="77777777" w:rsidR="00042094" w:rsidRDefault="00000000">
      <w:pPr>
        <w:pStyle w:val="Heading1"/>
        <w:spacing w:before="1"/>
        <w:jc w:val="both"/>
      </w:pPr>
      <w:r>
        <w:t>Mean</w:t>
      </w:r>
      <w:r>
        <w:rPr>
          <w:spacing w:val="-2"/>
        </w:rPr>
        <w:t xml:space="preserve"> </w:t>
      </w:r>
      <w:r>
        <w:t>germination</w:t>
      </w:r>
      <w:r>
        <w:rPr>
          <w:spacing w:val="-2"/>
        </w:rPr>
        <w:t xml:space="preserve"> </w:t>
      </w:r>
      <w:r>
        <w:t>time</w:t>
      </w:r>
    </w:p>
    <w:p w14:paraId="31795883" w14:textId="77777777" w:rsidR="00042094" w:rsidRDefault="00000000">
      <w:pPr>
        <w:pStyle w:val="BodyText"/>
        <w:spacing w:before="185"/>
        <w:ind w:left="203"/>
        <w:jc w:val="both"/>
      </w:pPr>
      <w:r>
        <w:t>Mean</w:t>
      </w:r>
      <w:r>
        <w:rPr>
          <w:spacing w:val="110"/>
        </w:rPr>
        <w:t xml:space="preserve"> </w:t>
      </w:r>
      <w:r>
        <w:t>germination</w:t>
      </w:r>
      <w:r>
        <w:rPr>
          <w:spacing w:val="111"/>
        </w:rPr>
        <w:t xml:space="preserve"> </w:t>
      </w:r>
      <w:r>
        <w:t xml:space="preserve">time  </w:t>
      </w:r>
      <w:r>
        <w:rPr>
          <w:spacing w:val="52"/>
        </w:rPr>
        <w:t xml:space="preserve"> </w:t>
      </w:r>
      <w:r>
        <w:t xml:space="preserve">showed  </w:t>
      </w:r>
      <w:r>
        <w:rPr>
          <w:spacing w:val="54"/>
        </w:rPr>
        <w:t xml:space="preserve"> </w:t>
      </w:r>
      <w:r>
        <w:t xml:space="preserve">highly  </w:t>
      </w:r>
      <w:r>
        <w:rPr>
          <w:spacing w:val="51"/>
        </w:rPr>
        <w:t xml:space="preserve"> </w:t>
      </w:r>
      <w:r>
        <w:t>significant</w:t>
      </w:r>
    </w:p>
    <w:p w14:paraId="174571B5" w14:textId="77777777" w:rsidR="00042094" w:rsidRDefault="00042094">
      <w:pPr>
        <w:jc w:val="both"/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5358" w:space="187"/>
            <w:col w:w="5515"/>
          </w:cols>
        </w:sectPr>
      </w:pPr>
    </w:p>
    <w:p w14:paraId="5E27F79B" w14:textId="77777777" w:rsidR="00042094" w:rsidRDefault="00042094">
      <w:pPr>
        <w:pStyle w:val="BodyText"/>
      </w:pPr>
    </w:p>
    <w:p w14:paraId="3E52E0C2" w14:textId="77777777" w:rsidR="00042094" w:rsidRDefault="00042094">
      <w:pPr>
        <w:pStyle w:val="BodyText"/>
      </w:pPr>
    </w:p>
    <w:p w14:paraId="0C853817" w14:textId="77777777" w:rsidR="00042094" w:rsidRDefault="00042094">
      <w:pPr>
        <w:sectPr w:rsidR="00042094">
          <w:headerReference w:type="even" r:id="rId18"/>
          <w:headerReference w:type="default" r:id="rId19"/>
          <w:headerReference w:type="first" r:id="rId20"/>
          <w:pgSz w:w="12240" w:h="15840"/>
          <w:pgMar w:top="800" w:right="520" w:bottom="280" w:left="660" w:header="580" w:footer="0" w:gutter="0"/>
          <w:pgNumType w:start="2169"/>
          <w:cols w:space="720"/>
        </w:sectPr>
      </w:pPr>
    </w:p>
    <w:p w14:paraId="6DC57403" w14:textId="77777777" w:rsidR="00042094" w:rsidRDefault="00042094">
      <w:pPr>
        <w:pStyle w:val="BodyText"/>
        <w:spacing w:before="3"/>
      </w:pPr>
    </w:p>
    <w:p w14:paraId="4B0096FE" w14:textId="77777777" w:rsidR="00042094" w:rsidRDefault="00000000">
      <w:pPr>
        <w:pStyle w:val="BodyText"/>
        <w:ind w:left="471"/>
      </w:pPr>
      <w:r>
        <w:rPr>
          <w:noProof/>
        </w:rPr>
        <w:drawing>
          <wp:inline distT="0" distB="0" distL="0" distR="0" wp14:anchorId="4BCEB289" wp14:editId="53A40E4E">
            <wp:extent cx="2892080" cy="2816066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2080" cy="281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D6A82" w14:textId="77777777" w:rsidR="00042094" w:rsidRDefault="00042094">
      <w:pPr>
        <w:pStyle w:val="BodyText"/>
        <w:spacing w:before="6"/>
        <w:rPr>
          <w:sz w:val="19"/>
        </w:rPr>
      </w:pPr>
    </w:p>
    <w:p w14:paraId="47DBEE12" w14:textId="77777777" w:rsidR="00042094" w:rsidRDefault="00000000">
      <w:pPr>
        <w:ind w:left="475"/>
        <w:rPr>
          <w:sz w:val="17"/>
        </w:rPr>
      </w:pPr>
      <w:r>
        <w:rPr>
          <w:rFonts w:ascii="Arial"/>
          <w:b/>
          <w:sz w:val="17"/>
        </w:rPr>
        <w:t>Figure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2.</w:t>
      </w:r>
      <w:r>
        <w:rPr>
          <w:rFonts w:ascii="Arial"/>
          <w:b/>
          <w:spacing w:val="-2"/>
          <w:sz w:val="17"/>
        </w:rPr>
        <w:t xml:space="preserve"> </w:t>
      </w:r>
      <w:r>
        <w:rPr>
          <w:sz w:val="17"/>
        </w:rPr>
        <w:t>Seeds</w:t>
      </w:r>
      <w:r>
        <w:rPr>
          <w:spacing w:val="-1"/>
          <w:sz w:val="17"/>
        </w:rPr>
        <w:t xml:space="preserve"> </w:t>
      </w:r>
      <w:r>
        <w:rPr>
          <w:sz w:val="17"/>
        </w:rPr>
        <w:t>treated</w:t>
      </w:r>
      <w:r>
        <w:rPr>
          <w:spacing w:val="-3"/>
          <w:sz w:val="17"/>
        </w:rPr>
        <w:t xml:space="preserve"> </w:t>
      </w: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De-coating.</w:t>
      </w:r>
    </w:p>
    <w:p w14:paraId="5B48F14B" w14:textId="77777777" w:rsidR="00042094" w:rsidRDefault="00042094">
      <w:pPr>
        <w:pStyle w:val="BodyText"/>
      </w:pPr>
    </w:p>
    <w:p w14:paraId="185DB266" w14:textId="77777777" w:rsidR="00042094" w:rsidRDefault="00042094">
      <w:pPr>
        <w:pStyle w:val="BodyText"/>
      </w:pPr>
    </w:p>
    <w:p w14:paraId="5D91B8F6" w14:textId="77777777" w:rsidR="00042094" w:rsidRDefault="00000000">
      <w:pPr>
        <w:pStyle w:val="BodyText"/>
        <w:spacing w:before="10"/>
        <w:rPr>
          <w:sz w:val="16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57C5ACB0" wp14:editId="557EBA6C">
            <wp:simplePos x="0" y="0"/>
            <wp:positionH relativeFrom="page">
              <wp:posOffset>677672</wp:posOffset>
            </wp:positionH>
            <wp:positionV relativeFrom="paragraph">
              <wp:posOffset>148535</wp:posOffset>
            </wp:positionV>
            <wp:extent cx="2980131" cy="2505075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131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1A144" w14:textId="77777777" w:rsidR="00042094" w:rsidRDefault="00000000">
      <w:pPr>
        <w:spacing w:before="155"/>
        <w:ind w:left="475"/>
        <w:rPr>
          <w:sz w:val="17"/>
        </w:rPr>
      </w:pPr>
      <w:r>
        <w:rPr>
          <w:rFonts w:ascii="Arial"/>
          <w:b/>
          <w:sz w:val="17"/>
        </w:rPr>
        <w:t>Figure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3.</w:t>
      </w:r>
      <w:r>
        <w:rPr>
          <w:rFonts w:ascii="Arial"/>
          <w:b/>
          <w:spacing w:val="-1"/>
          <w:sz w:val="17"/>
        </w:rPr>
        <w:t xml:space="preserve"> </w:t>
      </w:r>
      <w:r>
        <w:rPr>
          <w:sz w:val="17"/>
        </w:rPr>
        <w:t>Seeds treated</w:t>
      </w:r>
      <w:r>
        <w:rPr>
          <w:spacing w:val="-4"/>
          <w:sz w:val="17"/>
        </w:rPr>
        <w:t xml:space="preserve"> </w:t>
      </w:r>
      <w:r>
        <w:rPr>
          <w:sz w:val="17"/>
        </w:rPr>
        <w:t>by</w:t>
      </w:r>
      <w:r>
        <w:rPr>
          <w:spacing w:val="-3"/>
          <w:sz w:val="17"/>
        </w:rPr>
        <w:t xml:space="preserve"> </w:t>
      </w:r>
      <w:r>
        <w:rPr>
          <w:sz w:val="17"/>
        </w:rPr>
        <w:t>fire.</w:t>
      </w:r>
    </w:p>
    <w:p w14:paraId="344476C2" w14:textId="77777777" w:rsidR="00042094" w:rsidRDefault="00042094">
      <w:pPr>
        <w:pStyle w:val="BodyText"/>
        <w:rPr>
          <w:sz w:val="18"/>
        </w:rPr>
      </w:pPr>
    </w:p>
    <w:p w14:paraId="418CCE23" w14:textId="77777777" w:rsidR="00042094" w:rsidRDefault="00042094">
      <w:pPr>
        <w:pStyle w:val="BodyText"/>
        <w:rPr>
          <w:sz w:val="18"/>
        </w:rPr>
      </w:pPr>
    </w:p>
    <w:p w14:paraId="51CCF080" w14:textId="77777777" w:rsidR="00042094" w:rsidRDefault="00042094">
      <w:pPr>
        <w:pStyle w:val="BodyText"/>
        <w:spacing w:before="2"/>
        <w:rPr>
          <w:sz w:val="24"/>
        </w:rPr>
      </w:pPr>
    </w:p>
    <w:p w14:paraId="3E334BE5" w14:textId="77777777" w:rsidR="00042094" w:rsidRDefault="00000000">
      <w:pPr>
        <w:pStyle w:val="BodyText"/>
        <w:ind w:left="204" w:right="38"/>
        <w:jc w:val="both"/>
      </w:pPr>
      <w:r>
        <w:t>difference for seed treatment method</w:t>
      </w:r>
      <w:r>
        <w:rPr>
          <w:spacing w:val="1"/>
        </w:rPr>
        <w:t xml:space="preserve"> </w:t>
      </w:r>
      <w:r>
        <w:t>at p&lt;0.01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laboratory and nursery, respectively.</w:t>
      </w:r>
      <w:r>
        <w:rPr>
          <w:spacing w:val="1"/>
        </w:rPr>
        <w:t xml:space="preserve"> </w:t>
      </w:r>
      <w:r>
        <w:t>Seeds treated with</w:t>
      </w:r>
      <w:r>
        <w:rPr>
          <w:spacing w:val="1"/>
        </w:rPr>
        <w:t xml:space="preserve"> </w:t>
      </w:r>
      <w:r>
        <w:t>hot water, concentrated sulfuric acid (H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) and control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variation</w:t>
      </w:r>
      <w:r>
        <w:rPr>
          <w:spacing w:val="-53"/>
        </w:rPr>
        <w:t xml:space="preserve"> </w:t>
      </w:r>
      <w:r>
        <w:t>among them. Fire and de-coated treatments (Figures 2</w:t>
      </w:r>
      <w:r>
        <w:rPr>
          <w:spacing w:val="1"/>
        </w:rPr>
        <w:t xml:space="preserve"> </w:t>
      </w:r>
      <w:r>
        <w:t>and 3) showed minimum mean value with no significant</w:t>
      </w:r>
      <w:r>
        <w:rPr>
          <w:spacing w:val="1"/>
        </w:rPr>
        <w:t xml:space="preserve"> </w:t>
      </w:r>
      <w:r>
        <w:t>difference between them. The longest germination times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soaking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hot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control which were 84 and 62 days under laboratory and</w:t>
      </w:r>
      <w:r>
        <w:rPr>
          <w:spacing w:val="1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condition,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is</w:t>
      </w:r>
      <w:r>
        <w:rPr>
          <w:spacing w:val="5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Mahnaz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Masomeh</w:t>
      </w:r>
      <w:proofErr w:type="spellEnd"/>
      <w:r>
        <w:rPr>
          <w:spacing w:val="1"/>
        </w:rPr>
        <w:t xml:space="preserve"> </w:t>
      </w:r>
      <w:r>
        <w:t>(2016)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untreated</w:t>
      </w:r>
      <w:r>
        <w:rPr>
          <w:spacing w:val="-4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resulted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delayed</w:t>
      </w:r>
    </w:p>
    <w:p w14:paraId="50F37186" w14:textId="77777777" w:rsidR="00042094" w:rsidRDefault="00000000">
      <w:pPr>
        <w:pStyle w:val="BodyText"/>
        <w:spacing w:before="10"/>
        <w:rPr>
          <w:sz w:val="19"/>
        </w:rPr>
      </w:pPr>
      <w:r>
        <w:br w:type="column"/>
      </w:r>
    </w:p>
    <w:p w14:paraId="2656F9A6" w14:textId="77777777" w:rsidR="00042094" w:rsidRDefault="00000000">
      <w:pPr>
        <w:pStyle w:val="BodyText"/>
        <w:spacing w:before="1"/>
        <w:ind w:left="203" w:right="195"/>
        <w:jc w:val="both"/>
      </w:pPr>
      <w:r>
        <w:t>mean germination time. The reason for fast germination</w:t>
      </w:r>
      <w:r>
        <w:rPr>
          <w:spacing w:val="1"/>
        </w:rPr>
        <w:t xml:space="preserve"> </w:t>
      </w:r>
      <w:r>
        <w:t>for fire and de-coated treatment may be due to damages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coat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facilitates</w:t>
      </w:r>
      <w:r>
        <w:rPr>
          <w:spacing w:val="1"/>
        </w:rPr>
        <w:t xml:space="preserve"> </w:t>
      </w:r>
      <w:r>
        <w:t>entrance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oxygen that might reduce the time taken for seeds to</w:t>
      </w:r>
      <w:r>
        <w:rPr>
          <w:spacing w:val="1"/>
        </w:rPr>
        <w:t xml:space="preserve"> </w:t>
      </w:r>
      <w:r>
        <w:t>germinate.</w:t>
      </w:r>
    </w:p>
    <w:p w14:paraId="71B41238" w14:textId="77777777" w:rsidR="00042094" w:rsidRDefault="00042094">
      <w:pPr>
        <w:pStyle w:val="BodyText"/>
        <w:rPr>
          <w:sz w:val="22"/>
        </w:rPr>
      </w:pPr>
    </w:p>
    <w:p w14:paraId="242BE209" w14:textId="77777777" w:rsidR="00042094" w:rsidRDefault="00042094">
      <w:pPr>
        <w:pStyle w:val="BodyText"/>
        <w:spacing w:before="9"/>
        <w:rPr>
          <w:sz w:val="17"/>
        </w:rPr>
      </w:pPr>
    </w:p>
    <w:p w14:paraId="428B3821" w14:textId="77777777" w:rsidR="00042094" w:rsidRDefault="00000000">
      <w:pPr>
        <w:pStyle w:val="Heading1"/>
        <w:spacing w:before="1"/>
      </w:pPr>
      <w:r>
        <w:t>Germination</w:t>
      </w:r>
      <w:r>
        <w:rPr>
          <w:spacing w:val="-3"/>
        </w:rPr>
        <w:t xml:space="preserve"> </w:t>
      </w:r>
      <w:r>
        <w:t>value</w:t>
      </w:r>
    </w:p>
    <w:p w14:paraId="71F5210D" w14:textId="77777777" w:rsidR="00042094" w:rsidRDefault="00042094">
      <w:pPr>
        <w:pStyle w:val="BodyText"/>
        <w:spacing w:before="3"/>
        <w:rPr>
          <w:rFonts w:ascii="Arial"/>
          <w:b/>
        </w:rPr>
      </w:pPr>
    </w:p>
    <w:p w14:paraId="6401F278" w14:textId="77777777" w:rsidR="00042094" w:rsidRDefault="00000000">
      <w:pPr>
        <w:pStyle w:val="BodyText"/>
        <w:ind w:left="203" w:right="198"/>
        <w:jc w:val="both"/>
      </w:pPr>
      <w:r>
        <w:t>The germination value differed significantly for different</w:t>
      </w:r>
      <w:r>
        <w:rPr>
          <w:spacing w:val="1"/>
        </w:rPr>
        <w:t xml:space="preserve"> </w:t>
      </w:r>
      <w:r>
        <w:t>seed soaking methods at p&lt;0.01 under laboratory and</w:t>
      </w:r>
      <w:r>
        <w:rPr>
          <w:spacing w:val="1"/>
        </w:rPr>
        <w:t xml:space="preserve"> </w:t>
      </w:r>
      <w:r>
        <w:t>nursery, respectively. Maximum mean germination value</w:t>
      </w:r>
      <w:r>
        <w:rPr>
          <w:spacing w:val="1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recorded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de-coated</w:t>
      </w:r>
      <w:r>
        <w:rPr>
          <w:spacing w:val="28"/>
        </w:rPr>
        <w:t xml:space="preserve"> </w:t>
      </w:r>
      <w:r>
        <w:t>seeds</w:t>
      </w:r>
      <w:r>
        <w:rPr>
          <w:spacing w:val="31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were</w:t>
      </w:r>
      <w:r>
        <w:rPr>
          <w:spacing w:val="28"/>
        </w:rPr>
        <w:t xml:space="preserve"> </w:t>
      </w:r>
      <w:r>
        <w:t>404</w:t>
      </w:r>
      <w:r>
        <w:rPr>
          <w:spacing w:val="30"/>
        </w:rPr>
        <w:t xml:space="preserve"> </w:t>
      </w:r>
      <w:r>
        <w:t>and</w:t>
      </w:r>
    </w:p>
    <w:p w14:paraId="39BFE473" w14:textId="77777777" w:rsidR="00042094" w:rsidRDefault="00000000">
      <w:pPr>
        <w:pStyle w:val="BodyText"/>
        <w:ind w:left="203" w:right="195"/>
        <w:jc w:val="both"/>
      </w:pPr>
      <w:r>
        <w:t>391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nursery,</w:t>
      </w:r>
      <w:r>
        <w:rPr>
          <w:spacing w:val="1"/>
        </w:rPr>
        <w:t xml:space="preserve"> </w:t>
      </w:r>
      <w:r>
        <w:t>respectively;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germination values of 0.96 and 2.55 under laboratory and</w:t>
      </w:r>
      <w:r>
        <w:rPr>
          <w:spacing w:val="-53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increment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dormancy</w:t>
      </w:r>
      <w:r>
        <w:rPr>
          <w:spacing w:val="1"/>
        </w:rPr>
        <w:t xml:space="preserve"> </w:t>
      </w:r>
      <w:r>
        <w:t>breaking</w:t>
      </w:r>
      <w:r>
        <w:rPr>
          <w:spacing w:val="1"/>
        </w:rPr>
        <w:t xml:space="preserve"> </w:t>
      </w:r>
      <w:r>
        <w:t>(Figure</w:t>
      </w:r>
      <w:r>
        <w:rPr>
          <w:spacing w:val="1"/>
        </w:rPr>
        <w:t xml:space="preserve"> </w:t>
      </w:r>
      <w:r>
        <w:t>4).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value,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increases germination value. This finding is line with the</w:t>
      </w:r>
      <w:r>
        <w:rPr>
          <w:spacing w:val="1"/>
        </w:rPr>
        <w:t xml:space="preserve"> </w:t>
      </w:r>
      <w:r>
        <w:t>finding of Moya et al. (2017). Except de-coating and fire</w:t>
      </w:r>
      <w:r>
        <w:rPr>
          <w:spacing w:val="1"/>
        </w:rPr>
        <w:t xml:space="preserve"> </w:t>
      </w:r>
      <w:r>
        <w:t>treatments, nursery experiment resulted in higher value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results.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exposure of seeds to various weathering process for the</w:t>
      </w:r>
      <w:r>
        <w:rPr>
          <w:spacing w:val="1"/>
        </w:rPr>
        <w:t xml:space="preserve"> </w:t>
      </w:r>
      <w:r>
        <w:t>nursery condition that enhances germination percentage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shortens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period;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improves</w:t>
      </w:r>
      <w:r>
        <w:rPr>
          <w:spacing w:val="1"/>
        </w:rPr>
        <w:t xml:space="preserve"> </w:t>
      </w:r>
      <w:r>
        <w:t>germination value.</w:t>
      </w:r>
    </w:p>
    <w:p w14:paraId="11ABD71D" w14:textId="77777777" w:rsidR="00042094" w:rsidRDefault="00042094">
      <w:pPr>
        <w:pStyle w:val="BodyText"/>
        <w:rPr>
          <w:sz w:val="22"/>
        </w:rPr>
      </w:pPr>
    </w:p>
    <w:p w14:paraId="08682404" w14:textId="77777777" w:rsidR="00042094" w:rsidRDefault="00042094">
      <w:pPr>
        <w:pStyle w:val="BodyText"/>
        <w:spacing w:before="9"/>
        <w:rPr>
          <w:sz w:val="17"/>
        </w:rPr>
      </w:pPr>
    </w:p>
    <w:p w14:paraId="1E3A74F0" w14:textId="77777777" w:rsidR="00042094" w:rsidRDefault="00000000">
      <w:pPr>
        <w:pStyle w:val="Heading1"/>
        <w:spacing w:before="1"/>
      </w:pPr>
      <w:r>
        <w:t>Germination</w:t>
      </w:r>
      <w:r>
        <w:rPr>
          <w:spacing w:val="-6"/>
        </w:rPr>
        <w:t xml:space="preserve"> </w:t>
      </w:r>
      <w:r>
        <w:t>rate</w:t>
      </w:r>
    </w:p>
    <w:p w14:paraId="43A4D99A" w14:textId="77777777" w:rsidR="00042094" w:rsidRDefault="00042094">
      <w:pPr>
        <w:pStyle w:val="BodyText"/>
        <w:spacing w:before="3"/>
        <w:rPr>
          <w:rFonts w:ascii="Arial"/>
          <w:b/>
        </w:rPr>
      </w:pPr>
    </w:p>
    <w:p w14:paraId="263CCE8D" w14:textId="77777777" w:rsidR="00042094" w:rsidRDefault="00000000">
      <w:pPr>
        <w:pStyle w:val="BodyText"/>
        <w:ind w:left="203" w:right="196"/>
        <w:jc w:val="both"/>
      </w:pPr>
      <w:r>
        <w:t>The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different</w:t>
      </w:r>
      <w:r>
        <w:rPr>
          <w:spacing w:val="5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seed soaking methods at p&lt;0.01 significance level under</w:t>
      </w:r>
      <w:r>
        <w:rPr>
          <w:spacing w:val="1"/>
        </w:rPr>
        <w:t xml:space="preserve"> </w:t>
      </w:r>
      <w:r>
        <w:t>laboratory and nursery, respectively. Highest mean 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de-coated</w:t>
      </w:r>
      <w:r>
        <w:rPr>
          <w:spacing w:val="5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mean germination rate of 0.878 and 9.1 under laboratory</w:t>
      </w:r>
      <w:r>
        <w:rPr>
          <w:spacing w:val="1"/>
        </w:rPr>
        <w:t xml:space="preserve"> </w:t>
      </w:r>
      <w:r>
        <w:t>and nursery, respectively. On the contrary, seeds treated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fire indicated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lowest germination rate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0.005</w:t>
      </w:r>
      <w:r>
        <w:rPr>
          <w:spacing w:val="1"/>
        </w:rPr>
        <w:t xml:space="preserve"> </w:t>
      </w:r>
      <w:r>
        <w:t>and 0.18 for laboratory and field trials, respectively (Table</w:t>
      </w:r>
      <w:r>
        <w:rPr>
          <w:spacing w:val="-53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The higher germination rate was recorded for de-</w:t>
      </w:r>
      <w:r>
        <w:rPr>
          <w:spacing w:val="1"/>
        </w:rPr>
        <w:t xml:space="preserve"> </w:t>
      </w:r>
      <w:r>
        <w:t>coated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germination</w:t>
      </w:r>
      <w:r>
        <w:rPr>
          <w:spacing w:val="-53"/>
        </w:rPr>
        <w:t xml:space="preserve"> </w:t>
      </w:r>
      <w:r>
        <w:t>inhibitors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improves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germination percentage and speed of germination and</w:t>
      </w:r>
      <w:r>
        <w:rPr>
          <w:spacing w:val="1"/>
        </w:rPr>
        <w:t xml:space="preserve"> </w:t>
      </w:r>
      <w:r>
        <w:t>finally</w:t>
      </w:r>
      <w:r>
        <w:rPr>
          <w:spacing w:val="1"/>
        </w:rPr>
        <w:t xml:space="preserve"> </w:t>
      </w:r>
      <w:r>
        <w:t>accelerates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rate.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lowest</w:t>
      </w:r>
      <w:r>
        <w:rPr>
          <w:spacing w:val="1"/>
        </w:rPr>
        <w:t xml:space="preserve"> </w:t>
      </w:r>
      <w:r>
        <w:t>germination rate in fire treated seed was due to reduced</w:t>
      </w:r>
      <w:r>
        <w:rPr>
          <w:spacing w:val="1"/>
        </w:rPr>
        <w:t xml:space="preserve"> </w:t>
      </w:r>
      <w:r>
        <w:t>seed germination percentage and speed of germination</w:t>
      </w:r>
      <w:r>
        <w:rPr>
          <w:spacing w:val="1"/>
        </w:rPr>
        <w:t xml:space="preserve"> </w:t>
      </w:r>
      <w:r>
        <w:t>which was caused due to the negative effect of fire on</w:t>
      </w:r>
      <w:r>
        <w:rPr>
          <w:spacing w:val="1"/>
        </w:rPr>
        <w:t xml:space="preserve"> </w:t>
      </w:r>
      <w:r>
        <w:rPr>
          <w:rFonts w:ascii="Arial"/>
          <w:i/>
        </w:rPr>
        <w:t xml:space="preserve">Olea </w:t>
      </w:r>
      <w:r>
        <w:t>seed. This finding is in contrary with Seyed et al.</w:t>
      </w:r>
      <w:r>
        <w:rPr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treated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sulfuric acid.</w:t>
      </w:r>
    </w:p>
    <w:p w14:paraId="05CCB664" w14:textId="77777777" w:rsidR="00042094" w:rsidRDefault="00042094">
      <w:pPr>
        <w:pStyle w:val="BodyText"/>
        <w:rPr>
          <w:sz w:val="22"/>
        </w:rPr>
      </w:pPr>
    </w:p>
    <w:p w14:paraId="197DD287" w14:textId="77777777" w:rsidR="00042094" w:rsidRDefault="00000000">
      <w:pPr>
        <w:pStyle w:val="Heading1"/>
        <w:spacing w:before="159"/>
      </w:pPr>
      <w:r>
        <w:t>Early</w:t>
      </w:r>
      <w:r>
        <w:rPr>
          <w:spacing w:val="-4"/>
        </w:rPr>
        <w:t xml:space="preserve"> </w:t>
      </w:r>
      <w:r>
        <w:t>seedling</w:t>
      </w:r>
      <w:r>
        <w:rPr>
          <w:spacing w:val="-1"/>
        </w:rPr>
        <w:t xml:space="preserve"> </w:t>
      </w:r>
      <w:r>
        <w:t>growth</w:t>
      </w:r>
    </w:p>
    <w:p w14:paraId="0B02415D" w14:textId="77777777" w:rsidR="00042094" w:rsidRDefault="00042094">
      <w:pPr>
        <w:pStyle w:val="BodyText"/>
        <w:rPr>
          <w:rFonts w:ascii="Arial"/>
          <w:b/>
        </w:rPr>
      </w:pPr>
    </w:p>
    <w:p w14:paraId="709248BA" w14:textId="77777777" w:rsidR="00042094" w:rsidRDefault="00000000">
      <w:pPr>
        <w:pStyle w:val="BodyText"/>
        <w:ind w:left="203" w:right="201"/>
        <w:jc w:val="both"/>
      </w:pPr>
      <w:r>
        <w:t>Seed</w:t>
      </w:r>
      <w:r>
        <w:rPr>
          <w:spacing w:val="1"/>
        </w:rPr>
        <w:t xml:space="preserve"> </w:t>
      </w:r>
      <w:r>
        <w:t>size,</w:t>
      </w:r>
      <w:r>
        <w:rPr>
          <w:spacing w:val="1"/>
        </w:rPr>
        <w:t xml:space="preserve"> </w:t>
      </w:r>
      <w:r>
        <w:t>provenance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for early</w:t>
      </w:r>
      <w:r>
        <w:rPr>
          <w:spacing w:val="49"/>
        </w:rPr>
        <w:t xml:space="preserve"> </w:t>
      </w:r>
      <w:r>
        <w:t>seedling</w:t>
      </w:r>
      <w:r>
        <w:rPr>
          <w:spacing w:val="52"/>
        </w:rPr>
        <w:t xml:space="preserve"> </w:t>
      </w:r>
      <w:r>
        <w:t>growth</w:t>
      </w:r>
      <w:r>
        <w:rPr>
          <w:spacing w:val="52"/>
        </w:rPr>
        <w:t xml:space="preserve"> </w:t>
      </w:r>
      <w:r>
        <w:t>(p&gt;0.05).</w:t>
      </w:r>
      <w:r>
        <w:rPr>
          <w:spacing w:val="52"/>
        </w:rPr>
        <w:t xml:space="preserve"> </w:t>
      </w:r>
      <w:r>
        <w:t>However,</w:t>
      </w:r>
    </w:p>
    <w:p w14:paraId="36FCED66" w14:textId="77777777" w:rsidR="00042094" w:rsidRDefault="00042094">
      <w:pPr>
        <w:jc w:val="both"/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5356" w:space="189"/>
            <w:col w:w="5515"/>
          </w:cols>
        </w:sectPr>
      </w:pPr>
    </w:p>
    <w:p w14:paraId="202C3634" w14:textId="77777777" w:rsidR="00042094" w:rsidRDefault="00042094">
      <w:pPr>
        <w:pStyle w:val="BodyText"/>
      </w:pPr>
    </w:p>
    <w:p w14:paraId="5B281BB1" w14:textId="77777777" w:rsidR="00042094" w:rsidRDefault="00042094">
      <w:pPr>
        <w:pStyle w:val="BodyText"/>
      </w:pPr>
    </w:p>
    <w:p w14:paraId="2CBB34FC" w14:textId="77777777" w:rsidR="00042094" w:rsidRDefault="00042094">
      <w:pPr>
        <w:pStyle w:val="BodyText"/>
        <w:spacing w:before="3"/>
      </w:pPr>
    </w:p>
    <w:p w14:paraId="24EC7FAA" w14:textId="77777777" w:rsidR="00042094" w:rsidRDefault="00000000">
      <w:pPr>
        <w:pStyle w:val="BodyText"/>
        <w:ind w:left="2202"/>
      </w:pPr>
      <w:r>
        <w:rPr>
          <w:noProof/>
        </w:rPr>
        <w:drawing>
          <wp:inline distT="0" distB="0" distL="0" distR="0" wp14:anchorId="79C29CF2" wp14:editId="3A0BD657">
            <wp:extent cx="4214394" cy="3159823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4394" cy="315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A679D" w14:textId="77777777" w:rsidR="00042094" w:rsidRDefault="00042094">
      <w:pPr>
        <w:pStyle w:val="BodyText"/>
        <w:rPr>
          <w:sz w:val="9"/>
        </w:rPr>
      </w:pPr>
    </w:p>
    <w:p w14:paraId="7E95B71E" w14:textId="77777777" w:rsidR="00042094" w:rsidRDefault="00000000">
      <w:pPr>
        <w:spacing w:before="95"/>
        <w:ind w:left="2184"/>
        <w:rPr>
          <w:sz w:val="17"/>
        </w:rPr>
      </w:pPr>
      <w:r>
        <w:rPr>
          <w:rFonts w:ascii="Arial"/>
          <w:b/>
          <w:sz w:val="17"/>
        </w:rPr>
        <w:t>Figure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4.</w:t>
      </w:r>
      <w:r>
        <w:rPr>
          <w:rFonts w:ascii="Arial"/>
          <w:b/>
          <w:spacing w:val="-2"/>
          <w:sz w:val="17"/>
        </w:rPr>
        <w:t xml:space="preserve"> </w:t>
      </w:r>
      <w:r>
        <w:rPr>
          <w:sz w:val="17"/>
        </w:rPr>
        <w:t>Seedlings</w:t>
      </w:r>
      <w:r>
        <w:rPr>
          <w:spacing w:val="-3"/>
          <w:sz w:val="17"/>
        </w:rPr>
        <w:t xml:space="preserve"> </w:t>
      </w:r>
      <w:r>
        <w:rPr>
          <w:sz w:val="17"/>
        </w:rPr>
        <w:t>early</w:t>
      </w:r>
      <w:r>
        <w:rPr>
          <w:spacing w:val="-4"/>
          <w:sz w:val="17"/>
        </w:rPr>
        <w:t xml:space="preserve"> </w:t>
      </w:r>
      <w:r>
        <w:rPr>
          <w:sz w:val="17"/>
        </w:rPr>
        <w:t>emergence</w:t>
      </w:r>
      <w:r>
        <w:rPr>
          <w:spacing w:val="-4"/>
          <w:sz w:val="17"/>
        </w:rPr>
        <w:t xml:space="preserve"> </w:t>
      </w:r>
      <w:r>
        <w:rPr>
          <w:sz w:val="17"/>
        </w:rPr>
        <w:t>performance.</w:t>
      </w:r>
    </w:p>
    <w:p w14:paraId="509EE5DF" w14:textId="77777777" w:rsidR="00042094" w:rsidRDefault="00042094">
      <w:pPr>
        <w:pStyle w:val="BodyText"/>
      </w:pPr>
    </w:p>
    <w:p w14:paraId="7AE56C1B" w14:textId="77777777" w:rsidR="00042094" w:rsidRDefault="00042094">
      <w:pPr>
        <w:pStyle w:val="BodyText"/>
      </w:pPr>
    </w:p>
    <w:p w14:paraId="4E714EAE" w14:textId="77777777" w:rsidR="00042094" w:rsidRDefault="00042094">
      <w:pPr>
        <w:sectPr w:rsidR="00042094">
          <w:pgSz w:w="12240" w:h="15840"/>
          <w:pgMar w:top="800" w:right="520" w:bottom="280" w:left="660" w:header="580" w:footer="0" w:gutter="0"/>
          <w:cols w:space="720"/>
        </w:sectPr>
      </w:pPr>
    </w:p>
    <w:p w14:paraId="6BE44140" w14:textId="77777777" w:rsidR="00042094" w:rsidRDefault="00042094">
      <w:pPr>
        <w:pStyle w:val="BodyText"/>
      </w:pPr>
    </w:p>
    <w:p w14:paraId="2EA81E80" w14:textId="77777777" w:rsidR="00042094" w:rsidRDefault="00000000">
      <w:pPr>
        <w:pStyle w:val="BodyText"/>
        <w:spacing w:before="1"/>
        <w:ind w:left="204" w:right="38"/>
        <w:jc w:val="both"/>
      </w:pPr>
      <w:r>
        <w:t>the seed soaking method was highly significant at p&lt;0.01</w:t>
      </w:r>
      <w:r>
        <w:rPr>
          <w:spacing w:val="-53"/>
        </w:rPr>
        <w:t xml:space="preserve"> </w:t>
      </w:r>
      <w:r>
        <w:t>for all growth parameters. This result is contrary to Tinsae</w:t>
      </w:r>
      <w:r>
        <w:rPr>
          <w:spacing w:val="-5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seed</w:t>
      </w:r>
      <w:r>
        <w:rPr>
          <w:spacing w:val="56"/>
        </w:rPr>
        <w:t xml:space="preserve"> </w:t>
      </w:r>
      <w:r>
        <w:t>provenance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establishment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ascii="Arial"/>
          <w:i/>
        </w:rPr>
        <w:t>O.</w:t>
      </w:r>
      <w:r>
        <w:rPr>
          <w:rFonts w:ascii="Arial"/>
          <w:i/>
          <w:spacing w:val="1"/>
        </w:rPr>
        <w:t xml:space="preserve"> </w:t>
      </w:r>
      <w:proofErr w:type="spellStart"/>
      <w:r>
        <w:rPr>
          <w:rFonts w:ascii="Arial"/>
          <w:i/>
        </w:rPr>
        <w:t>Europea</w:t>
      </w:r>
      <w:proofErr w:type="spellEnd"/>
      <w:r>
        <w:rPr>
          <w:rFonts w:ascii="Arial"/>
          <w:i/>
          <w:spacing w:val="1"/>
        </w:rPr>
        <w:t xml:space="preserve"> </w:t>
      </w:r>
      <w:r>
        <w:t>seedlings. The disagreements of the results might be due</w:t>
      </w:r>
      <w:r>
        <w:rPr>
          <w:spacing w:val="-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microhabitat</w:t>
      </w:r>
      <w:r>
        <w:rPr>
          <w:spacing w:val="-1"/>
        </w:rPr>
        <w:t xml:space="preserve"> </w:t>
      </w:r>
      <w:r>
        <w:t>condition.</w:t>
      </w:r>
    </w:p>
    <w:p w14:paraId="02A6DDDC" w14:textId="77777777" w:rsidR="00042094" w:rsidRDefault="00042094">
      <w:pPr>
        <w:pStyle w:val="BodyText"/>
        <w:rPr>
          <w:sz w:val="22"/>
        </w:rPr>
      </w:pPr>
    </w:p>
    <w:p w14:paraId="5699EDBA" w14:textId="77777777" w:rsidR="00042094" w:rsidRDefault="00000000">
      <w:pPr>
        <w:pStyle w:val="Heading1"/>
        <w:spacing w:before="158"/>
        <w:ind w:left="204"/>
        <w:jc w:val="both"/>
      </w:pPr>
      <w:r>
        <w:t>Seedling</w:t>
      </w:r>
      <w:r>
        <w:rPr>
          <w:spacing w:val="-2"/>
        </w:rPr>
        <w:t xml:space="preserve"> </w:t>
      </w:r>
      <w:r>
        <w:t>height</w:t>
      </w:r>
    </w:p>
    <w:p w14:paraId="6A41EA3D" w14:textId="77777777" w:rsidR="00042094" w:rsidRDefault="00042094">
      <w:pPr>
        <w:pStyle w:val="BodyText"/>
        <w:spacing w:before="2"/>
        <w:rPr>
          <w:rFonts w:ascii="Arial"/>
          <w:b/>
          <w:sz w:val="18"/>
        </w:rPr>
      </w:pPr>
    </w:p>
    <w:p w14:paraId="7DC405B1" w14:textId="77777777" w:rsidR="00042094" w:rsidRDefault="00000000">
      <w:pPr>
        <w:pStyle w:val="BodyText"/>
        <w:ind w:left="204" w:right="39"/>
        <w:jc w:val="both"/>
      </w:pPr>
      <w:r>
        <w:t>Seedling height showed highly significant differences for</w:t>
      </w:r>
      <w:r>
        <w:rPr>
          <w:spacing w:val="1"/>
        </w:rPr>
        <w:t xml:space="preserve"> </w:t>
      </w:r>
      <w:r>
        <w:t>de-coated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heating,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 between them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with the rest of treatments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p&lt;0.01.</w:t>
      </w:r>
      <w:r>
        <w:rPr>
          <w:spacing w:val="1"/>
        </w:rPr>
        <w:t xml:space="preserve"> </w:t>
      </w:r>
      <w:r>
        <w:t>De-coated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reached</w:t>
      </w:r>
      <w:r>
        <w:rPr>
          <w:spacing w:val="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seedling height of 25.40 cm, and heated seeds showed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lowest</w:t>
      </w:r>
      <w:r>
        <w:rPr>
          <w:spacing w:val="1"/>
        </w:rPr>
        <w:t xml:space="preserve"> </w:t>
      </w:r>
      <w:r>
        <w:t>seedling</w:t>
      </w:r>
      <w:r>
        <w:rPr>
          <w:spacing w:val="1"/>
        </w:rPr>
        <w:t xml:space="preserve"> </w:t>
      </w:r>
      <w:r>
        <w:t>height,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height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11.43cm.</w:t>
      </w:r>
      <w:r>
        <w:rPr>
          <w:spacing w:val="1"/>
        </w:rPr>
        <w:t xml:space="preserve"> </w:t>
      </w:r>
      <w:r>
        <w:t>Similar results were recorded by Mishra et al.</w:t>
      </w:r>
      <w:r>
        <w:rPr>
          <w:spacing w:val="1"/>
        </w:rPr>
        <w:t xml:space="preserve"> </w:t>
      </w:r>
      <w:r>
        <w:t>(2013). Shortness in height of seedlings treated by fire</w:t>
      </w:r>
      <w:r>
        <w:rPr>
          <w:spacing w:val="1"/>
        </w:rPr>
        <w:t xml:space="preserve"> </w:t>
      </w:r>
      <w:r>
        <w:t>may be attributed to the damaging effects of fire on the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embryo,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degradation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seedlings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photosynthesis.</w:t>
      </w:r>
      <w:r>
        <w:rPr>
          <w:spacing w:val="1"/>
        </w:rPr>
        <w:t xml:space="preserve"> </w:t>
      </w:r>
      <w:r>
        <w:t>Hossain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(2005)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increases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seedling establishment.</w:t>
      </w:r>
    </w:p>
    <w:p w14:paraId="641B47D7" w14:textId="77777777" w:rsidR="00042094" w:rsidRDefault="00042094">
      <w:pPr>
        <w:pStyle w:val="BodyText"/>
        <w:rPr>
          <w:sz w:val="22"/>
        </w:rPr>
      </w:pPr>
    </w:p>
    <w:p w14:paraId="059FFCB8" w14:textId="77777777" w:rsidR="00042094" w:rsidRDefault="00042094">
      <w:pPr>
        <w:pStyle w:val="BodyText"/>
        <w:spacing w:before="9"/>
        <w:rPr>
          <w:sz w:val="17"/>
        </w:rPr>
      </w:pPr>
    </w:p>
    <w:p w14:paraId="65AECAC0" w14:textId="77777777" w:rsidR="00042094" w:rsidRDefault="00000000">
      <w:pPr>
        <w:pStyle w:val="Heading1"/>
        <w:ind w:left="204"/>
        <w:jc w:val="both"/>
      </w:pPr>
      <w:r>
        <w:t>Leaf</w:t>
      </w:r>
      <w:r>
        <w:rPr>
          <w:spacing w:val="-2"/>
        </w:rPr>
        <w:t xml:space="preserve"> </w:t>
      </w:r>
      <w:r>
        <w:t>number</w:t>
      </w:r>
    </w:p>
    <w:p w14:paraId="7DA51285" w14:textId="77777777" w:rsidR="00042094" w:rsidRDefault="00042094">
      <w:pPr>
        <w:pStyle w:val="BodyText"/>
        <w:spacing w:before="2"/>
        <w:rPr>
          <w:rFonts w:ascii="Arial"/>
          <w:b/>
          <w:sz w:val="18"/>
        </w:rPr>
      </w:pPr>
    </w:p>
    <w:p w14:paraId="40C4724D" w14:textId="77777777" w:rsidR="00042094" w:rsidRDefault="00000000">
      <w:pPr>
        <w:pStyle w:val="BodyText"/>
        <w:spacing w:before="1"/>
        <w:ind w:left="204" w:right="38"/>
        <w:jc w:val="both"/>
      </w:pPr>
      <w:r>
        <w:t xml:space="preserve">Leaf counts on the seedlings showed </w:t>
      </w:r>
      <w:proofErr w:type="gramStart"/>
      <w:r>
        <w:t>more</w:t>
      </w:r>
      <w:proofErr w:type="gramEnd"/>
      <w:r>
        <w:t xml:space="preserve"> number of</w:t>
      </w:r>
      <w:r>
        <w:rPr>
          <w:spacing w:val="1"/>
        </w:rPr>
        <w:t xml:space="preserve"> </w:t>
      </w:r>
      <w:r>
        <w:t>leaves for de-coated seeds having significant difference</w:t>
      </w:r>
      <w:r>
        <w:rPr>
          <w:spacing w:val="1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rest</w:t>
      </w:r>
      <w:r>
        <w:rPr>
          <w:spacing w:val="47"/>
        </w:rPr>
        <w:t xml:space="preserve"> </w:t>
      </w:r>
      <w:r>
        <w:t>treatments</w:t>
      </w:r>
      <w:r>
        <w:rPr>
          <w:spacing w:val="47"/>
        </w:rPr>
        <w:t xml:space="preserve"> </w:t>
      </w:r>
      <w:r>
        <w:t>(p&lt;0.01).</w:t>
      </w:r>
      <w:r>
        <w:rPr>
          <w:spacing w:val="45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seedlings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de-</w:t>
      </w:r>
    </w:p>
    <w:p w14:paraId="4B61C2B9" w14:textId="77777777" w:rsidR="00042094" w:rsidRDefault="00000000">
      <w:pPr>
        <w:pStyle w:val="BodyText"/>
      </w:pPr>
      <w:r>
        <w:br w:type="column"/>
      </w:r>
    </w:p>
    <w:p w14:paraId="00780961" w14:textId="77777777" w:rsidR="00042094" w:rsidRDefault="00000000">
      <w:pPr>
        <w:pStyle w:val="BodyText"/>
        <w:spacing w:before="1"/>
        <w:ind w:left="203" w:right="195"/>
        <w:jc w:val="both"/>
      </w:pPr>
      <w:r>
        <w:t>coated</w:t>
      </w:r>
      <w:r>
        <w:rPr>
          <w:spacing w:val="1"/>
        </w:rPr>
        <w:t xml:space="preserve"> </w:t>
      </w:r>
      <w:r>
        <w:t>seeds,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leaf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recorded.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treatments</w:t>
      </w:r>
      <w:r>
        <w:rPr>
          <w:spacing w:val="1"/>
        </w:rPr>
        <w:t xml:space="preserve"> </w:t>
      </w:r>
      <w:r>
        <w:t>showed</w:t>
      </w:r>
      <w:r>
        <w:rPr>
          <w:spacing w:val="5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 difference among them</w:t>
      </w:r>
      <w:r>
        <w:rPr>
          <w:spacing w:val="55"/>
        </w:rPr>
        <w:t xml:space="preserve"> </w:t>
      </w:r>
      <w:r>
        <w:t>(p&gt;0.05).</w:t>
      </w:r>
      <w:r>
        <w:rPr>
          <w:spacing w:val="57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 minimum value was recorded for seeds treated with</w:t>
      </w:r>
      <w:r>
        <w:rPr>
          <w:spacing w:val="1"/>
        </w:rPr>
        <w:t xml:space="preserve"> </w:t>
      </w:r>
      <w:r>
        <w:t>fire which was 5.5 leaves. The higher leaf number for de-</w:t>
      </w:r>
      <w:r>
        <w:rPr>
          <w:spacing w:val="1"/>
        </w:rPr>
        <w:t xml:space="preserve"> </w:t>
      </w:r>
      <w:r>
        <w:t>coated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mean</w:t>
      </w:r>
      <w:r>
        <w:rPr>
          <w:spacing w:val="55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time;</w:t>
      </w:r>
      <w:r>
        <w:rPr>
          <w:spacing w:val="1"/>
        </w:rPr>
        <w:t xml:space="preserve"> </w:t>
      </w:r>
      <w:r>
        <w:t>that means</w:t>
      </w:r>
      <w:r>
        <w:rPr>
          <w:spacing w:val="1"/>
        </w:rPr>
        <w:t xml:space="preserve"> </w:t>
      </w:r>
      <w:r>
        <w:t>seeds which</w:t>
      </w:r>
      <w:r>
        <w:rPr>
          <w:spacing w:val="1"/>
        </w:rPr>
        <w:t xml:space="preserve"> </w:t>
      </w:r>
      <w:r>
        <w:t>germinate</w:t>
      </w:r>
      <w:r>
        <w:rPr>
          <w:spacing w:val="55"/>
        </w:rPr>
        <w:t xml:space="preserve"> </w:t>
      </w:r>
      <w:r>
        <w:t>first</w:t>
      </w:r>
      <w:r>
        <w:rPr>
          <w:spacing w:val="56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leaf first and subsequent number of leaves are produced</w:t>
      </w:r>
      <w:r>
        <w:rPr>
          <w:spacing w:val="1"/>
        </w:rPr>
        <w:t xml:space="preserve"> </w:t>
      </w:r>
      <w:r>
        <w:t>then after.</w:t>
      </w:r>
      <w:r>
        <w:rPr>
          <w:spacing w:val="1"/>
        </w:rPr>
        <w:t xml:space="preserve"> </w:t>
      </w:r>
      <w:r>
        <w:t>Similar results were found by Santelices et al.</w:t>
      </w:r>
      <w:r>
        <w:rPr>
          <w:spacing w:val="1"/>
        </w:rPr>
        <w:t xml:space="preserve"> </w:t>
      </w:r>
      <w:r>
        <w:t>(2013a).</w:t>
      </w:r>
    </w:p>
    <w:p w14:paraId="180C7D5F" w14:textId="77777777" w:rsidR="00042094" w:rsidRDefault="00042094">
      <w:pPr>
        <w:pStyle w:val="BodyText"/>
        <w:spacing w:before="8"/>
        <w:rPr>
          <w:sz w:val="31"/>
        </w:rPr>
      </w:pPr>
    </w:p>
    <w:p w14:paraId="323262A8" w14:textId="77777777" w:rsidR="00042094" w:rsidRDefault="00000000">
      <w:pPr>
        <w:pStyle w:val="Heading1"/>
        <w:jc w:val="both"/>
      </w:pPr>
      <w:r>
        <w:t>Survival</w:t>
      </w:r>
      <w:r>
        <w:rPr>
          <w:spacing w:val="-4"/>
        </w:rPr>
        <w:t xml:space="preserve"> </w:t>
      </w:r>
      <w:r>
        <w:t>percentage</w:t>
      </w:r>
    </w:p>
    <w:p w14:paraId="51FF8E66" w14:textId="77777777" w:rsidR="00042094" w:rsidRDefault="00042094">
      <w:pPr>
        <w:pStyle w:val="BodyText"/>
        <w:spacing w:before="4"/>
        <w:rPr>
          <w:rFonts w:ascii="Arial"/>
          <w:b/>
          <w:sz w:val="18"/>
        </w:rPr>
      </w:pPr>
    </w:p>
    <w:p w14:paraId="5406CC90" w14:textId="77777777" w:rsidR="00042094" w:rsidRDefault="00000000">
      <w:pPr>
        <w:pStyle w:val="BodyText"/>
        <w:ind w:left="203" w:right="195"/>
        <w:jc w:val="both"/>
      </w:pPr>
      <w:r>
        <w:t>The</w:t>
      </w:r>
      <w:r>
        <w:rPr>
          <w:spacing w:val="1"/>
        </w:rPr>
        <w:t xml:space="preserve"> </w:t>
      </w:r>
      <w:r>
        <w:t>survival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 for seeds heated with fire from the rest of the</w:t>
      </w:r>
      <w:r>
        <w:rPr>
          <w:spacing w:val="1"/>
        </w:rPr>
        <w:t xml:space="preserve"> </w:t>
      </w:r>
      <w:r>
        <w:t>treatments</w:t>
      </w:r>
      <w:r>
        <w:rPr>
          <w:spacing w:val="1"/>
        </w:rPr>
        <w:t xml:space="preserve"> </w:t>
      </w:r>
      <w:r>
        <w:t>except for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soaked in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for</w:t>
      </w:r>
      <w:r>
        <w:rPr>
          <w:spacing w:val="55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hour and seeds soaked in hot water for 24 h (p&lt;0.01).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heated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lowest</w:t>
      </w:r>
      <w:r>
        <w:rPr>
          <w:spacing w:val="1"/>
        </w:rPr>
        <w:t xml:space="preserve"> </w:t>
      </w:r>
      <w:r>
        <w:t>survival</w:t>
      </w:r>
      <w:r>
        <w:rPr>
          <w:spacing w:val="1"/>
        </w:rPr>
        <w:t xml:space="preserve"> </w:t>
      </w:r>
      <w:r>
        <w:t>percentage whereas de-coated seeds showed maximum</w:t>
      </w:r>
      <w:r>
        <w:rPr>
          <w:spacing w:val="1"/>
        </w:rPr>
        <w:t xml:space="preserve"> </w:t>
      </w:r>
      <w:r>
        <w:t>survival</w:t>
      </w:r>
      <w:r>
        <w:rPr>
          <w:spacing w:val="1"/>
        </w:rPr>
        <w:t xml:space="preserve"> </w:t>
      </w:r>
      <w:r>
        <w:t>percentage,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68.3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93.8,</w:t>
      </w:r>
      <w:r>
        <w:rPr>
          <w:spacing w:val="1"/>
        </w:rPr>
        <w:t xml:space="preserve"> </w:t>
      </w:r>
      <w:r>
        <w:t>respectively; and the result is in agreement with that of</w:t>
      </w:r>
      <w:r>
        <w:rPr>
          <w:spacing w:val="1"/>
        </w:rPr>
        <w:t xml:space="preserve"> </w:t>
      </w:r>
      <w:r>
        <w:t>Tesfaye (2005). However, the result is contrary to that of</w:t>
      </w:r>
      <w:r>
        <w:rPr>
          <w:spacing w:val="1"/>
        </w:rPr>
        <w:t xml:space="preserve"> </w:t>
      </w:r>
      <w:r>
        <w:t>Emmanuel</w:t>
      </w:r>
      <w:r>
        <w:rPr>
          <w:spacing w:val="33"/>
        </w:rPr>
        <w:t xml:space="preserve"> </w:t>
      </w:r>
      <w:r>
        <w:t>(2013)</w:t>
      </w:r>
      <w:r>
        <w:rPr>
          <w:spacing w:val="34"/>
        </w:rPr>
        <w:t xml:space="preserve"> </w:t>
      </w:r>
      <w:r>
        <w:t>who</w:t>
      </w:r>
      <w:r>
        <w:rPr>
          <w:spacing w:val="33"/>
        </w:rPr>
        <w:t xml:space="preserve"> </w:t>
      </w:r>
      <w:r>
        <w:t>found</w:t>
      </w:r>
      <w:r>
        <w:rPr>
          <w:spacing w:val="32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fire</w:t>
      </w:r>
      <w:r>
        <w:rPr>
          <w:spacing w:val="33"/>
        </w:rPr>
        <w:t xml:space="preserve"> </w:t>
      </w:r>
      <w:r>
        <w:t>treated</w:t>
      </w:r>
      <w:r>
        <w:rPr>
          <w:spacing w:val="32"/>
        </w:rPr>
        <w:t xml:space="preserve"> </w:t>
      </w:r>
      <w:r>
        <w:t>seed</w:t>
      </w:r>
      <w:r>
        <w:rPr>
          <w:spacing w:val="33"/>
        </w:rPr>
        <w:t xml:space="preserve"> </w:t>
      </w:r>
      <w:r>
        <w:t>has</w:t>
      </w:r>
      <w:r>
        <w:rPr>
          <w:spacing w:val="-53"/>
        </w:rPr>
        <w:t xml:space="preserve"> </w:t>
      </w:r>
      <w:r>
        <w:t>no significant difference from control on seedling survival</w:t>
      </w:r>
      <w:r>
        <w:rPr>
          <w:spacing w:val="1"/>
        </w:rPr>
        <w:t xml:space="preserve"> </w:t>
      </w:r>
      <w:r>
        <w:t>of woody plant species. The lowest survival percentage</w:t>
      </w:r>
      <w:r>
        <w:rPr>
          <w:spacing w:val="1"/>
        </w:rPr>
        <w:t xml:space="preserve"> </w:t>
      </w:r>
      <w:r>
        <w:t>for seeds treated</w:t>
      </w:r>
      <w:r>
        <w:rPr>
          <w:spacing w:val="1"/>
        </w:rPr>
        <w:t xml:space="preserve"> </w:t>
      </w:r>
      <w:r>
        <w:t>with fire may be related to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fire on endosperm. This 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since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firing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adequately</w:t>
      </w:r>
      <w:r>
        <w:rPr>
          <w:spacing w:val="1"/>
        </w:rPr>
        <w:t xml:space="preserve"> </w:t>
      </w:r>
      <w:r>
        <w:t>fixed,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might</w:t>
      </w:r>
      <w:r>
        <w:rPr>
          <w:spacing w:val="-53"/>
        </w:rPr>
        <w:t xml:space="preserve"> </w:t>
      </w:r>
      <w:r>
        <w:t>adversely affect the embryo fully or partly. Hence, even</w:t>
      </w:r>
      <w:r>
        <w:rPr>
          <w:spacing w:val="1"/>
        </w:rPr>
        <w:t xml:space="preserve"> </w:t>
      </w:r>
      <w:r>
        <w:t>though seeds that were partially affected might germinate</w:t>
      </w:r>
      <w:r>
        <w:rPr>
          <w:spacing w:val="-53"/>
        </w:rPr>
        <w:t xml:space="preserve"> </w:t>
      </w:r>
      <w:r>
        <w:t>but</w:t>
      </w:r>
      <w:r>
        <w:rPr>
          <w:spacing w:val="54"/>
        </w:rPr>
        <w:t xml:space="preserve"> </w:t>
      </w:r>
      <w:proofErr w:type="gramStart"/>
      <w:r>
        <w:t>it  is</w:t>
      </w:r>
      <w:proofErr w:type="gramEnd"/>
      <w:r>
        <w:rPr>
          <w:spacing w:val="53"/>
        </w:rPr>
        <w:t xml:space="preserve"> </w:t>
      </w:r>
      <w:r>
        <w:t>difficult</w:t>
      </w:r>
      <w:r>
        <w:rPr>
          <w:spacing w:val="53"/>
        </w:rPr>
        <w:t xml:space="preserve"> </w:t>
      </w:r>
      <w:r>
        <w:t>for</w:t>
      </w:r>
      <w:r>
        <w:rPr>
          <w:spacing w:val="54"/>
        </w:rPr>
        <w:t xml:space="preserve"> </w:t>
      </w:r>
      <w:r>
        <w:t>successful</w:t>
      </w:r>
      <w:r>
        <w:rPr>
          <w:spacing w:val="53"/>
        </w:rPr>
        <w:t xml:space="preserve"> </w:t>
      </w:r>
      <w:r>
        <w:t>survival.</w:t>
      </w:r>
      <w:r>
        <w:rPr>
          <w:spacing w:val="53"/>
        </w:rPr>
        <w:t xml:space="preserve"> </w:t>
      </w:r>
      <w:r>
        <w:t>Hence,</w:t>
      </w:r>
      <w:r>
        <w:rPr>
          <w:spacing w:val="53"/>
        </w:rPr>
        <w:t xml:space="preserve"> </w:t>
      </w:r>
      <w:r>
        <w:t>seeds</w:t>
      </w:r>
    </w:p>
    <w:p w14:paraId="23E288E1" w14:textId="77777777" w:rsidR="00042094" w:rsidRDefault="00042094">
      <w:pPr>
        <w:jc w:val="both"/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5358" w:space="187"/>
            <w:col w:w="5515"/>
          </w:cols>
        </w:sectPr>
      </w:pPr>
    </w:p>
    <w:p w14:paraId="44A9EE0A" w14:textId="77777777" w:rsidR="00042094" w:rsidRDefault="00042094">
      <w:pPr>
        <w:pStyle w:val="BodyText"/>
      </w:pPr>
    </w:p>
    <w:p w14:paraId="461DC85B" w14:textId="77777777" w:rsidR="00042094" w:rsidRDefault="00042094">
      <w:pPr>
        <w:pStyle w:val="BodyText"/>
      </w:pPr>
    </w:p>
    <w:p w14:paraId="7F9C12E9" w14:textId="77777777" w:rsidR="00042094" w:rsidRDefault="00042094">
      <w:pPr>
        <w:sectPr w:rsidR="00042094">
          <w:headerReference w:type="even" r:id="rId24"/>
          <w:headerReference w:type="default" r:id="rId25"/>
          <w:headerReference w:type="first" r:id="rId26"/>
          <w:pgSz w:w="12240" w:h="15840"/>
          <w:pgMar w:top="800" w:right="520" w:bottom="280" w:left="660" w:header="580" w:footer="0" w:gutter="0"/>
          <w:pgNumType w:start="2171"/>
          <w:cols w:space="720"/>
        </w:sectPr>
      </w:pPr>
    </w:p>
    <w:p w14:paraId="218E7C44" w14:textId="77777777" w:rsidR="00042094" w:rsidRDefault="00042094">
      <w:pPr>
        <w:pStyle w:val="BodyText"/>
        <w:spacing w:before="10"/>
        <w:rPr>
          <w:sz w:val="19"/>
        </w:rPr>
      </w:pPr>
    </w:p>
    <w:p w14:paraId="72420DD9" w14:textId="77777777" w:rsidR="00042094" w:rsidRDefault="00000000">
      <w:pPr>
        <w:pStyle w:val="BodyText"/>
        <w:spacing w:before="1"/>
        <w:ind w:left="204" w:right="42"/>
        <w:jc w:val="both"/>
      </w:pPr>
      <w:r>
        <w:t>treated with fire might result in poor seedlings survival</w:t>
      </w:r>
      <w:r>
        <w:rPr>
          <w:spacing w:val="1"/>
        </w:rPr>
        <w:t xml:space="preserve"> </w:t>
      </w:r>
      <w:r>
        <w:t>rate.</w:t>
      </w:r>
    </w:p>
    <w:p w14:paraId="6B1A332B" w14:textId="77777777" w:rsidR="00042094" w:rsidRDefault="00042094">
      <w:pPr>
        <w:pStyle w:val="BodyText"/>
        <w:rPr>
          <w:sz w:val="22"/>
        </w:rPr>
      </w:pPr>
    </w:p>
    <w:p w14:paraId="6729E3D7" w14:textId="77777777" w:rsidR="00042094" w:rsidRDefault="00042094">
      <w:pPr>
        <w:pStyle w:val="BodyText"/>
        <w:spacing w:before="11"/>
        <w:rPr>
          <w:sz w:val="17"/>
        </w:rPr>
      </w:pPr>
    </w:p>
    <w:p w14:paraId="4D16AC9C" w14:textId="77777777" w:rsidR="00042094" w:rsidRDefault="00000000">
      <w:pPr>
        <w:pStyle w:val="Heading1"/>
        <w:ind w:left="204"/>
      </w:pPr>
      <w:r>
        <w:t>Root</w:t>
      </w:r>
      <w:r>
        <w:rPr>
          <w:spacing w:val="-1"/>
        </w:rPr>
        <w:t xml:space="preserve"> </w:t>
      </w:r>
      <w:r>
        <w:t>collar</w:t>
      </w:r>
      <w:r>
        <w:rPr>
          <w:spacing w:val="-3"/>
        </w:rPr>
        <w:t xml:space="preserve"> </w:t>
      </w:r>
      <w:r>
        <w:t>diameter</w:t>
      </w:r>
    </w:p>
    <w:p w14:paraId="79E8C006" w14:textId="77777777" w:rsidR="00042094" w:rsidRDefault="00042094">
      <w:pPr>
        <w:pStyle w:val="BodyText"/>
        <w:rPr>
          <w:rFonts w:ascii="Arial"/>
          <w:b/>
        </w:rPr>
      </w:pPr>
    </w:p>
    <w:p w14:paraId="711BA0D6" w14:textId="77777777" w:rsidR="00042094" w:rsidRDefault="00000000">
      <w:pPr>
        <w:pStyle w:val="BodyText"/>
        <w:spacing w:before="1"/>
        <w:ind w:left="204" w:right="38"/>
        <w:jc w:val="both"/>
      </w:pPr>
      <w:r>
        <w:t>The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t>collar</w:t>
      </w:r>
      <w:r>
        <w:rPr>
          <w:spacing w:val="1"/>
        </w:rPr>
        <w:t xml:space="preserve"> </w:t>
      </w:r>
      <w:r>
        <w:t>diameter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for</w:t>
      </w:r>
      <w:r>
        <w:rPr>
          <w:spacing w:val="-53"/>
        </w:rPr>
        <w:t xml:space="preserve"> </w:t>
      </w:r>
      <w:r>
        <w:t>heated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p&lt;0.01significance</w:t>
      </w:r>
      <w:r>
        <w:rPr>
          <w:spacing w:val="1"/>
        </w:rPr>
        <w:t xml:space="preserve"> </w:t>
      </w:r>
      <w:r>
        <w:t>level.</w:t>
      </w:r>
      <w:r>
        <w:rPr>
          <w:spacing w:val="1"/>
        </w:rPr>
        <w:t xml:space="preserve"> </w:t>
      </w:r>
      <w:r>
        <w:t>De-coated</w:t>
      </w:r>
      <w:r>
        <w:rPr>
          <w:spacing w:val="1"/>
        </w:rPr>
        <w:t xml:space="preserve"> </w:t>
      </w:r>
      <w:r>
        <w:t>seeds showed the highest root collar diameter with mean</w:t>
      </w:r>
      <w:r>
        <w:rPr>
          <w:spacing w:val="1"/>
        </w:rPr>
        <w:t xml:space="preserve"> </w:t>
      </w:r>
      <w:r>
        <w:t>value of 4.65 mm. And, the minimum value was recorded</w:t>
      </w:r>
      <w:r>
        <w:rPr>
          <w:spacing w:val="1"/>
        </w:rPr>
        <w:t xml:space="preserve"> </w:t>
      </w:r>
      <w:r>
        <w:t>for seeds treated with fire with mean value of 2.94 mm;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treatments.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t>collar</w:t>
      </w:r>
      <w:r>
        <w:rPr>
          <w:spacing w:val="1"/>
        </w:rPr>
        <w:t xml:space="preserve"> </w:t>
      </w:r>
      <w:r>
        <w:t>diameter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de-coated</w:t>
      </w:r>
      <w:r>
        <w:rPr>
          <w:spacing w:val="1"/>
        </w:rPr>
        <w:t xml:space="preserve"> </w:t>
      </w:r>
      <w:r>
        <w:t>seeds was due to the fact that seeds that germinated</w:t>
      </w:r>
      <w:r>
        <w:rPr>
          <w:spacing w:val="1"/>
        </w:rPr>
        <w:t xml:space="preserve"> </w:t>
      </w:r>
      <w:r>
        <w:t>early had better chance for continuous growing condition</w:t>
      </w:r>
      <w:r>
        <w:rPr>
          <w:spacing w:val="1"/>
        </w:rPr>
        <w:t xml:space="preserve"> </w:t>
      </w:r>
      <w:r>
        <w:t>so that</w:t>
      </w:r>
      <w:r>
        <w:rPr>
          <w:spacing w:val="1"/>
        </w:rPr>
        <w:t xml:space="preserve"> </w:t>
      </w:r>
      <w:r>
        <w:t>they could attain the largest diameter.</w:t>
      </w:r>
      <w:r>
        <w:rPr>
          <w:spacing w:val="55"/>
        </w:rPr>
        <w:t xml:space="preserve"> </w:t>
      </w:r>
      <w:r>
        <w:t>The result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Wosen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reported that sturdy root collar diameter was observed for</w:t>
      </w:r>
      <w:r>
        <w:rPr>
          <w:spacing w:val="-53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coat</w:t>
      </w:r>
      <w:r>
        <w:rPr>
          <w:spacing w:val="1"/>
        </w:rPr>
        <w:t xml:space="preserve"> </w:t>
      </w:r>
      <w:r>
        <w:t>removed.</w:t>
      </w:r>
    </w:p>
    <w:p w14:paraId="4BF618EB" w14:textId="77777777" w:rsidR="00042094" w:rsidRDefault="00042094">
      <w:pPr>
        <w:pStyle w:val="BodyText"/>
        <w:rPr>
          <w:sz w:val="22"/>
        </w:rPr>
      </w:pPr>
    </w:p>
    <w:p w14:paraId="3B26CDDB" w14:textId="77777777" w:rsidR="00042094" w:rsidRDefault="00042094">
      <w:pPr>
        <w:pStyle w:val="BodyText"/>
        <w:spacing w:before="9"/>
        <w:rPr>
          <w:sz w:val="17"/>
        </w:rPr>
      </w:pPr>
    </w:p>
    <w:p w14:paraId="5AB42645" w14:textId="77777777" w:rsidR="00042094" w:rsidRDefault="00000000">
      <w:pPr>
        <w:pStyle w:val="Heading1"/>
        <w:ind w:left="204"/>
      </w:pP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provenance</w:t>
      </w:r>
    </w:p>
    <w:p w14:paraId="4C2D0B7E" w14:textId="77777777" w:rsidR="00042094" w:rsidRDefault="00042094">
      <w:pPr>
        <w:pStyle w:val="BodyText"/>
        <w:spacing w:before="3"/>
        <w:rPr>
          <w:rFonts w:ascii="Arial"/>
          <w:b/>
        </w:rPr>
      </w:pPr>
    </w:p>
    <w:p w14:paraId="771EC639" w14:textId="77777777" w:rsidR="00042094" w:rsidRDefault="00000000">
      <w:pPr>
        <w:pStyle w:val="BodyText"/>
        <w:ind w:left="204" w:right="40"/>
        <w:jc w:val="both"/>
      </w:pPr>
      <w:r>
        <w:t>The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provenance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</w:t>
      </w:r>
      <w:r>
        <w:rPr>
          <w:spacing w:val="-53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ascii="Arial"/>
          <w:i/>
        </w:rPr>
        <w:t>Olea</w:t>
      </w:r>
      <w:r>
        <w:t>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drastic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 xml:space="preserve">characteristics (altitude, soil type, </w:t>
      </w:r>
      <w:proofErr w:type="spellStart"/>
      <w:r>
        <w:t>agro</w:t>
      </w:r>
      <w:proofErr w:type="spellEnd"/>
      <w:r>
        <w:t>-ecology and rain</w:t>
      </w:r>
      <w:r>
        <w:rPr>
          <w:spacing w:val="1"/>
        </w:rPr>
        <w:t xml:space="preserve"> </w:t>
      </w:r>
      <w:r>
        <w:t>fall characteristics) of the localities where the seeds were</w:t>
      </w:r>
      <w:r>
        <w:rPr>
          <w:spacing w:val="1"/>
        </w:rPr>
        <w:t xml:space="preserve"> </w:t>
      </w:r>
      <w:r>
        <w:t>collected.</w:t>
      </w:r>
    </w:p>
    <w:p w14:paraId="72A776A9" w14:textId="77777777" w:rsidR="00042094" w:rsidRDefault="00042094">
      <w:pPr>
        <w:pStyle w:val="BodyText"/>
        <w:spacing w:before="9"/>
        <w:rPr>
          <w:sz w:val="31"/>
        </w:rPr>
      </w:pPr>
    </w:p>
    <w:p w14:paraId="1D801846" w14:textId="77777777" w:rsidR="00042094" w:rsidRDefault="00000000">
      <w:pPr>
        <w:pStyle w:val="Heading1"/>
        <w:ind w:left="204"/>
      </w:pP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size</w:t>
      </w:r>
    </w:p>
    <w:p w14:paraId="562FF80A" w14:textId="77777777" w:rsidR="00042094" w:rsidRDefault="00042094">
      <w:pPr>
        <w:pStyle w:val="BodyText"/>
        <w:spacing w:before="3"/>
        <w:rPr>
          <w:rFonts w:ascii="Arial"/>
          <w:b/>
        </w:rPr>
      </w:pPr>
    </w:p>
    <w:p w14:paraId="094B83D5" w14:textId="77777777" w:rsidR="00042094" w:rsidRDefault="00000000">
      <w:pPr>
        <w:pStyle w:val="BodyText"/>
        <w:spacing w:before="1"/>
        <w:ind w:left="204" w:right="40"/>
        <w:jc w:val="both"/>
      </w:pPr>
      <w:r>
        <w:t>Seed</w:t>
      </w:r>
      <w:r>
        <w:rPr>
          <w:spacing w:val="18"/>
        </w:rPr>
        <w:t xml:space="preserve"> </w:t>
      </w:r>
      <w:r>
        <w:t>size</w:t>
      </w:r>
      <w:r>
        <w:rPr>
          <w:spacing w:val="21"/>
        </w:rPr>
        <w:t xml:space="preserve"> </w:t>
      </w:r>
      <w:r>
        <w:t>variation</w:t>
      </w:r>
      <w:r>
        <w:rPr>
          <w:spacing w:val="23"/>
        </w:rPr>
        <w:t xml:space="preserve"> </w:t>
      </w:r>
      <w:r>
        <w:t>had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significant</w:t>
      </w:r>
      <w:r>
        <w:rPr>
          <w:spacing w:val="23"/>
        </w:rPr>
        <w:t xml:space="preserve"> </w:t>
      </w:r>
      <w:r>
        <w:t>effect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variation</w:t>
      </w:r>
      <w:r>
        <w:rPr>
          <w:spacing w:val="-53"/>
        </w:rPr>
        <w:t xml:space="preserve"> </w:t>
      </w:r>
      <w:r>
        <w:t xml:space="preserve">in germination and early growth of </w:t>
      </w:r>
      <w:r>
        <w:rPr>
          <w:rFonts w:ascii="Arial"/>
          <w:i/>
        </w:rPr>
        <w:t>Olea</w:t>
      </w:r>
      <w:r>
        <w:t>. The absence of</w:t>
      </w:r>
      <w:r>
        <w:rPr>
          <w:spacing w:val="1"/>
        </w:rPr>
        <w:t xml:space="preserve"> </w:t>
      </w:r>
      <w:r>
        <w:t>significant difference due to seed size was attributed to</w:t>
      </w:r>
      <w:r>
        <w:rPr>
          <w:spacing w:val="1"/>
        </w:rPr>
        <w:t xml:space="preserve"> </w:t>
      </w:r>
      <w:r>
        <w:t xml:space="preserve">the nature of the seed itself. This is because </w:t>
      </w:r>
      <w:r>
        <w:rPr>
          <w:rFonts w:ascii="Arial"/>
          <w:i/>
        </w:rPr>
        <w:t>O. europaea</w:t>
      </w:r>
      <w:r>
        <w:rPr>
          <w:rFonts w:ascii="Arial"/>
          <w:i/>
          <w:spacing w:val="-53"/>
        </w:rPr>
        <w:t xml:space="preserve"> </w:t>
      </w:r>
      <w:r>
        <w:t>seeds have a hard and thick seed coat so that the size of</w:t>
      </w:r>
      <w:r>
        <w:rPr>
          <w:spacing w:val="1"/>
        </w:rPr>
        <w:t xml:space="preserve"> </w:t>
      </w:r>
      <w:r>
        <w:t>embryo and overall size of the species might not have a</w:t>
      </w:r>
      <w:r>
        <w:rPr>
          <w:spacing w:val="1"/>
        </w:rPr>
        <w:t xml:space="preserve"> </w:t>
      </w:r>
      <w:r>
        <w:t>direct relationship. This finding is not consistent with the</w:t>
      </w:r>
      <w:r>
        <w:rPr>
          <w:spacing w:val="1"/>
        </w:rPr>
        <w:t xml:space="preserve"> </w:t>
      </w:r>
      <w:r>
        <w:t>finding of Pedro et al. (2004). As it was observed 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 period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bigger</w:t>
      </w:r>
      <w:r>
        <w:rPr>
          <w:spacing w:val="1"/>
        </w:rPr>
        <w:t xml:space="preserve"> </w:t>
      </w:r>
      <w:r>
        <w:t>endocarp</w:t>
      </w:r>
      <w:r>
        <w:rPr>
          <w:spacing w:val="1"/>
        </w:rPr>
        <w:t xml:space="preserve"> </w:t>
      </w:r>
      <w:r>
        <w:t>have smaller embryo and endosperm; and some of those</w:t>
      </w:r>
      <w:r>
        <w:rPr>
          <w:spacing w:val="1"/>
        </w:rPr>
        <w:t xml:space="preserve"> </w:t>
      </w:r>
      <w:r>
        <w:t>seeds with smaller endocarp have bigger embryo and</w:t>
      </w:r>
      <w:r>
        <w:rPr>
          <w:spacing w:val="1"/>
        </w:rPr>
        <w:t xml:space="preserve"> </w:t>
      </w:r>
      <w:r>
        <w:t>endosperm.</w:t>
      </w:r>
    </w:p>
    <w:p w14:paraId="310D40F2" w14:textId="77777777" w:rsidR="00042094" w:rsidRDefault="00042094">
      <w:pPr>
        <w:pStyle w:val="BodyText"/>
        <w:spacing w:before="9"/>
        <w:rPr>
          <w:sz w:val="31"/>
        </w:rPr>
      </w:pPr>
    </w:p>
    <w:p w14:paraId="64815117" w14:textId="77777777" w:rsidR="00042094" w:rsidRDefault="00000000">
      <w:pPr>
        <w:pStyle w:val="Heading1"/>
        <w:ind w:left="204"/>
      </w:pPr>
      <w:r>
        <w:t>Conclusion</w:t>
      </w:r>
    </w:p>
    <w:p w14:paraId="5010BCA4" w14:textId="77777777" w:rsidR="00042094" w:rsidRDefault="00042094">
      <w:pPr>
        <w:pStyle w:val="BodyText"/>
        <w:spacing w:before="3"/>
        <w:rPr>
          <w:rFonts w:ascii="Arial"/>
          <w:b/>
        </w:rPr>
      </w:pPr>
    </w:p>
    <w:p w14:paraId="2D21BEE3" w14:textId="77777777" w:rsidR="00042094" w:rsidRDefault="00000000">
      <w:pPr>
        <w:pStyle w:val="BodyText"/>
        <w:ind w:left="204" w:right="41"/>
        <w:jc w:val="both"/>
      </w:pPr>
      <w:r>
        <w:t>Dormancy</w:t>
      </w:r>
      <w:r>
        <w:rPr>
          <w:spacing w:val="1"/>
        </w:rPr>
        <w:t xml:space="preserve"> </w:t>
      </w:r>
      <w:r>
        <w:t>breaking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pre-sowing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tried,</w:t>
      </w:r>
      <w:r>
        <w:rPr>
          <w:spacing w:val="1"/>
        </w:rPr>
        <w:t xml:space="preserve"> </w:t>
      </w:r>
      <w:r>
        <w:t>but the most</w:t>
      </w:r>
      <w:r>
        <w:rPr>
          <w:spacing w:val="55"/>
        </w:rPr>
        <w:t xml:space="preserve"> </w:t>
      </w:r>
      <w:r>
        <w:t>effective germination</w:t>
      </w:r>
      <w:r>
        <w:rPr>
          <w:spacing w:val="1"/>
        </w:rPr>
        <w:t xml:space="preserve"> </w:t>
      </w:r>
      <w:r>
        <w:t>and seedling growth was obtained in seeds treated with</w:t>
      </w:r>
      <w:r>
        <w:rPr>
          <w:spacing w:val="1"/>
        </w:rPr>
        <w:t xml:space="preserve"> </w:t>
      </w:r>
      <w:r>
        <w:t>removal of endocarp. Fire treated seeds resulted in least</w:t>
      </w:r>
      <w:r>
        <w:rPr>
          <w:spacing w:val="1"/>
        </w:rPr>
        <w:t xml:space="preserve"> </w:t>
      </w:r>
      <w:r>
        <w:t xml:space="preserve">germination and growth status of </w:t>
      </w:r>
      <w:r>
        <w:rPr>
          <w:rFonts w:ascii="Arial"/>
          <w:i/>
        </w:rPr>
        <w:t>Olea</w:t>
      </w:r>
      <w:r>
        <w:t>. Hence, if growers</w:t>
      </w:r>
      <w:r>
        <w:rPr>
          <w:spacing w:val="1"/>
        </w:rPr>
        <w:t xml:space="preserve"> </w:t>
      </w:r>
      <w:r>
        <w:t>apply seed de-coating method it is possible to increase</w:t>
      </w:r>
      <w:r>
        <w:rPr>
          <w:spacing w:val="1"/>
        </w:rPr>
        <w:t xml:space="preserve"> </w:t>
      </w:r>
      <w:r>
        <w:t>germination</w:t>
      </w:r>
      <w:r>
        <w:rPr>
          <w:spacing w:val="55"/>
        </w:rPr>
        <w:t xml:space="preserve"> </w:t>
      </w:r>
      <w:r>
        <w:t>percentage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shorten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germination</w:t>
      </w:r>
    </w:p>
    <w:p w14:paraId="02A4E61B" w14:textId="77777777" w:rsidR="00042094" w:rsidRDefault="00000000">
      <w:pPr>
        <w:pStyle w:val="BodyText"/>
        <w:spacing w:before="10"/>
        <w:rPr>
          <w:sz w:val="19"/>
        </w:rPr>
      </w:pPr>
      <w:r>
        <w:br w:type="column"/>
      </w:r>
    </w:p>
    <w:p w14:paraId="0B1C52E8" w14:textId="77777777" w:rsidR="00042094" w:rsidRDefault="00000000">
      <w:pPr>
        <w:pStyle w:val="BodyText"/>
        <w:spacing w:before="1"/>
        <w:ind w:left="203" w:right="196"/>
        <w:jc w:val="both"/>
      </w:pPr>
      <w:r>
        <w:t>period.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reduces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durations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seedling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nursery.</w:t>
      </w:r>
      <w:r>
        <w:rPr>
          <w:spacing w:val="1"/>
        </w:rPr>
        <w:t xml:space="preserve"> </w:t>
      </w:r>
      <w:r>
        <w:t>Moreover,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readiness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seedlings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plantation can attract tree planters to grow this species.</w:t>
      </w:r>
      <w:r>
        <w:rPr>
          <w:spacing w:val="1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t>provenances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germination and growth of </w:t>
      </w:r>
      <w:r>
        <w:rPr>
          <w:rFonts w:ascii="Arial"/>
          <w:i/>
        </w:rPr>
        <w:t>Olea</w:t>
      </w:r>
      <w:r>
        <w:t>; hence, sowing seeds of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provenance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equally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growing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ascii="Arial"/>
          <w:i/>
        </w:rPr>
        <w:t xml:space="preserve">Olea </w:t>
      </w:r>
      <w:r>
        <w:t>in the district. Similarly, seed size has no 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germination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seedlings;</w:t>
      </w:r>
      <w:r>
        <w:rPr>
          <w:spacing w:val="1"/>
        </w:rPr>
        <w:t xml:space="preserve"> </w:t>
      </w:r>
      <w:r>
        <w:t>hence, sowing of seeds with diameter more than 5 mm is</w:t>
      </w:r>
      <w:r>
        <w:rPr>
          <w:spacing w:val="1"/>
        </w:rPr>
        <w:t xml:space="preserve"> </w:t>
      </w:r>
      <w:r>
        <w:t>equally successful for this species and growers can use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mm.</w:t>
      </w:r>
    </w:p>
    <w:p w14:paraId="58A5517E" w14:textId="77777777" w:rsidR="00042094" w:rsidRDefault="00042094">
      <w:pPr>
        <w:pStyle w:val="BodyText"/>
        <w:rPr>
          <w:sz w:val="22"/>
        </w:rPr>
      </w:pPr>
    </w:p>
    <w:p w14:paraId="59343CFB" w14:textId="77777777" w:rsidR="00042094" w:rsidRDefault="00042094">
      <w:pPr>
        <w:pStyle w:val="BodyText"/>
        <w:spacing w:before="10"/>
        <w:rPr>
          <w:sz w:val="17"/>
        </w:rPr>
      </w:pPr>
    </w:p>
    <w:p w14:paraId="4334BD3E" w14:textId="77777777" w:rsidR="00042094" w:rsidRDefault="00042094">
      <w:pPr>
        <w:pStyle w:val="BodyText"/>
        <w:rPr>
          <w:sz w:val="22"/>
        </w:rPr>
      </w:pPr>
    </w:p>
    <w:p w14:paraId="594CD7C7" w14:textId="77777777" w:rsidR="00042094" w:rsidRDefault="00000000">
      <w:pPr>
        <w:spacing w:before="179"/>
        <w:ind w:left="203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REFERENCES</w:t>
      </w:r>
    </w:p>
    <w:p w14:paraId="73FEC87A" w14:textId="77777777" w:rsidR="00042094" w:rsidRDefault="00042094">
      <w:pPr>
        <w:pStyle w:val="BodyText"/>
        <w:spacing w:before="3"/>
        <w:rPr>
          <w:rFonts w:ascii="Arial"/>
          <w:b/>
          <w:sz w:val="16"/>
        </w:rPr>
      </w:pPr>
    </w:p>
    <w:p w14:paraId="105DF2B3" w14:textId="77777777" w:rsidR="00042094" w:rsidRDefault="00000000">
      <w:pPr>
        <w:spacing w:before="1"/>
        <w:ind w:left="384" w:right="197" w:hanging="181"/>
        <w:jc w:val="both"/>
        <w:rPr>
          <w:sz w:val="16"/>
        </w:rPr>
      </w:pPr>
      <w:r>
        <w:rPr>
          <w:sz w:val="16"/>
        </w:rPr>
        <w:t>Abera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z w:val="16"/>
        </w:rPr>
        <w:t>(2009).</w:t>
      </w:r>
      <w:r>
        <w:rPr>
          <w:spacing w:val="1"/>
          <w:sz w:val="16"/>
        </w:rPr>
        <w:t xml:space="preserve"> </w:t>
      </w:r>
      <w:r>
        <w:rPr>
          <w:sz w:val="16"/>
        </w:rPr>
        <w:t>Status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Traditional</w:t>
      </w:r>
      <w:r>
        <w:rPr>
          <w:spacing w:val="1"/>
          <w:sz w:val="16"/>
        </w:rPr>
        <w:t xml:space="preserve"> </w:t>
      </w:r>
      <w:r>
        <w:rPr>
          <w:sz w:val="16"/>
        </w:rPr>
        <w:t>Agroforestry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its</w:t>
      </w:r>
      <w:r>
        <w:rPr>
          <w:spacing w:val="1"/>
          <w:sz w:val="16"/>
        </w:rPr>
        <w:t xml:space="preserve"> </w:t>
      </w:r>
      <w:r>
        <w:rPr>
          <w:sz w:val="16"/>
        </w:rPr>
        <w:t>Future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Potential </w:t>
      </w:r>
      <w:proofErr w:type="spellStart"/>
      <w:r>
        <w:rPr>
          <w:sz w:val="16"/>
        </w:rPr>
        <w:t>Devlopment</w:t>
      </w:r>
      <w:proofErr w:type="spellEnd"/>
      <w:r>
        <w:rPr>
          <w:sz w:val="16"/>
        </w:rPr>
        <w:t xml:space="preserve"> as Buffer Zone Agroforestry for the Natural</w:t>
      </w:r>
      <w:r>
        <w:rPr>
          <w:spacing w:val="1"/>
          <w:sz w:val="16"/>
        </w:rPr>
        <w:t xml:space="preserve"> </w:t>
      </w:r>
      <w:r>
        <w:rPr>
          <w:sz w:val="16"/>
        </w:rPr>
        <w:t>Forest</w:t>
      </w:r>
      <w:r>
        <w:rPr>
          <w:spacing w:val="1"/>
          <w:sz w:val="16"/>
        </w:rPr>
        <w:t xml:space="preserve"> </w:t>
      </w:r>
      <w:r>
        <w:rPr>
          <w:sz w:val="16"/>
        </w:rPr>
        <w:t>Conservation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Burkitu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Peasant</w:t>
      </w:r>
      <w:r>
        <w:rPr>
          <w:spacing w:val="1"/>
          <w:sz w:val="16"/>
        </w:rPr>
        <w:t xml:space="preserve"> </w:t>
      </w:r>
      <w:r>
        <w:rPr>
          <w:sz w:val="16"/>
        </w:rPr>
        <w:t>Association,</w:t>
      </w:r>
      <w:r>
        <w:rPr>
          <w:spacing w:val="45"/>
          <w:sz w:val="16"/>
        </w:rPr>
        <w:t xml:space="preserve"> </w:t>
      </w:r>
      <w:r>
        <w:rPr>
          <w:sz w:val="16"/>
        </w:rPr>
        <w:t>Oromia,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Ethiopia. M.Sc. Thesis, Hawassa </w:t>
      </w:r>
      <w:proofErr w:type="spellStart"/>
      <w:r>
        <w:rPr>
          <w:sz w:val="16"/>
        </w:rPr>
        <w:t>Unversity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Wondogenet</w:t>
      </w:r>
      <w:proofErr w:type="spellEnd"/>
      <w:r>
        <w:rPr>
          <w:sz w:val="16"/>
        </w:rPr>
        <w:t xml:space="preserve"> College of</w:t>
      </w:r>
      <w:r>
        <w:rPr>
          <w:spacing w:val="1"/>
          <w:sz w:val="16"/>
        </w:rPr>
        <w:t xml:space="preserve"> </w:t>
      </w:r>
      <w:r>
        <w:rPr>
          <w:sz w:val="16"/>
        </w:rPr>
        <w:t>Forestry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Natural</w:t>
      </w:r>
      <w:r>
        <w:rPr>
          <w:spacing w:val="-3"/>
          <w:sz w:val="16"/>
        </w:rPr>
        <w:t xml:space="preserve"> </w:t>
      </w:r>
      <w:r>
        <w:rPr>
          <w:sz w:val="16"/>
        </w:rPr>
        <w:t>Resource,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Wondo</w:t>
      </w:r>
      <w:proofErr w:type="spellEnd"/>
      <w:r>
        <w:rPr>
          <w:sz w:val="16"/>
        </w:rPr>
        <w:t xml:space="preserve"> Genet,</w:t>
      </w:r>
      <w:r>
        <w:rPr>
          <w:spacing w:val="-2"/>
          <w:sz w:val="16"/>
        </w:rPr>
        <w:t xml:space="preserve"> </w:t>
      </w:r>
      <w:r>
        <w:rPr>
          <w:sz w:val="16"/>
        </w:rPr>
        <w:t>Ethiopia</w:t>
      </w:r>
      <w:r>
        <w:rPr>
          <w:spacing w:val="-1"/>
          <w:sz w:val="16"/>
        </w:rPr>
        <w:t xml:space="preserve"> </w:t>
      </w:r>
      <w:r>
        <w:rPr>
          <w:sz w:val="16"/>
        </w:rPr>
        <w:t>117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</w:p>
    <w:p w14:paraId="7F347299" w14:textId="77777777" w:rsidR="00042094" w:rsidRDefault="00000000">
      <w:pPr>
        <w:ind w:left="384" w:right="196" w:hanging="181"/>
        <w:jc w:val="both"/>
        <w:rPr>
          <w:sz w:val="16"/>
        </w:rPr>
      </w:pPr>
      <w:r>
        <w:rPr>
          <w:sz w:val="16"/>
        </w:rPr>
        <w:t>Aerts</w:t>
      </w:r>
      <w:r>
        <w:rPr>
          <w:spacing w:val="1"/>
          <w:sz w:val="16"/>
        </w:rPr>
        <w:t xml:space="preserve"> </w:t>
      </w:r>
      <w:r>
        <w:rPr>
          <w:sz w:val="16"/>
        </w:rPr>
        <w:t>R,</w:t>
      </w:r>
      <w:r>
        <w:rPr>
          <w:spacing w:val="1"/>
          <w:sz w:val="16"/>
        </w:rPr>
        <w:t xml:space="preserve"> </w:t>
      </w:r>
      <w:r>
        <w:rPr>
          <w:sz w:val="16"/>
        </w:rPr>
        <w:t>Aklilu</w:t>
      </w:r>
      <w:r>
        <w:rPr>
          <w:spacing w:val="1"/>
          <w:sz w:val="16"/>
        </w:rPr>
        <w:t xml:space="preserve"> </w:t>
      </w:r>
      <w:r>
        <w:rPr>
          <w:sz w:val="16"/>
        </w:rPr>
        <w:t>N,</w:t>
      </w:r>
      <w:r>
        <w:rPr>
          <w:spacing w:val="1"/>
          <w:sz w:val="16"/>
        </w:rPr>
        <w:t xml:space="preserve"> </w:t>
      </w:r>
      <w:r>
        <w:rPr>
          <w:sz w:val="16"/>
        </w:rPr>
        <w:t>Wouter</w:t>
      </w:r>
      <w:r>
        <w:rPr>
          <w:spacing w:val="1"/>
          <w:sz w:val="16"/>
        </w:rPr>
        <w:t xml:space="preserve"> </w:t>
      </w:r>
      <w:r>
        <w:rPr>
          <w:sz w:val="16"/>
        </w:rPr>
        <w:t>M,</w:t>
      </w:r>
      <w:r>
        <w:rPr>
          <w:spacing w:val="1"/>
          <w:sz w:val="16"/>
        </w:rPr>
        <w:t xml:space="preserve"> </w:t>
      </w:r>
      <w:r>
        <w:rPr>
          <w:sz w:val="16"/>
        </w:rPr>
        <w:t>Eva</w:t>
      </w:r>
      <w:r>
        <w:rPr>
          <w:spacing w:val="1"/>
          <w:sz w:val="16"/>
        </w:rPr>
        <w:t xml:space="preserve"> </w:t>
      </w:r>
      <w:r>
        <w:rPr>
          <w:sz w:val="16"/>
        </w:rPr>
        <w:t>N,</w:t>
      </w:r>
      <w:r>
        <w:rPr>
          <w:spacing w:val="1"/>
          <w:sz w:val="16"/>
        </w:rPr>
        <w:t xml:space="preserve"> </w:t>
      </w:r>
      <w:r>
        <w:rPr>
          <w:sz w:val="16"/>
        </w:rPr>
        <w:t>Martin</w:t>
      </w:r>
      <w:r>
        <w:rPr>
          <w:spacing w:val="1"/>
          <w:sz w:val="16"/>
        </w:rPr>
        <w:t xml:space="preserve"> </w:t>
      </w:r>
      <w:r>
        <w:rPr>
          <w:sz w:val="16"/>
        </w:rPr>
        <w:t>H,</w:t>
      </w:r>
      <w:r>
        <w:rPr>
          <w:spacing w:val="1"/>
          <w:sz w:val="16"/>
        </w:rPr>
        <w:t xml:space="preserve"> </w:t>
      </w:r>
      <w:r>
        <w:rPr>
          <w:sz w:val="16"/>
        </w:rPr>
        <w:t>Bart</w:t>
      </w:r>
      <w:r>
        <w:rPr>
          <w:spacing w:val="1"/>
          <w:sz w:val="16"/>
        </w:rPr>
        <w:t xml:space="preserve"> </w:t>
      </w:r>
      <w:r>
        <w:rPr>
          <w:sz w:val="16"/>
        </w:rPr>
        <w:t>M</w:t>
      </w:r>
      <w:r>
        <w:rPr>
          <w:spacing w:val="1"/>
          <w:sz w:val="16"/>
        </w:rPr>
        <w:t xml:space="preserve"> </w:t>
      </w:r>
      <w:r>
        <w:rPr>
          <w:sz w:val="16"/>
        </w:rPr>
        <w:t>(2006a).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Restoration of dry </w:t>
      </w:r>
      <w:proofErr w:type="gramStart"/>
      <w:r>
        <w:rPr>
          <w:sz w:val="16"/>
        </w:rPr>
        <w:t>Afromontane forest</w:t>
      </w:r>
      <w:proofErr w:type="gramEnd"/>
      <w:r>
        <w:rPr>
          <w:sz w:val="16"/>
        </w:rPr>
        <w:t xml:space="preserve"> using pioneer shrubs as nurse</w:t>
      </w:r>
      <w:r>
        <w:rPr>
          <w:spacing w:val="1"/>
          <w:sz w:val="16"/>
        </w:rPr>
        <w:t xml:space="preserve"> </w:t>
      </w:r>
      <w:r>
        <w:rPr>
          <w:sz w:val="16"/>
        </w:rPr>
        <w:t>plants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Olea</w:t>
      </w:r>
      <w:r>
        <w:rPr>
          <w:spacing w:val="1"/>
          <w:sz w:val="16"/>
        </w:rPr>
        <w:t xml:space="preserve"> </w:t>
      </w:r>
      <w:r>
        <w:rPr>
          <w:sz w:val="16"/>
        </w:rPr>
        <w:t>europaea</w:t>
      </w:r>
      <w:r>
        <w:rPr>
          <w:spacing w:val="1"/>
          <w:sz w:val="16"/>
        </w:rPr>
        <w:t xml:space="preserve"> </w:t>
      </w:r>
      <w:r>
        <w:rPr>
          <w:sz w:val="16"/>
        </w:rPr>
        <w:t>ssp.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cuspidata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Restoration</w:t>
      </w:r>
      <w:r>
        <w:rPr>
          <w:spacing w:val="1"/>
          <w:sz w:val="16"/>
        </w:rPr>
        <w:t xml:space="preserve"> </w:t>
      </w:r>
      <w:r>
        <w:rPr>
          <w:sz w:val="16"/>
        </w:rPr>
        <w:t>Ecology</w:t>
      </w:r>
      <w:r>
        <w:rPr>
          <w:spacing w:val="1"/>
          <w:sz w:val="16"/>
        </w:rPr>
        <w:t xml:space="preserve"> </w:t>
      </w:r>
      <w:r>
        <w:rPr>
          <w:sz w:val="16"/>
        </w:rPr>
        <w:t>15:129-138.</w:t>
      </w:r>
    </w:p>
    <w:p w14:paraId="1A1D52EB" w14:textId="77777777" w:rsidR="00042094" w:rsidRDefault="00000000">
      <w:pPr>
        <w:ind w:left="384" w:right="196" w:hanging="181"/>
        <w:jc w:val="both"/>
        <w:rPr>
          <w:sz w:val="16"/>
        </w:rPr>
      </w:pPr>
      <w:r>
        <w:rPr>
          <w:sz w:val="16"/>
        </w:rPr>
        <w:t xml:space="preserve">Aerts R, Maes W, November E, Negussie A, </w:t>
      </w:r>
      <w:proofErr w:type="spellStart"/>
      <w:r>
        <w:rPr>
          <w:sz w:val="16"/>
        </w:rPr>
        <w:t>Hermy</w:t>
      </w:r>
      <w:proofErr w:type="spellEnd"/>
      <w:r>
        <w:rPr>
          <w:sz w:val="16"/>
        </w:rPr>
        <w:t xml:space="preserve"> M, Muys B (2006b).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Restoring dry </w:t>
      </w:r>
      <w:proofErr w:type="gramStart"/>
      <w:r>
        <w:rPr>
          <w:sz w:val="16"/>
        </w:rPr>
        <w:t>Afromontane forest</w:t>
      </w:r>
      <w:proofErr w:type="gramEnd"/>
      <w:r>
        <w:rPr>
          <w:sz w:val="16"/>
        </w:rPr>
        <w:t xml:space="preserve"> using bird and nurse plant effects: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direct sowing of Olea europaea ssp. </w:t>
      </w:r>
      <w:proofErr w:type="spellStart"/>
      <w:r>
        <w:rPr>
          <w:sz w:val="16"/>
        </w:rPr>
        <w:t>cuspidata</w:t>
      </w:r>
      <w:proofErr w:type="spellEnd"/>
      <w:r>
        <w:rPr>
          <w:sz w:val="16"/>
        </w:rPr>
        <w:t xml:space="preserve"> seeds, Forest Ecology</w:t>
      </w:r>
      <w:r>
        <w:rPr>
          <w:spacing w:val="-4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Management</w:t>
      </w:r>
      <w:r>
        <w:rPr>
          <w:spacing w:val="-1"/>
          <w:sz w:val="16"/>
        </w:rPr>
        <w:t xml:space="preserve"> </w:t>
      </w:r>
      <w:r>
        <w:rPr>
          <w:sz w:val="16"/>
        </w:rPr>
        <w:t>230:23-31.</w:t>
      </w:r>
    </w:p>
    <w:p w14:paraId="7202B43F" w14:textId="77777777" w:rsidR="00042094" w:rsidRDefault="00000000">
      <w:pPr>
        <w:ind w:left="384" w:right="195" w:hanging="181"/>
        <w:jc w:val="both"/>
        <w:rPr>
          <w:sz w:val="16"/>
        </w:rPr>
      </w:pPr>
      <w:r>
        <w:rPr>
          <w:sz w:val="16"/>
        </w:rPr>
        <w:t>Alcántara</w:t>
      </w:r>
      <w:r>
        <w:rPr>
          <w:spacing w:val="1"/>
          <w:sz w:val="16"/>
        </w:rPr>
        <w:t xml:space="preserve"> </w:t>
      </w:r>
      <w:r>
        <w:rPr>
          <w:sz w:val="16"/>
        </w:rPr>
        <w:t>JM,</w:t>
      </w:r>
      <w:r>
        <w:rPr>
          <w:spacing w:val="1"/>
          <w:sz w:val="16"/>
        </w:rPr>
        <w:t xml:space="preserve"> </w:t>
      </w:r>
      <w:r>
        <w:rPr>
          <w:sz w:val="16"/>
        </w:rPr>
        <w:t>Rey</w:t>
      </w:r>
      <w:r>
        <w:rPr>
          <w:spacing w:val="1"/>
          <w:sz w:val="16"/>
        </w:rPr>
        <w:t xml:space="preserve"> </w:t>
      </w:r>
      <w:r>
        <w:rPr>
          <w:sz w:val="16"/>
        </w:rPr>
        <w:t>PJ,</w:t>
      </w:r>
      <w:r>
        <w:rPr>
          <w:spacing w:val="1"/>
          <w:sz w:val="16"/>
        </w:rPr>
        <w:t xml:space="preserve"> </w:t>
      </w:r>
      <w:r>
        <w:rPr>
          <w:sz w:val="16"/>
        </w:rPr>
        <w:t>Valera</w:t>
      </w:r>
      <w:r>
        <w:rPr>
          <w:spacing w:val="1"/>
          <w:sz w:val="16"/>
        </w:rPr>
        <w:t xml:space="preserve"> </w:t>
      </w:r>
      <w:r>
        <w:rPr>
          <w:sz w:val="16"/>
        </w:rPr>
        <w:t>F,</w:t>
      </w:r>
      <w:r>
        <w:rPr>
          <w:spacing w:val="1"/>
          <w:sz w:val="16"/>
        </w:rPr>
        <w:t xml:space="preserve"> </w:t>
      </w:r>
      <w:r>
        <w:rPr>
          <w:sz w:val="16"/>
        </w:rPr>
        <w:t>Sánchez-Lafuente</w:t>
      </w:r>
      <w:r>
        <w:rPr>
          <w:spacing w:val="1"/>
          <w:sz w:val="16"/>
        </w:rPr>
        <w:t xml:space="preserve"> </w:t>
      </w:r>
      <w:r>
        <w:rPr>
          <w:sz w:val="16"/>
        </w:rPr>
        <w:t>AM</w:t>
      </w:r>
      <w:r>
        <w:rPr>
          <w:spacing w:val="44"/>
          <w:sz w:val="16"/>
        </w:rPr>
        <w:t xml:space="preserve"> </w:t>
      </w:r>
      <w:r>
        <w:rPr>
          <w:sz w:val="16"/>
        </w:rPr>
        <w:t>(2000b).</w:t>
      </w:r>
      <w:r>
        <w:rPr>
          <w:spacing w:val="1"/>
          <w:sz w:val="16"/>
        </w:rPr>
        <w:t xml:space="preserve"> </w:t>
      </w:r>
      <w:r>
        <w:rPr>
          <w:sz w:val="16"/>
        </w:rPr>
        <w:t>Factors</w:t>
      </w:r>
      <w:r>
        <w:rPr>
          <w:spacing w:val="1"/>
          <w:sz w:val="16"/>
        </w:rPr>
        <w:t xml:space="preserve"> </w:t>
      </w:r>
      <w:r>
        <w:rPr>
          <w:sz w:val="16"/>
        </w:rPr>
        <w:t>shaping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seedfall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pattern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bird-</w:t>
      </w:r>
      <w:proofErr w:type="spellStart"/>
      <w:r>
        <w:rPr>
          <w:sz w:val="16"/>
        </w:rPr>
        <w:t>disper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sed</w:t>
      </w:r>
      <w:r>
        <w:rPr>
          <w:spacing w:val="1"/>
          <w:sz w:val="16"/>
        </w:rPr>
        <w:t xml:space="preserve"> </w:t>
      </w:r>
      <w:r>
        <w:rPr>
          <w:sz w:val="16"/>
        </w:rPr>
        <w:t>plant.</w:t>
      </w:r>
      <w:r>
        <w:rPr>
          <w:spacing w:val="1"/>
          <w:sz w:val="16"/>
        </w:rPr>
        <w:t xml:space="preserve"> </w:t>
      </w:r>
      <w:r>
        <w:rPr>
          <w:sz w:val="16"/>
        </w:rPr>
        <w:t>Ecology</w:t>
      </w:r>
      <w:r>
        <w:rPr>
          <w:spacing w:val="-2"/>
          <w:sz w:val="16"/>
        </w:rPr>
        <w:t xml:space="preserve"> </w:t>
      </w:r>
      <w:r>
        <w:rPr>
          <w:sz w:val="16"/>
        </w:rPr>
        <w:t>81:1937-1950.</w:t>
      </w:r>
    </w:p>
    <w:p w14:paraId="6CC9BB89" w14:textId="77777777" w:rsidR="00042094" w:rsidRDefault="00000000">
      <w:pPr>
        <w:ind w:left="384" w:right="196" w:hanging="181"/>
        <w:jc w:val="both"/>
        <w:rPr>
          <w:sz w:val="16"/>
        </w:rPr>
      </w:pPr>
      <w:r>
        <w:rPr>
          <w:sz w:val="16"/>
        </w:rPr>
        <w:t>Alemayehu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z w:val="16"/>
        </w:rPr>
        <w:t>(2007).</w:t>
      </w:r>
      <w:r>
        <w:rPr>
          <w:spacing w:val="1"/>
          <w:sz w:val="16"/>
        </w:rPr>
        <w:t xml:space="preserve"> </w:t>
      </w:r>
      <w:r>
        <w:rPr>
          <w:sz w:val="16"/>
        </w:rPr>
        <w:t>Ethiopian</w:t>
      </w:r>
      <w:r>
        <w:rPr>
          <w:spacing w:val="1"/>
          <w:sz w:val="16"/>
        </w:rPr>
        <w:t xml:space="preserve"> </w:t>
      </w:r>
      <w:r>
        <w:rPr>
          <w:sz w:val="16"/>
        </w:rPr>
        <w:t>Church</w:t>
      </w:r>
      <w:r>
        <w:rPr>
          <w:spacing w:val="1"/>
          <w:sz w:val="16"/>
        </w:rPr>
        <w:t xml:space="preserve"> </w:t>
      </w:r>
      <w:r>
        <w:rPr>
          <w:sz w:val="16"/>
        </w:rPr>
        <w:t>Forests</w:t>
      </w:r>
      <w:r>
        <w:rPr>
          <w:spacing w:val="1"/>
          <w:sz w:val="16"/>
        </w:rPr>
        <w:t xml:space="preserve"> </w:t>
      </w:r>
      <w:r>
        <w:rPr>
          <w:sz w:val="16"/>
        </w:rPr>
        <w:t>Opportunities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Challenges for Restoration, PhD Thesis, Wageningen University, the</w:t>
      </w:r>
      <w:r>
        <w:rPr>
          <w:spacing w:val="1"/>
          <w:sz w:val="16"/>
        </w:rPr>
        <w:t xml:space="preserve"> </w:t>
      </w:r>
      <w:r>
        <w:rPr>
          <w:sz w:val="16"/>
        </w:rPr>
        <w:t>Netherlands,</w:t>
      </w:r>
      <w:r>
        <w:rPr>
          <w:spacing w:val="-2"/>
          <w:sz w:val="16"/>
        </w:rPr>
        <w:t xml:space="preserve"> </w:t>
      </w:r>
      <w:hyperlink r:id="rId27">
        <w:r>
          <w:rPr>
            <w:sz w:val="16"/>
          </w:rPr>
          <w:t>http://edepot.wur.nl/27911</w:t>
        </w:r>
      </w:hyperlink>
      <w:r>
        <w:rPr>
          <w:spacing w:val="42"/>
          <w:sz w:val="16"/>
        </w:rPr>
        <w:t xml:space="preserve"> </w:t>
      </w:r>
      <w:r>
        <w:rPr>
          <w:sz w:val="16"/>
        </w:rPr>
        <w:t>retrieved</w:t>
      </w:r>
      <w:r>
        <w:rPr>
          <w:spacing w:val="-3"/>
          <w:sz w:val="16"/>
        </w:rPr>
        <w:t xml:space="preserve"> </w:t>
      </w:r>
      <w:r>
        <w:rPr>
          <w:sz w:val="16"/>
        </w:rPr>
        <w:t>on.</w:t>
      </w:r>
      <w:r>
        <w:rPr>
          <w:spacing w:val="-4"/>
          <w:sz w:val="16"/>
        </w:rPr>
        <w:t xml:space="preserve"> </w:t>
      </w:r>
      <w:r>
        <w:rPr>
          <w:sz w:val="16"/>
        </w:rPr>
        <w:t>07-01-2012.</w:t>
      </w:r>
    </w:p>
    <w:p w14:paraId="122C7148" w14:textId="77777777" w:rsidR="00042094" w:rsidRDefault="00000000">
      <w:pPr>
        <w:ind w:left="384" w:right="197" w:hanging="181"/>
        <w:jc w:val="both"/>
        <w:rPr>
          <w:sz w:val="16"/>
        </w:rPr>
      </w:pPr>
      <w:r>
        <w:rPr>
          <w:sz w:val="16"/>
        </w:rPr>
        <w:t xml:space="preserve">Bandino G, </w:t>
      </w:r>
      <w:proofErr w:type="spellStart"/>
      <w:r>
        <w:rPr>
          <w:sz w:val="16"/>
        </w:rPr>
        <w:t>Sedda</w:t>
      </w:r>
      <w:proofErr w:type="spellEnd"/>
      <w:r>
        <w:rPr>
          <w:sz w:val="16"/>
        </w:rPr>
        <w:t xml:space="preserve"> P, Mulas M (1999). Germination of olive seeds as</w:t>
      </w:r>
      <w:r>
        <w:rPr>
          <w:spacing w:val="1"/>
          <w:sz w:val="16"/>
        </w:rPr>
        <w:t xml:space="preserve"> </w:t>
      </w:r>
      <w:r>
        <w:rPr>
          <w:sz w:val="16"/>
        </w:rPr>
        <w:t>affected by chemical scarification, hot water dip and gibberellic acid</w:t>
      </w:r>
      <w:r>
        <w:rPr>
          <w:spacing w:val="1"/>
          <w:sz w:val="16"/>
        </w:rPr>
        <w:t xml:space="preserve"> </w:t>
      </w:r>
      <w:r>
        <w:rPr>
          <w:sz w:val="16"/>
        </w:rPr>
        <w:t>treatments.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Acta </w:t>
      </w:r>
      <w:proofErr w:type="spellStart"/>
      <w:r>
        <w:rPr>
          <w:sz w:val="16"/>
        </w:rPr>
        <w:t>Horticulturae</w:t>
      </w:r>
      <w:proofErr w:type="spellEnd"/>
      <w:r>
        <w:rPr>
          <w:sz w:val="16"/>
        </w:rPr>
        <w:t xml:space="preserve"> 474:35-38.</w:t>
      </w:r>
    </w:p>
    <w:p w14:paraId="4E028A08" w14:textId="77777777" w:rsidR="00042094" w:rsidRDefault="00000000">
      <w:pPr>
        <w:ind w:left="384" w:right="197" w:hanging="181"/>
        <w:jc w:val="both"/>
        <w:rPr>
          <w:sz w:val="16"/>
        </w:rPr>
      </w:pPr>
      <w:r>
        <w:rPr>
          <w:sz w:val="16"/>
        </w:rPr>
        <w:t>Chanie</w:t>
      </w:r>
      <w:r>
        <w:rPr>
          <w:spacing w:val="1"/>
          <w:sz w:val="16"/>
        </w:rPr>
        <w:t xml:space="preserve"> </w:t>
      </w:r>
      <w:r>
        <w:rPr>
          <w:sz w:val="16"/>
        </w:rPr>
        <w:t>D,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Tileye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F</w:t>
      </w:r>
      <w:r>
        <w:rPr>
          <w:spacing w:val="1"/>
          <w:sz w:val="16"/>
        </w:rPr>
        <w:t xml:space="preserve"> </w:t>
      </w:r>
      <w:r>
        <w:rPr>
          <w:sz w:val="16"/>
        </w:rPr>
        <w:t>(2015).</w:t>
      </w:r>
      <w:r>
        <w:rPr>
          <w:spacing w:val="1"/>
          <w:sz w:val="16"/>
        </w:rPr>
        <w:t xml:space="preserve"> </w:t>
      </w:r>
      <w:r>
        <w:rPr>
          <w:sz w:val="16"/>
        </w:rPr>
        <w:t>Effect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Seed</w:t>
      </w:r>
      <w:r>
        <w:rPr>
          <w:spacing w:val="1"/>
          <w:sz w:val="16"/>
        </w:rPr>
        <w:t xml:space="preserve"> </w:t>
      </w:r>
      <w:r>
        <w:rPr>
          <w:sz w:val="16"/>
        </w:rPr>
        <w:t>Treatment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Seed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Germination and Seedling Growth Attributes of </w:t>
      </w:r>
      <w:proofErr w:type="spellStart"/>
      <w:r>
        <w:rPr>
          <w:sz w:val="16"/>
        </w:rPr>
        <w:t>Yeheb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Cordeauxia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edulis)</w:t>
      </w:r>
      <w:r>
        <w:rPr>
          <w:spacing w:val="1"/>
          <w:sz w:val="16"/>
        </w:rPr>
        <w:t xml:space="preserve"> </w:t>
      </w:r>
      <w:r>
        <w:rPr>
          <w:sz w:val="16"/>
        </w:rPr>
        <w:t>with</w:t>
      </w:r>
      <w:r>
        <w:rPr>
          <w:spacing w:val="1"/>
          <w:sz w:val="16"/>
        </w:rPr>
        <w:t xml:space="preserve"> </w:t>
      </w:r>
      <w:r>
        <w:rPr>
          <w:sz w:val="16"/>
        </w:rPr>
        <w:t>In-Vitro</w:t>
      </w:r>
      <w:r>
        <w:rPr>
          <w:spacing w:val="1"/>
          <w:sz w:val="16"/>
        </w:rPr>
        <w:t xml:space="preserve"> </w:t>
      </w:r>
      <w:r>
        <w:rPr>
          <w:sz w:val="16"/>
        </w:rPr>
        <w:t>Conditions.</w:t>
      </w:r>
      <w:r>
        <w:rPr>
          <w:spacing w:val="1"/>
          <w:sz w:val="16"/>
        </w:rPr>
        <w:t xml:space="preserve"> </w:t>
      </w:r>
      <w:r>
        <w:rPr>
          <w:sz w:val="16"/>
        </w:rPr>
        <w:t>Journal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Biotechnology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Biomaterials</w:t>
      </w:r>
      <w:r>
        <w:rPr>
          <w:spacing w:val="-1"/>
          <w:sz w:val="16"/>
        </w:rPr>
        <w:t xml:space="preserve"> </w:t>
      </w:r>
      <w:r>
        <w:rPr>
          <w:sz w:val="16"/>
        </w:rPr>
        <w:t>5:188.</w:t>
      </w:r>
    </w:p>
    <w:p w14:paraId="52763B8F" w14:textId="77777777" w:rsidR="00042094" w:rsidRDefault="00000000">
      <w:pPr>
        <w:ind w:left="384" w:right="200" w:hanging="181"/>
        <w:jc w:val="both"/>
        <w:rPr>
          <w:sz w:val="16"/>
        </w:rPr>
      </w:pPr>
      <w:r>
        <w:rPr>
          <w:sz w:val="16"/>
        </w:rPr>
        <w:t>Charles T, Cushwa M, Robert L (2012). The effects of fire on seed</w:t>
      </w:r>
      <w:r>
        <w:rPr>
          <w:spacing w:val="1"/>
          <w:sz w:val="16"/>
        </w:rPr>
        <w:t xml:space="preserve"> </w:t>
      </w:r>
      <w:r>
        <w:rPr>
          <w:sz w:val="16"/>
        </w:rPr>
        <w:t>germination.</w:t>
      </w:r>
      <w:r>
        <w:rPr>
          <w:spacing w:val="-2"/>
          <w:sz w:val="16"/>
        </w:rPr>
        <w:t xml:space="preserve"> </w:t>
      </w:r>
      <w:r>
        <w:rPr>
          <w:sz w:val="16"/>
        </w:rPr>
        <w:t>Range</w:t>
      </w:r>
      <w:r>
        <w:rPr>
          <w:spacing w:val="1"/>
          <w:sz w:val="16"/>
        </w:rPr>
        <w:t xml:space="preserve"> </w:t>
      </w:r>
      <w:r>
        <w:rPr>
          <w:sz w:val="16"/>
        </w:rPr>
        <w:t>Management</w:t>
      </w:r>
      <w:r>
        <w:rPr>
          <w:spacing w:val="-3"/>
          <w:sz w:val="16"/>
        </w:rPr>
        <w:t xml:space="preserve"> </w:t>
      </w:r>
      <w:r>
        <w:rPr>
          <w:sz w:val="16"/>
        </w:rPr>
        <w:t>21:250-254.</w:t>
      </w:r>
    </w:p>
    <w:p w14:paraId="1CD7B0F2" w14:textId="77777777" w:rsidR="00042094" w:rsidRDefault="00000000">
      <w:pPr>
        <w:ind w:left="203" w:right="196" w:hanging="4"/>
        <w:jc w:val="center"/>
        <w:rPr>
          <w:sz w:val="16"/>
        </w:rPr>
      </w:pPr>
      <w:proofErr w:type="spellStart"/>
      <w:r>
        <w:rPr>
          <w:sz w:val="16"/>
        </w:rPr>
        <w:t>Czabator</w:t>
      </w:r>
      <w:proofErr w:type="spellEnd"/>
      <w:r>
        <w:rPr>
          <w:spacing w:val="15"/>
          <w:sz w:val="16"/>
        </w:rPr>
        <w:t xml:space="preserve"> </w:t>
      </w:r>
      <w:r>
        <w:rPr>
          <w:sz w:val="16"/>
        </w:rPr>
        <w:t>F</w:t>
      </w:r>
      <w:r>
        <w:rPr>
          <w:spacing w:val="17"/>
          <w:sz w:val="16"/>
        </w:rPr>
        <w:t xml:space="preserve"> </w:t>
      </w:r>
      <w:r>
        <w:rPr>
          <w:sz w:val="16"/>
        </w:rPr>
        <w:t>(1962).</w:t>
      </w:r>
      <w:r>
        <w:rPr>
          <w:spacing w:val="18"/>
          <w:sz w:val="16"/>
        </w:rPr>
        <w:t xml:space="preserve"> </w:t>
      </w:r>
      <w:r>
        <w:rPr>
          <w:sz w:val="16"/>
        </w:rPr>
        <w:t>Germination</w:t>
      </w:r>
      <w:r>
        <w:rPr>
          <w:spacing w:val="15"/>
          <w:sz w:val="16"/>
        </w:rPr>
        <w:t xml:space="preserve"> </w:t>
      </w:r>
      <w:r>
        <w:rPr>
          <w:sz w:val="16"/>
        </w:rPr>
        <w:t>value:</w:t>
      </w:r>
      <w:r>
        <w:rPr>
          <w:spacing w:val="18"/>
          <w:sz w:val="16"/>
        </w:rPr>
        <w:t xml:space="preserve"> </w:t>
      </w:r>
      <w:r>
        <w:rPr>
          <w:sz w:val="16"/>
        </w:rPr>
        <w:t>an</w:t>
      </w:r>
      <w:r>
        <w:rPr>
          <w:spacing w:val="17"/>
          <w:sz w:val="16"/>
        </w:rPr>
        <w:t xml:space="preserve"> </w:t>
      </w:r>
      <w:r>
        <w:rPr>
          <w:sz w:val="16"/>
        </w:rPr>
        <w:t>index</w:t>
      </w:r>
      <w:r>
        <w:rPr>
          <w:spacing w:val="13"/>
          <w:sz w:val="16"/>
        </w:rPr>
        <w:t xml:space="preserve"> </w:t>
      </w:r>
      <w:r>
        <w:rPr>
          <w:sz w:val="16"/>
        </w:rPr>
        <w:t>combining</w:t>
      </w:r>
      <w:r>
        <w:rPr>
          <w:spacing w:val="17"/>
          <w:sz w:val="16"/>
        </w:rPr>
        <w:t xml:space="preserve"> </w:t>
      </w:r>
      <w:r>
        <w:rPr>
          <w:sz w:val="16"/>
        </w:rPr>
        <w:t>speed</w:t>
      </w:r>
      <w:r>
        <w:rPr>
          <w:spacing w:val="14"/>
          <w:sz w:val="16"/>
        </w:rPr>
        <w:t xml:space="preserve"> </w:t>
      </w:r>
      <w:r>
        <w:rPr>
          <w:sz w:val="16"/>
        </w:rPr>
        <w:t>and</w:t>
      </w:r>
      <w:r>
        <w:rPr>
          <w:spacing w:val="-42"/>
          <w:sz w:val="16"/>
        </w:rPr>
        <w:t xml:space="preserve"> </w:t>
      </w:r>
      <w:r>
        <w:rPr>
          <w:sz w:val="16"/>
        </w:rPr>
        <w:t>completeness of</w:t>
      </w:r>
      <w:r>
        <w:rPr>
          <w:spacing w:val="-1"/>
          <w:sz w:val="16"/>
        </w:rPr>
        <w:t xml:space="preserve"> </w:t>
      </w:r>
      <w:r>
        <w:rPr>
          <w:sz w:val="16"/>
        </w:rPr>
        <w:t>pine</w:t>
      </w:r>
      <w:r>
        <w:rPr>
          <w:spacing w:val="-4"/>
          <w:sz w:val="16"/>
        </w:rPr>
        <w:t xml:space="preserve"> </w:t>
      </w:r>
      <w:r>
        <w:rPr>
          <w:sz w:val="16"/>
        </w:rPr>
        <w:t>seed</w:t>
      </w:r>
      <w:r>
        <w:rPr>
          <w:spacing w:val="-2"/>
          <w:sz w:val="16"/>
        </w:rPr>
        <w:t xml:space="preserve"> </w:t>
      </w:r>
      <w:r>
        <w:rPr>
          <w:sz w:val="16"/>
        </w:rPr>
        <w:t>germination.</w:t>
      </w:r>
      <w:r>
        <w:rPr>
          <w:spacing w:val="-3"/>
          <w:sz w:val="16"/>
        </w:rPr>
        <w:t xml:space="preserve"> </w:t>
      </w:r>
      <w:r>
        <w:rPr>
          <w:sz w:val="16"/>
        </w:rPr>
        <w:t>Forest</w:t>
      </w:r>
      <w:r>
        <w:rPr>
          <w:spacing w:val="-2"/>
          <w:sz w:val="16"/>
        </w:rPr>
        <w:t xml:space="preserve"> </w:t>
      </w:r>
      <w:r>
        <w:rPr>
          <w:sz w:val="16"/>
        </w:rPr>
        <w:t>Science</w:t>
      </w:r>
      <w:r>
        <w:rPr>
          <w:spacing w:val="-2"/>
          <w:sz w:val="16"/>
        </w:rPr>
        <w:t xml:space="preserve"> </w:t>
      </w:r>
      <w:r>
        <w:rPr>
          <w:sz w:val="16"/>
        </w:rPr>
        <w:t>8:386-396.</w:t>
      </w:r>
    </w:p>
    <w:p w14:paraId="19ABFF25" w14:textId="77777777" w:rsidR="00042094" w:rsidRDefault="00000000">
      <w:pPr>
        <w:spacing w:before="1"/>
        <w:ind w:left="384" w:right="195" w:hanging="181"/>
        <w:jc w:val="both"/>
        <w:rPr>
          <w:sz w:val="16"/>
        </w:rPr>
      </w:pPr>
      <w:r>
        <w:rPr>
          <w:sz w:val="16"/>
        </w:rPr>
        <w:t>Darbyshire</w:t>
      </w:r>
      <w:r>
        <w:rPr>
          <w:spacing w:val="1"/>
          <w:sz w:val="16"/>
        </w:rPr>
        <w:t xml:space="preserve"> </w:t>
      </w:r>
      <w:r>
        <w:rPr>
          <w:sz w:val="16"/>
        </w:rPr>
        <w:t>I,</w:t>
      </w:r>
      <w:r>
        <w:rPr>
          <w:spacing w:val="1"/>
          <w:sz w:val="16"/>
        </w:rPr>
        <w:t xml:space="preserve"> </w:t>
      </w:r>
      <w:r>
        <w:rPr>
          <w:sz w:val="16"/>
        </w:rPr>
        <w:t>Umer</w:t>
      </w:r>
      <w:r>
        <w:rPr>
          <w:spacing w:val="1"/>
          <w:sz w:val="16"/>
        </w:rPr>
        <w:t xml:space="preserve"> </w:t>
      </w:r>
      <w:r>
        <w:rPr>
          <w:sz w:val="16"/>
        </w:rPr>
        <w:t>M</w:t>
      </w:r>
      <w:r>
        <w:rPr>
          <w:spacing w:val="1"/>
          <w:sz w:val="16"/>
        </w:rPr>
        <w:t xml:space="preserve"> </w:t>
      </w:r>
      <w:r>
        <w:rPr>
          <w:sz w:val="16"/>
        </w:rPr>
        <w:t>(2003).</w:t>
      </w:r>
      <w:r>
        <w:rPr>
          <w:spacing w:val="1"/>
          <w:sz w:val="16"/>
        </w:rPr>
        <w:t xml:space="preserve"> </w:t>
      </w:r>
      <w:r>
        <w:rPr>
          <w:sz w:val="16"/>
        </w:rPr>
        <w:t>Forest</w:t>
      </w:r>
      <w:r>
        <w:rPr>
          <w:spacing w:val="1"/>
          <w:sz w:val="16"/>
        </w:rPr>
        <w:t xml:space="preserve"> </w:t>
      </w:r>
      <w:r>
        <w:rPr>
          <w:sz w:val="16"/>
        </w:rPr>
        <w:t>clearance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re-growth</w:t>
      </w:r>
      <w:r>
        <w:rPr>
          <w:spacing w:val="44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northern Ethiopia during the last 3000 years. The Holocene 13:537-</w:t>
      </w:r>
      <w:r>
        <w:rPr>
          <w:spacing w:val="1"/>
          <w:sz w:val="16"/>
        </w:rPr>
        <w:t xml:space="preserve"> </w:t>
      </w:r>
      <w:r>
        <w:rPr>
          <w:sz w:val="16"/>
        </w:rPr>
        <w:t>546.</w:t>
      </w:r>
    </w:p>
    <w:p w14:paraId="7667F000" w14:textId="77777777" w:rsidR="00042094" w:rsidRDefault="00000000">
      <w:pPr>
        <w:ind w:left="384" w:right="195" w:hanging="181"/>
        <w:jc w:val="both"/>
        <w:rPr>
          <w:sz w:val="16"/>
        </w:rPr>
      </w:pPr>
      <w:r>
        <w:rPr>
          <w:sz w:val="16"/>
        </w:rPr>
        <w:t>Demel</w:t>
      </w:r>
      <w:r>
        <w:rPr>
          <w:spacing w:val="1"/>
          <w:sz w:val="16"/>
        </w:rPr>
        <w:t xml:space="preserve"> </w:t>
      </w:r>
      <w:r>
        <w:rPr>
          <w:sz w:val="16"/>
        </w:rPr>
        <w:t>T</w:t>
      </w:r>
      <w:r>
        <w:rPr>
          <w:spacing w:val="1"/>
          <w:sz w:val="16"/>
        </w:rPr>
        <w:t xml:space="preserve"> </w:t>
      </w:r>
      <w:r>
        <w:rPr>
          <w:sz w:val="16"/>
        </w:rPr>
        <w:t>(1996).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impact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clearing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conversion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dry</w:t>
      </w:r>
      <w:r>
        <w:rPr>
          <w:spacing w:val="1"/>
          <w:sz w:val="16"/>
        </w:rPr>
        <w:t xml:space="preserve"> </w:t>
      </w:r>
      <w:r>
        <w:rPr>
          <w:sz w:val="16"/>
        </w:rPr>
        <w:t>Afromontane forests into arable land on the composition and density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of soil seed banks. Acta </w:t>
      </w:r>
      <w:proofErr w:type="spellStart"/>
      <w:r>
        <w:rPr>
          <w:sz w:val="16"/>
        </w:rPr>
        <w:t>Oecologica</w:t>
      </w:r>
      <w:proofErr w:type="spellEnd"/>
      <w:r>
        <w:rPr>
          <w:sz w:val="16"/>
        </w:rPr>
        <w:t>-International Journal of Ecology</w:t>
      </w:r>
      <w:r>
        <w:rPr>
          <w:spacing w:val="1"/>
          <w:sz w:val="16"/>
        </w:rPr>
        <w:t xml:space="preserve"> </w:t>
      </w:r>
      <w:r>
        <w:rPr>
          <w:sz w:val="16"/>
        </w:rPr>
        <w:t>18:557-573.</w:t>
      </w:r>
    </w:p>
    <w:p w14:paraId="0C6F2DBC" w14:textId="77777777" w:rsidR="00042094" w:rsidRDefault="00000000">
      <w:pPr>
        <w:ind w:left="384" w:right="197" w:hanging="181"/>
        <w:jc w:val="both"/>
        <w:rPr>
          <w:sz w:val="16"/>
        </w:rPr>
      </w:pPr>
      <w:r>
        <w:rPr>
          <w:sz w:val="16"/>
        </w:rPr>
        <w:t>Demel T. (2003). Seed and regeneration ecology in dry Afromontane</w:t>
      </w:r>
      <w:r>
        <w:rPr>
          <w:spacing w:val="1"/>
          <w:sz w:val="16"/>
        </w:rPr>
        <w:t xml:space="preserve"> </w:t>
      </w:r>
      <w:r>
        <w:rPr>
          <w:sz w:val="16"/>
        </w:rPr>
        <w:t>forests of Ethiopia International Society for Tropical Ecology 20:45-</w:t>
      </w:r>
      <w:r>
        <w:rPr>
          <w:spacing w:val="1"/>
          <w:sz w:val="16"/>
        </w:rPr>
        <w:t xml:space="preserve"> </w:t>
      </w:r>
      <w:r>
        <w:rPr>
          <w:sz w:val="16"/>
        </w:rPr>
        <w:t>64.</w:t>
      </w:r>
    </w:p>
    <w:p w14:paraId="203A30FB" w14:textId="77777777" w:rsidR="00042094" w:rsidRDefault="00000000">
      <w:pPr>
        <w:ind w:left="384" w:right="199"/>
        <w:jc w:val="both"/>
        <w:rPr>
          <w:sz w:val="16"/>
        </w:rPr>
      </w:pPr>
      <w:r>
        <w:rPr>
          <w:sz w:val="16"/>
        </w:rPr>
        <w:t>Desalegn</w:t>
      </w:r>
      <w:r>
        <w:rPr>
          <w:spacing w:val="1"/>
          <w:sz w:val="16"/>
        </w:rPr>
        <w:t xml:space="preserve"> </w:t>
      </w:r>
      <w:r>
        <w:rPr>
          <w:sz w:val="16"/>
        </w:rPr>
        <w:t>T,</w:t>
      </w:r>
      <w:r>
        <w:rPr>
          <w:spacing w:val="1"/>
          <w:sz w:val="16"/>
        </w:rPr>
        <w:t xml:space="preserve"> </w:t>
      </w:r>
      <w:r>
        <w:rPr>
          <w:sz w:val="16"/>
        </w:rPr>
        <w:t>Demel</w:t>
      </w:r>
      <w:r>
        <w:rPr>
          <w:spacing w:val="1"/>
          <w:sz w:val="16"/>
        </w:rPr>
        <w:t xml:space="preserve"> </w:t>
      </w:r>
      <w:r>
        <w:rPr>
          <w:sz w:val="16"/>
        </w:rPr>
        <w:t>T</w:t>
      </w:r>
      <w:r>
        <w:rPr>
          <w:spacing w:val="1"/>
          <w:sz w:val="16"/>
        </w:rPr>
        <w:t xml:space="preserve"> </w:t>
      </w:r>
      <w:r>
        <w:rPr>
          <w:sz w:val="16"/>
        </w:rPr>
        <w:t>(2010).</w:t>
      </w:r>
      <w:r>
        <w:rPr>
          <w:spacing w:val="1"/>
          <w:sz w:val="16"/>
        </w:rPr>
        <w:t xml:space="preserve"> </w:t>
      </w:r>
      <w:r>
        <w:rPr>
          <w:sz w:val="16"/>
        </w:rPr>
        <w:t>Effects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extracts</w:t>
      </w:r>
      <w:r>
        <w:rPr>
          <w:spacing w:val="1"/>
          <w:sz w:val="16"/>
        </w:rPr>
        <w:t xml:space="preserve"> </w:t>
      </w:r>
      <w:r>
        <w:rPr>
          <w:sz w:val="16"/>
        </w:rPr>
        <w:t>from</w:t>
      </w:r>
      <w:r>
        <w:rPr>
          <w:spacing w:val="1"/>
          <w:sz w:val="16"/>
        </w:rPr>
        <w:t xml:space="preserve"> </w:t>
      </w:r>
      <w:r>
        <w:rPr>
          <w:sz w:val="16"/>
        </w:rPr>
        <w:t>leaves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Eucalyptus globulus Labill. on seed germination and early growth of</w:t>
      </w:r>
      <w:r>
        <w:rPr>
          <w:spacing w:val="1"/>
          <w:sz w:val="16"/>
        </w:rPr>
        <w:t xml:space="preserve"> </w:t>
      </w:r>
      <w:r>
        <w:rPr>
          <w:rFonts w:ascii="Arial"/>
          <w:i/>
          <w:sz w:val="16"/>
        </w:rPr>
        <w:t xml:space="preserve">Olea europaea </w:t>
      </w:r>
      <w:r>
        <w:rPr>
          <w:sz w:val="16"/>
        </w:rPr>
        <w:t xml:space="preserve">L. subsp. </w:t>
      </w:r>
      <w:proofErr w:type="spellStart"/>
      <w:r>
        <w:rPr>
          <w:sz w:val="16"/>
        </w:rPr>
        <w:t>Cuspidata</w:t>
      </w:r>
      <w:proofErr w:type="spellEnd"/>
      <w:r>
        <w:rPr>
          <w:sz w:val="16"/>
        </w:rPr>
        <w:t>. Proceedings from the Congress</w:t>
      </w:r>
      <w:r>
        <w:rPr>
          <w:spacing w:val="1"/>
          <w:sz w:val="16"/>
        </w:rPr>
        <w:t xml:space="preserve"> </w:t>
      </w:r>
      <w:r>
        <w:rPr>
          <w:sz w:val="16"/>
        </w:rPr>
        <w:t>held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Addis Ababa pp.</w:t>
      </w:r>
      <w:r>
        <w:rPr>
          <w:spacing w:val="1"/>
          <w:sz w:val="16"/>
        </w:rPr>
        <w:t xml:space="preserve"> </w:t>
      </w:r>
      <w:r>
        <w:rPr>
          <w:sz w:val="16"/>
        </w:rPr>
        <w:t>82-88.</w:t>
      </w:r>
    </w:p>
    <w:p w14:paraId="7375E30C" w14:textId="77777777" w:rsidR="00042094" w:rsidRDefault="00000000">
      <w:pPr>
        <w:ind w:left="384" w:right="194" w:hanging="181"/>
        <w:jc w:val="both"/>
        <w:rPr>
          <w:sz w:val="16"/>
        </w:rPr>
      </w:pPr>
      <w:r>
        <w:rPr>
          <w:sz w:val="16"/>
        </w:rPr>
        <w:t>EFAP (1994). The Challenge for Development. Addis Ababa, Ethiopia ii:</w:t>
      </w:r>
      <w:r>
        <w:rPr>
          <w:spacing w:val="-42"/>
          <w:sz w:val="16"/>
        </w:rPr>
        <w:t xml:space="preserve"> </w:t>
      </w:r>
      <w:r>
        <w:rPr>
          <w:sz w:val="16"/>
        </w:rPr>
        <w:t>14 p.</w:t>
      </w:r>
    </w:p>
    <w:p w14:paraId="0C9449B6" w14:textId="77777777" w:rsidR="00042094" w:rsidRDefault="00042094">
      <w:pPr>
        <w:jc w:val="both"/>
        <w:rPr>
          <w:sz w:val="16"/>
        </w:rPr>
        <w:sectPr w:rsidR="00042094">
          <w:type w:val="continuous"/>
          <w:pgSz w:w="12240" w:h="15840"/>
          <w:pgMar w:top="580" w:right="520" w:bottom="280" w:left="660" w:header="720" w:footer="720" w:gutter="0"/>
          <w:cols w:num="2" w:space="720" w:equalWidth="0">
            <w:col w:w="5360" w:space="185"/>
            <w:col w:w="5515"/>
          </w:cols>
        </w:sectPr>
      </w:pPr>
    </w:p>
    <w:p w14:paraId="2FDC7275" w14:textId="77777777" w:rsidR="00042094" w:rsidRDefault="00042094">
      <w:pPr>
        <w:pStyle w:val="BodyText"/>
      </w:pPr>
    </w:p>
    <w:p w14:paraId="371FB3D8" w14:textId="77777777" w:rsidR="00042094" w:rsidRDefault="00042094">
      <w:pPr>
        <w:pStyle w:val="BodyText"/>
      </w:pPr>
    </w:p>
    <w:p w14:paraId="564327EE" w14:textId="77777777" w:rsidR="00042094" w:rsidRDefault="00042094">
      <w:pPr>
        <w:sectPr w:rsidR="00042094">
          <w:pgSz w:w="12240" w:h="15840"/>
          <w:pgMar w:top="800" w:right="520" w:bottom="280" w:left="660" w:header="580" w:footer="0" w:gutter="0"/>
          <w:cols w:space="720"/>
        </w:sectPr>
      </w:pPr>
    </w:p>
    <w:p w14:paraId="695FB3B8" w14:textId="77777777" w:rsidR="00042094" w:rsidRDefault="00042094">
      <w:pPr>
        <w:pStyle w:val="BodyText"/>
        <w:spacing w:before="10"/>
        <w:rPr>
          <w:sz w:val="19"/>
        </w:rPr>
      </w:pPr>
    </w:p>
    <w:p w14:paraId="177E8704" w14:textId="77777777" w:rsidR="00042094" w:rsidRDefault="00000000">
      <w:pPr>
        <w:ind w:left="384" w:right="46" w:hanging="180"/>
        <w:jc w:val="both"/>
        <w:rPr>
          <w:sz w:val="16"/>
        </w:rPr>
      </w:pPr>
      <w:r>
        <w:rPr>
          <w:sz w:val="16"/>
        </w:rPr>
        <w:t>Emmanuel NC (2013) Effects of seed burial and fire on seedling and</w:t>
      </w:r>
      <w:r>
        <w:rPr>
          <w:spacing w:val="1"/>
          <w:sz w:val="16"/>
        </w:rPr>
        <w:t xml:space="preserve"> </w:t>
      </w:r>
      <w:r>
        <w:rPr>
          <w:sz w:val="16"/>
        </w:rPr>
        <w:t>sapling recruitment, survival and growth of African savanna woody</w:t>
      </w:r>
      <w:r>
        <w:rPr>
          <w:spacing w:val="1"/>
          <w:sz w:val="16"/>
        </w:rPr>
        <w:t xml:space="preserve"> </w:t>
      </w:r>
      <w:r>
        <w:rPr>
          <w:sz w:val="16"/>
        </w:rPr>
        <w:t>plant</w:t>
      </w:r>
      <w:r>
        <w:rPr>
          <w:spacing w:val="-2"/>
          <w:sz w:val="16"/>
        </w:rPr>
        <w:t xml:space="preserve"> </w:t>
      </w:r>
      <w:r>
        <w:rPr>
          <w:sz w:val="16"/>
        </w:rPr>
        <w:t>species.</w:t>
      </w:r>
      <w:r>
        <w:rPr>
          <w:spacing w:val="1"/>
          <w:sz w:val="16"/>
        </w:rPr>
        <w:t xml:space="preserve"> </w:t>
      </w:r>
      <w:r>
        <w:rPr>
          <w:sz w:val="16"/>
        </w:rPr>
        <w:t>Plant</w:t>
      </w:r>
      <w:r>
        <w:rPr>
          <w:spacing w:val="-1"/>
          <w:sz w:val="16"/>
        </w:rPr>
        <w:t xml:space="preserve"> </w:t>
      </w:r>
      <w:r>
        <w:rPr>
          <w:sz w:val="16"/>
        </w:rPr>
        <w:t>Ecology</w:t>
      </w:r>
      <w:r>
        <w:rPr>
          <w:spacing w:val="-1"/>
          <w:sz w:val="16"/>
        </w:rPr>
        <w:t xml:space="preserve"> </w:t>
      </w:r>
      <w:r>
        <w:rPr>
          <w:sz w:val="16"/>
        </w:rPr>
        <w:t>214:103-114.</w:t>
      </w:r>
    </w:p>
    <w:p w14:paraId="6C0E70E1" w14:textId="77777777" w:rsidR="00042094" w:rsidRDefault="00000000">
      <w:pPr>
        <w:ind w:left="384" w:right="41" w:hanging="180"/>
        <w:jc w:val="both"/>
        <w:rPr>
          <w:sz w:val="16"/>
        </w:rPr>
      </w:pPr>
      <w:r>
        <w:rPr>
          <w:sz w:val="16"/>
        </w:rPr>
        <w:t>Hallett B, Bewley J (2002). Membranes and seed dormancy: beyond the</w:t>
      </w:r>
      <w:r>
        <w:rPr>
          <w:spacing w:val="-42"/>
          <w:sz w:val="16"/>
        </w:rPr>
        <w:t xml:space="preserve"> </w:t>
      </w:r>
      <w:proofErr w:type="spellStart"/>
      <w:r>
        <w:rPr>
          <w:sz w:val="16"/>
        </w:rPr>
        <w:t>anaesthetic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hypothesis.</w:t>
      </w:r>
      <w:r>
        <w:rPr>
          <w:spacing w:val="-1"/>
          <w:sz w:val="16"/>
        </w:rPr>
        <w:t xml:space="preserve"> </w:t>
      </w:r>
      <w:r>
        <w:rPr>
          <w:sz w:val="16"/>
        </w:rPr>
        <w:t>Seed</w:t>
      </w:r>
      <w:r>
        <w:rPr>
          <w:spacing w:val="-3"/>
          <w:sz w:val="16"/>
        </w:rPr>
        <w:t xml:space="preserve"> </w:t>
      </w:r>
      <w:r>
        <w:rPr>
          <w:sz w:val="16"/>
        </w:rPr>
        <w:t>Science 12:69-82.</w:t>
      </w:r>
    </w:p>
    <w:p w14:paraId="010D4C12" w14:textId="77777777" w:rsidR="00042094" w:rsidRDefault="00000000">
      <w:pPr>
        <w:spacing w:before="2"/>
        <w:ind w:left="384" w:right="38" w:hanging="180"/>
        <w:jc w:val="both"/>
        <w:rPr>
          <w:sz w:val="16"/>
        </w:rPr>
      </w:pPr>
      <w:r>
        <w:rPr>
          <w:sz w:val="16"/>
        </w:rPr>
        <w:t>Hartmann HT, Kesler DE (2002). Plant Propagation. 7th Ed. Prentice-</w:t>
      </w:r>
      <w:r>
        <w:rPr>
          <w:spacing w:val="1"/>
          <w:sz w:val="16"/>
        </w:rPr>
        <w:t xml:space="preserve"> </w:t>
      </w:r>
      <w:r>
        <w:rPr>
          <w:sz w:val="16"/>
        </w:rPr>
        <w:t>Hall.</w:t>
      </w:r>
      <w:r>
        <w:rPr>
          <w:spacing w:val="-2"/>
          <w:sz w:val="16"/>
        </w:rPr>
        <w:t xml:space="preserve"> </w:t>
      </w:r>
      <w:r>
        <w:rPr>
          <w:sz w:val="16"/>
        </w:rPr>
        <w:t>Inc.</w:t>
      </w:r>
      <w:r>
        <w:rPr>
          <w:spacing w:val="1"/>
          <w:sz w:val="16"/>
        </w:rPr>
        <w:t xml:space="preserve"> </w:t>
      </w:r>
      <w:r>
        <w:rPr>
          <w:sz w:val="16"/>
        </w:rPr>
        <w:t>New</w:t>
      </w:r>
      <w:r>
        <w:rPr>
          <w:spacing w:val="-3"/>
          <w:sz w:val="16"/>
        </w:rPr>
        <w:t xml:space="preserve"> </w:t>
      </w:r>
      <w:r>
        <w:rPr>
          <w:sz w:val="16"/>
        </w:rPr>
        <w:t>Jersey.</w:t>
      </w:r>
    </w:p>
    <w:p w14:paraId="762C0A67" w14:textId="77777777" w:rsidR="00042094" w:rsidRDefault="00000000">
      <w:pPr>
        <w:ind w:left="391" w:right="43" w:hanging="188"/>
        <w:jc w:val="both"/>
        <w:rPr>
          <w:sz w:val="16"/>
        </w:rPr>
      </w:pPr>
      <w:r w:rsidRPr="00ED028D">
        <w:rPr>
          <w:sz w:val="16"/>
          <w:lang w:val="de-DE"/>
        </w:rPr>
        <w:t xml:space="preserve">Hossain MA, Arefin MK, Khan BM, Rahman MA (2005). </w:t>
      </w:r>
      <w:r>
        <w:rPr>
          <w:sz w:val="16"/>
        </w:rPr>
        <w:t>Effects of Seed</w:t>
      </w:r>
      <w:r>
        <w:rPr>
          <w:spacing w:val="1"/>
          <w:sz w:val="16"/>
        </w:rPr>
        <w:t xml:space="preserve"> </w:t>
      </w:r>
      <w:r>
        <w:rPr>
          <w:sz w:val="16"/>
        </w:rPr>
        <w:t>Treatments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Germination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Seedling</w:t>
      </w:r>
      <w:r>
        <w:rPr>
          <w:spacing w:val="1"/>
          <w:sz w:val="16"/>
        </w:rPr>
        <w:t xml:space="preserve"> </w:t>
      </w:r>
      <w:r>
        <w:rPr>
          <w:sz w:val="16"/>
        </w:rPr>
        <w:t>Growth</w:t>
      </w:r>
      <w:r>
        <w:rPr>
          <w:spacing w:val="1"/>
          <w:sz w:val="16"/>
        </w:rPr>
        <w:t xml:space="preserve"> </w:t>
      </w:r>
      <w:r>
        <w:rPr>
          <w:sz w:val="16"/>
        </w:rPr>
        <w:t>Attributes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Horitaki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(</w:t>
      </w:r>
      <w:r>
        <w:rPr>
          <w:rFonts w:ascii="Arial"/>
          <w:i/>
          <w:sz w:val="16"/>
        </w:rPr>
        <w:t>Terminalia</w:t>
      </w:r>
      <w:r>
        <w:rPr>
          <w:rFonts w:ascii="Arial"/>
          <w:i/>
          <w:spacing w:val="1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chebula</w:t>
      </w:r>
      <w:proofErr w:type="spellEnd"/>
      <w:r>
        <w:rPr>
          <w:rFonts w:ascii="Arial"/>
          <w:i/>
          <w:spacing w:val="1"/>
          <w:sz w:val="16"/>
        </w:rPr>
        <w:t xml:space="preserve"> </w:t>
      </w:r>
      <w:r>
        <w:rPr>
          <w:sz w:val="16"/>
        </w:rPr>
        <w:t>Retz.)</w:t>
      </w:r>
      <w:r>
        <w:rPr>
          <w:spacing w:val="1"/>
          <w:sz w:val="16"/>
        </w:rPr>
        <w:t xml:space="preserve"> </w:t>
      </w:r>
      <w:r>
        <w:rPr>
          <w:sz w:val="16"/>
        </w:rPr>
        <w:t>Journal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Agriculture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Biological</w:t>
      </w:r>
      <w:r>
        <w:rPr>
          <w:spacing w:val="-2"/>
          <w:sz w:val="16"/>
        </w:rPr>
        <w:t xml:space="preserve"> </w:t>
      </w:r>
      <w:r>
        <w:rPr>
          <w:sz w:val="16"/>
        </w:rPr>
        <w:t>Sciences</w:t>
      </w:r>
      <w:r>
        <w:rPr>
          <w:spacing w:val="2"/>
          <w:sz w:val="16"/>
        </w:rPr>
        <w:t xml:space="preserve"> </w:t>
      </w:r>
      <w:r>
        <w:rPr>
          <w:sz w:val="16"/>
        </w:rPr>
        <w:t>1(2):135-141,</w:t>
      </w:r>
    </w:p>
    <w:p w14:paraId="129816A5" w14:textId="77777777" w:rsidR="00042094" w:rsidRDefault="00000000">
      <w:pPr>
        <w:ind w:left="391" w:right="43" w:hanging="188"/>
        <w:jc w:val="both"/>
        <w:rPr>
          <w:sz w:val="16"/>
        </w:rPr>
      </w:pPr>
      <w:r>
        <w:rPr>
          <w:sz w:val="16"/>
        </w:rPr>
        <w:t>ICRAF</w:t>
      </w:r>
      <w:r>
        <w:rPr>
          <w:spacing w:val="1"/>
          <w:sz w:val="16"/>
        </w:rPr>
        <w:t xml:space="preserve"> </w:t>
      </w:r>
      <w:r>
        <w:rPr>
          <w:sz w:val="16"/>
        </w:rPr>
        <w:t>(2010).</w:t>
      </w:r>
      <w:r>
        <w:rPr>
          <w:spacing w:val="1"/>
          <w:sz w:val="16"/>
        </w:rPr>
        <w:t xml:space="preserve"> </w:t>
      </w:r>
      <w:r>
        <w:rPr>
          <w:sz w:val="16"/>
        </w:rPr>
        <w:t>Agroforestry</w:t>
      </w:r>
      <w:r>
        <w:rPr>
          <w:spacing w:val="1"/>
          <w:sz w:val="16"/>
        </w:rPr>
        <w:t xml:space="preserve"> </w:t>
      </w:r>
      <w:r>
        <w:rPr>
          <w:sz w:val="16"/>
        </w:rPr>
        <w:t>Tree</w:t>
      </w:r>
      <w:r>
        <w:rPr>
          <w:spacing w:val="1"/>
          <w:sz w:val="16"/>
        </w:rPr>
        <w:t xml:space="preserve"> </w:t>
      </w:r>
      <w:r>
        <w:rPr>
          <w:sz w:val="16"/>
        </w:rPr>
        <w:t>Database</w:t>
      </w:r>
      <w:r>
        <w:rPr>
          <w:spacing w:val="1"/>
          <w:sz w:val="16"/>
        </w:rPr>
        <w:t xml:space="preserve"> </w:t>
      </w:r>
      <w:r>
        <w:rPr>
          <w:sz w:val="16"/>
        </w:rPr>
        <w:t>Manual.</w:t>
      </w:r>
      <w:r>
        <w:rPr>
          <w:spacing w:val="1"/>
          <w:sz w:val="16"/>
        </w:rPr>
        <w:t xml:space="preserve"> </w:t>
      </w:r>
      <w:r>
        <w:rPr>
          <w:sz w:val="16"/>
        </w:rPr>
        <w:t>Nairobi</w:t>
      </w:r>
      <w:r>
        <w:rPr>
          <w:spacing w:val="1"/>
          <w:sz w:val="16"/>
        </w:rPr>
        <w:t xml:space="preserve"> </w:t>
      </w:r>
      <w:r>
        <w:rPr>
          <w:sz w:val="16"/>
        </w:rPr>
        <w:t>Kenya.</w:t>
      </w:r>
      <w:r>
        <w:rPr>
          <w:spacing w:val="1"/>
          <w:sz w:val="16"/>
        </w:rPr>
        <w:t xml:space="preserve"> </w:t>
      </w:r>
      <w:hyperlink r:id="rId28">
        <w:r>
          <w:rPr>
            <w:sz w:val="16"/>
          </w:rPr>
          <w:t>www.worldagroforestry.org/output/agroforestreedatabase,</w:t>
        </w:r>
      </w:hyperlink>
      <w:r>
        <w:rPr>
          <w:spacing w:val="22"/>
          <w:sz w:val="16"/>
        </w:rPr>
        <w:t xml:space="preserve"> </w:t>
      </w:r>
      <w:r>
        <w:rPr>
          <w:sz w:val="16"/>
        </w:rPr>
        <w:t>21</w:t>
      </w:r>
      <w:r>
        <w:rPr>
          <w:spacing w:val="21"/>
          <w:sz w:val="16"/>
        </w:rPr>
        <w:t xml:space="preserve"> </w:t>
      </w:r>
      <w:r>
        <w:rPr>
          <w:sz w:val="16"/>
        </w:rPr>
        <w:t>April</w:t>
      </w:r>
    </w:p>
    <w:p w14:paraId="6FA9754E" w14:textId="77777777" w:rsidR="00042094" w:rsidRDefault="00000000">
      <w:pPr>
        <w:spacing w:line="183" w:lineRule="exact"/>
        <w:ind w:left="391"/>
        <w:rPr>
          <w:sz w:val="16"/>
        </w:rPr>
      </w:pPr>
      <w:r>
        <w:rPr>
          <w:sz w:val="16"/>
        </w:rPr>
        <w:t>2018.</w:t>
      </w:r>
    </w:p>
    <w:p w14:paraId="53062879" w14:textId="77777777" w:rsidR="00042094" w:rsidRDefault="00000000">
      <w:pPr>
        <w:spacing w:before="1"/>
        <w:ind w:left="391" w:right="41" w:hanging="188"/>
        <w:jc w:val="both"/>
        <w:rPr>
          <w:sz w:val="16"/>
        </w:rPr>
      </w:pPr>
      <w:r>
        <w:rPr>
          <w:sz w:val="16"/>
        </w:rPr>
        <w:t>ISTA (1996). International Rules for seed testing. Rules and annexes.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Seed</w:t>
      </w:r>
      <w:r>
        <w:rPr>
          <w:spacing w:val="1"/>
          <w:sz w:val="16"/>
        </w:rPr>
        <w:t xml:space="preserve"> </w:t>
      </w:r>
      <w:r>
        <w:rPr>
          <w:sz w:val="16"/>
        </w:rPr>
        <w:t>Testing</w:t>
      </w:r>
      <w:r>
        <w:rPr>
          <w:spacing w:val="1"/>
          <w:sz w:val="16"/>
        </w:rPr>
        <w:t xml:space="preserve"> </w:t>
      </w:r>
      <w:r>
        <w:rPr>
          <w:sz w:val="16"/>
        </w:rPr>
        <w:t>Association.</w:t>
      </w:r>
      <w:r>
        <w:rPr>
          <w:spacing w:val="1"/>
          <w:sz w:val="16"/>
        </w:rPr>
        <w:t xml:space="preserve"> </w:t>
      </w:r>
      <w:r>
        <w:rPr>
          <w:sz w:val="16"/>
        </w:rPr>
        <w:t>Seed</w:t>
      </w:r>
      <w:r>
        <w:rPr>
          <w:spacing w:val="1"/>
          <w:sz w:val="16"/>
        </w:rPr>
        <w:t xml:space="preserve"> </w:t>
      </w:r>
      <w:r>
        <w:rPr>
          <w:sz w:val="16"/>
        </w:rPr>
        <w:t>Science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Technology</w:t>
      </w:r>
      <w:r>
        <w:rPr>
          <w:spacing w:val="-1"/>
          <w:sz w:val="16"/>
        </w:rPr>
        <w:t xml:space="preserve"> </w:t>
      </w:r>
      <w:r>
        <w:rPr>
          <w:sz w:val="16"/>
        </w:rPr>
        <w:t>4:3-177.</w:t>
      </w:r>
    </w:p>
    <w:p w14:paraId="2E4B7C9B" w14:textId="77777777" w:rsidR="00042094" w:rsidRDefault="00000000">
      <w:pPr>
        <w:ind w:left="391" w:right="41" w:hanging="188"/>
        <w:jc w:val="both"/>
        <w:rPr>
          <w:sz w:val="16"/>
        </w:rPr>
      </w:pPr>
      <w:r>
        <w:rPr>
          <w:sz w:val="16"/>
        </w:rPr>
        <w:t>Johnson R (2000).</w:t>
      </w:r>
      <w:r>
        <w:rPr>
          <w:spacing w:val="1"/>
          <w:sz w:val="16"/>
        </w:rPr>
        <w:t xml:space="preserve"> </w:t>
      </w:r>
      <w:r>
        <w:rPr>
          <w:sz w:val="16"/>
        </w:rPr>
        <w:t>Characterization of</w:t>
      </w:r>
      <w:r>
        <w:rPr>
          <w:spacing w:val="1"/>
          <w:sz w:val="16"/>
        </w:rPr>
        <w:t xml:space="preserve"> </w:t>
      </w:r>
      <w:r>
        <w:rPr>
          <w:sz w:val="16"/>
        </w:rPr>
        <w:t>germination related genes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Avena </w:t>
      </w:r>
      <w:proofErr w:type="spellStart"/>
      <w:r>
        <w:rPr>
          <w:sz w:val="16"/>
        </w:rPr>
        <w:t>fatua</w:t>
      </w:r>
      <w:proofErr w:type="spellEnd"/>
      <w:r>
        <w:rPr>
          <w:sz w:val="16"/>
        </w:rPr>
        <w:t xml:space="preserve"> L. Seeds in: Seed Biology Advances and Applications,</w:t>
      </w:r>
      <w:r>
        <w:rPr>
          <w:spacing w:val="1"/>
          <w:sz w:val="16"/>
        </w:rPr>
        <w:t xml:space="preserve"> </w:t>
      </w:r>
      <w:r>
        <w:rPr>
          <w:sz w:val="16"/>
        </w:rPr>
        <w:t>(Black,</w:t>
      </w:r>
      <w:r>
        <w:rPr>
          <w:spacing w:val="1"/>
          <w:sz w:val="16"/>
        </w:rPr>
        <w:t xml:space="preserve"> </w:t>
      </w:r>
      <w:r>
        <w:rPr>
          <w:sz w:val="16"/>
        </w:rPr>
        <w:t>M.,</w:t>
      </w:r>
      <w:r>
        <w:rPr>
          <w:spacing w:val="1"/>
          <w:sz w:val="16"/>
        </w:rPr>
        <w:t xml:space="preserve"> </w:t>
      </w:r>
      <w:r>
        <w:rPr>
          <w:sz w:val="16"/>
        </w:rPr>
        <w:t>Bradford,</w:t>
      </w:r>
      <w:r>
        <w:rPr>
          <w:spacing w:val="1"/>
          <w:sz w:val="16"/>
        </w:rPr>
        <w:t xml:space="preserve"> </w:t>
      </w:r>
      <w:r>
        <w:rPr>
          <w:sz w:val="16"/>
        </w:rPr>
        <w:t>K.J.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Vazquez-Ramos,</w:t>
      </w:r>
      <w:r>
        <w:rPr>
          <w:spacing w:val="1"/>
          <w:sz w:val="16"/>
        </w:rPr>
        <w:t xml:space="preserve"> </w:t>
      </w:r>
      <w:r>
        <w:rPr>
          <w:sz w:val="16"/>
        </w:rPr>
        <w:t>J.,</w:t>
      </w:r>
      <w:r>
        <w:rPr>
          <w:spacing w:val="1"/>
          <w:sz w:val="16"/>
        </w:rPr>
        <w:t xml:space="preserve"> </w:t>
      </w:r>
      <w:r>
        <w:rPr>
          <w:sz w:val="16"/>
        </w:rPr>
        <w:t>eds.).</w:t>
      </w:r>
      <w:r>
        <w:rPr>
          <w:spacing w:val="1"/>
          <w:sz w:val="16"/>
        </w:rPr>
        <w:t xml:space="preserve"> </w:t>
      </w:r>
      <w:r>
        <w:rPr>
          <w:sz w:val="16"/>
        </w:rPr>
        <w:t>Sixth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7"/>
          <w:sz w:val="16"/>
        </w:rPr>
        <w:t xml:space="preserve"> </w:t>
      </w:r>
      <w:r>
        <w:rPr>
          <w:sz w:val="16"/>
        </w:rPr>
        <w:t>Workshop on</w:t>
      </w:r>
      <w:r>
        <w:rPr>
          <w:spacing w:val="-3"/>
          <w:sz w:val="16"/>
        </w:rPr>
        <w:t xml:space="preserve"> </w:t>
      </w:r>
      <w:r>
        <w:rPr>
          <w:sz w:val="16"/>
        </w:rPr>
        <w:t>Seeds,</w:t>
      </w:r>
      <w:r>
        <w:rPr>
          <w:spacing w:val="-1"/>
          <w:sz w:val="16"/>
        </w:rPr>
        <w:t xml:space="preserve"> </w:t>
      </w:r>
      <w:r>
        <w:rPr>
          <w:sz w:val="16"/>
        </w:rPr>
        <w:t>Mérida, México</w:t>
      </w:r>
      <w:r>
        <w:rPr>
          <w:spacing w:val="2"/>
          <w:sz w:val="16"/>
        </w:rPr>
        <w:t xml:space="preserve"> </w:t>
      </w:r>
      <w:r>
        <w:rPr>
          <w:sz w:val="16"/>
        </w:rPr>
        <w:t>pp.</w:t>
      </w:r>
      <w:r>
        <w:rPr>
          <w:spacing w:val="2"/>
          <w:sz w:val="16"/>
        </w:rPr>
        <w:t xml:space="preserve"> </w:t>
      </w:r>
      <w:r>
        <w:rPr>
          <w:sz w:val="16"/>
        </w:rPr>
        <w:t>1-17.</w:t>
      </w:r>
    </w:p>
    <w:p w14:paraId="20F80733" w14:textId="77777777" w:rsidR="00042094" w:rsidRDefault="00000000">
      <w:pPr>
        <w:ind w:left="384" w:right="40" w:hanging="180"/>
        <w:jc w:val="both"/>
        <w:rPr>
          <w:sz w:val="16"/>
        </w:rPr>
      </w:pPr>
      <w:proofErr w:type="spellStart"/>
      <w:r>
        <w:rPr>
          <w:sz w:val="16"/>
        </w:rPr>
        <w:t>Labouriau</w:t>
      </w:r>
      <w:proofErr w:type="spellEnd"/>
      <w:r>
        <w:rPr>
          <w:sz w:val="16"/>
        </w:rPr>
        <w:t xml:space="preserve"> L, Agudo M (1987). The physiology of seed germination in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Salvia </w:t>
      </w:r>
      <w:proofErr w:type="spellStart"/>
      <w:r>
        <w:rPr>
          <w:sz w:val="16"/>
        </w:rPr>
        <w:t>hispanica</w:t>
      </w:r>
      <w:proofErr w:type="spellEnd"/>
      <w:r>
        <w:rPr>
          <w:sz w:val="16"/>
        </w:rPr>
        <w:t xml:space="preserve"> L. Anais da Academia Brasileira de </w:t>
      </w:r>
      <w:proofErr w:type="spellStart"/>
      <w:r>
        <w:rPr>
          <w:sz w:val="16"/>
        </w:rPr>
        <w:t>Ciências</w:t>
      </w:r>
      <w:proofErr w:type="spellEnd"/>
      <w:r>
        <w:rPr>
          <w:sz w:val="16"/>
        </w:rPr>
        <w:t xml:space="preserve"> 59:37-</w:t>
      </w:r>
      <w:r>
        <w:rPr>
          <w:spacing w:val="1"/>
          <w:sz w:val="16"/>
        </w:rPr>
        <w:t xml:space="preserve"> </w:t>
      </w:r>
      <w:r>
        <w:rPr>
          <w:sz w:val="16"/>
        </w:rPr>
        <w:t>56.</w:t>
      </w:r>
    </w:p>
    <w:p w14:paraId="6638EE8A" w14:textId="77777777" w:rsidR="00042094" w:rsidRDefault="00000000">
      <w:pPr>
        <w:ind w:left="159" w:right="43"/>
        <w:jc w:val="right"/>
        <w:rPr>
          <w:sz w:val="16"/>
        </w:rPr>
      </w:pPr>
      <w:r>
        <w:rPr>
          <w:sz w:val="16"/>
        </w:rPr>
        <w:t>Lagarda</w:t>
      </w:r>
      <w:r>
        <w:rPr>
          <w:spacing w:val="37"/>
          <w:sz w:val="16"/>
        </w:rPr>
        <w:t xml:space="preserve"> </w:t>
      </w:r>
      <w:r>
        <w:rPr>
          <w:sz w:val="16"/>
        </w:rPr>
        <w:t>A,</w:t>
      </w:r>
      <w:r>
        <w:rPr>
          <w:spacing w:val="38"/>
          <w:sz w:val="16"/>
        </w:rPr>
        <w:t xml:space="preserve"> </w:t>
      </w:r>
      <w:r>
        <w:rPr>
          <w:sz w:val="16"/>
        </w:rPr>
        <w:t>Martin</w:t>
      </w:r>
      <w:r>
        <w:rPr>
          <w:spacing w:val="37"/>
          <w:sz w:val="16"/>
        </w:rPr>
        <w:t xml:space="preserve"> </w:t>
      </w:r>
      <w:r>
        <w:rPr>
          <w:sz w:val="16"/>
        </w:rPr>
        <w:t>GC,</w:t>
      </w:r>
      <w:r>
        <w:rPr>
          <w:spacing w:val="36"/>
          <w:sz w:val="16"/>
        </w:rPr>
        <w:t xml:space="preserve"> </w:t>
      </w:r>
      <w:r>
        <w:rPr>
          <w:sz w:val="16"/>
        </w:rPr>
        <w:t>Polito</w:t>
      </w:r>
      <w:r>
        <w:rPr>
          <w:spacing w:val="37"/>
          <w:sz w:val="16"/>
        </w:rPr>
        <w:t xml:space="preserve"> </w:t>
      </w:r>
      <w:r>
        <w:rPr>
          <w:sz w:val="16"/>
        </w:rPr>
        <w:t>VS</w:t>
      </w:r>
      <w:r>
        <w:rPr>
          <w:spacing w:val="38"/>
          <w:sz w:val="16"/>
        </w:rPr>
        <w:t xml:space="preserve"> </w:t>
      </w:r>
      <w:r>
        <w:rPr>
          <w:sz w:val="16"/>
        </w:rPr>
        <w:t>(1983b).</w:t>
      </w:r>
      <w:r>
        <w:rPr>
          <w:spacing w:val="35"/>
          <w:sz w:val="16"/>
        </w:rPr>
        <w:t xml:space="preserve"> </w:t>
      </w:r>
      <w:r>
        <w:rPr>
          <w:sz w:val="16"/>
        </w:rPr>
        <w:t>Anatomical</w:t>
      </w:r>
      <w:r>
        <w:rPr>
          <w:spacing w:val="33"/>
          <w:sz w:val="16"/>
        </w:rPr>
        <w:t xml:space="preserve"> </w:t>
      </w:r>
      <w:r>
        <w:rPr>
          <w:sz w:val="16"/>
        </w:rPr>
        <w:t>and</w:t>
      </w:r>
      <w:r>
        <w:rPr>
          <w:spacing w:val="-42"/>
          <w:sz w:val="16"/>
        </w:rPr>
        <w:t xml:space="preserve"> </w:t>
      </w:r>
      <w:r>
        <w:rPr>
          <w:sz w:val="16"/>
        </w:rPr>
        <w:t>morphological</w:t>
      </w:r>
      <w:r>
        <w:rPr>
          <w:spacing w:val="1"/>
          <w:sz w:val="16"/>
        </w:rPr>
        <w:t xml:space="preserve"> </w:t>
      </w:r>
      <w:r>
        <w:rPr>
          <w:sz w:val="16"/>
        </w:rPr>
        <w:t>development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'manzanillo'</w:t>
      </w:r>
      <w:r>
        <w:rPr>
          <w:spacing w:val="1"/>
          <w:sz w:val="16"/>
        </w:rPr>
        <w:t xml:space="preserve"> </w:t>
      </w:r>
      <w:r>
        <w:rPr>
          <w:sz w:val="16"/>
        </w:rPr>
        <w:t>olive</w:t>
      </w:r>
      <w:r>
        <w:rPr>
          <w:spacing w:val="1"/>
          <w:sz w:val="16"/>
        </w:rPr>
        <w:t xml:space="preserve"> </w:t>
      </w:r>
      <w:r>
        <w:rPr>
          <w:sz w:val="16"/>
        </w:rPr>
        <w:t>seed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relation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germination.</w:t>
      </w:r>
      <w:r>
        <w:rPr>
          <w:spacing w:val="-2"/>
          <w:sz w:val="16"/>
        </w:rPr>
        <w:t xml:space="preserve"> </w:t>
      </w:r>
      <w:r>
        <w:rPr>
          <w:sz w:val="16"/>
        </w:rPr>
        <w:t>American</w:t>
      </w:r>
      <w:r>
        <w:rPr>
          <w:spacing w:val="-4"/>
          <w:sz w:val="16"/>
        </w:rPr>
        <w:t xml:space="preserve"> </w:t>
      </w:r>
      <w:r>
        <w:rPr>
          <w:sz w:val="16"/>
        </w:rPr>
        <w:t>Society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Horticultural</w:t>
      </w:r>
      <w:r>
        <w:rPr>
          <w:spacing w:val="-3"/>
          <w:sz w:val="16"/>
        </w:rPr>
        <w:t xml:space="preserve"> </w:t>
      </w:r>
      <w:r>
        <w:rPr>
          <w:sz w:val="16"/>
        </w:rPr>
        <w:t>Science</w:t>
      </w:r>
      <w:r>
        <w:rPr>
          <w:spacing w:val="1"/>
          <w:sz w:val="16"/>
        </w:rPr>
        <w:t xml:space="preserve"> </w:t>
      </w:r>
      <w:r>
        <w:rPr>
          <w:sz w:val="16"/>
        </w:rPr>
        <w:t>108:868-869.</w:t>
      </w:r>
    </w:p>
    <w:p w14:paraId="31241B1F" w14:textId="77777777" w:rsidR="00042094" w:rsidRDefault="00000000">
      <w:pPr>
        <w:ind w:left="384" w:right="43" w:hanging="180"/>
        <w:jc w:val="both"/>
        <w:rPr>
          <w:sz w:val="16"/>
        </w:rPr>
      </w:pPr>
      <w:r>
        <w:rPr>
          <w:sz w:val="16"/>
        </w:rPr>
        <w:t>Legesse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1"/>
          <w:sz w:val="16"/>
        </w:rPr>
        <w:t xml:space="preserve"> </w:t>
      </w:r>
      <w:r>
        <w:rPr>
          <w:sz w:val="16"/>
        </w:rPr>
        <w:t>(1990).</w:t>
      </w:r>
      <w:r>
        <w:rPr>
          <w:spacing w:val="1"/>
          <w:sz w:val="16"/>
        </w:rPr>
        <w:t xml:space="preserve"> </w:t>
      </w:r>
      <w:r>
        <w:rPr>
          <w:sz w:val="16"/>
        </w:rPr>
        <w:t>Ethiopia's</w:t>
      </w:r>
      <w:r>
        <w:rPr>
          <w:spacing w:val="1"/>
          <w:sz w:val="16"/>
        </w:rPr>
        <w:t xml:space="preserve"> </w:t>
      </w:r>
      <w:r>
        <w:rPr>
          <w:sz w:val="16"/>
        </w:rPr>
        <w:t>indigenous</w:t>
      </w:r>
      <w:r>
        <w:rPr>
          <w:spacing w:val="1"/>
          <w:sz w:val="16"/>
        </w:rPr>
        <w:t xml:space="preserve"> </w:t>
      </w:r>
      <w:r>
        <w:rPr>
          <w:sz w:val="16"/>
        </w:rPr>
        <w:t>forest</w:t>
      </w:r>
      <w:r>
        <w:rPr>
          <w:spacing w:val="1"/>
          <w:sz w:val="16"/>
        </w:rPr>
        <w:t xml:space="preserve"> </w:t>
      </w:r>
      <w:r>
        <w:rPr>
          <w:sz w:val="16"/>
        </w:rPr>
        <w:t>species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pervasive</w:t>
      </w:r>
      <w:r>
        <w:rPr>
          <w:spacing w:val="-2"/>
          <w:sz w:val="16"/>
        </w:rPr>
        <w:t xml:space="preserve"> </w:t>
      </w:r>
      <w:r>
        <w:rPr>
          <w:sz w:val="16"/>
        </w:rPr>
        <w:t>effects of deforestation.</w:t>
      </w:r>
      <w:r>
        <w:rPr>
          <w:spacing w:val="-5"/>
          <w:sz w:val="16"/>
        </w:rPr>
        <w:t xml:space="preserve"> </w:t>
      </w:r>
      <w:r>
        <w:rPr>
          <w:sz w:val="16"/>
        </w:rPr>
        <w:t>SINET</w:t>
      </w:r>
      <w:r>
        <w:rPr>
          <w:spacing w:val="2"/>
          <w:sz w:val="16"/>
        </w:rPr>
        <w:t xml:space="preserve"> </w:t>
      </w:r>
      <w:r>
        <w:rPr>
          <w:sz w:val="16"/>
        </w:rPr>
        <w:t>Newsletter</w:t>
      </w:r>
      <w:r>
        <w:rPr>
          <w:spacing w:val="-3"/>
          <w:sz w:val="16"/>
        </w:rPr>
        <w:t xml:space="preserve"> </w:t>
      </w:r>
      <w:r>
        <w:rPr>
          <w:sz w:val="16"/>
        </w:rPr>
        <w:t>14:25-33.</w:t>
      </w:r>
    </w:p>
    <w:p w14:paraId="513138D2" w14:textId="77777777" w:rsidR="00042094" w:rsidRDefault="00000000">
      <w:pPr>
        <w:ind w:left="384" w:right="39" w:hanging="180"/>
        <w:jc w:val="both"/>
        <w:rPr>
          <w:sz w:val="16"/>
        </w:rPr>
      </w:pPr>
      <w:r>
        <w:rPr>
          <w:sz w:val="16"/>
        </w:rPr>
        <w:t>Legesse</w:t>
      </w:r>
      <w:r>
        <w:rPr>
          <w:spacing w:val="1"/>
          <w:sz w:val="16"/>
        </w:rPr>
        <w:t xml:space="preserve"> </w:t>
      </w:r>
      <w:r>
        <w:rPr>
          <w:sz w:val="16"/>
        </w:rPr>
        <w:t>N (2003).</w:t>
      </w:r>
      <w:r>
        <w:rPr>
          <w:spacing w:val="1"/>
          <w:sz w:val="16"/>
        </w:rPr>
        <w:t xml:space="preserve"> </w:t>
      </w:r>
      <w:r>
        <w:rPr>
          <w:sz w:val="16"/>
        </w:rPr>
        <w:t>Vegetative</w:t>
      </w:r>
      <w:r>
        <w:rPr>
          <w:spacing w:val="1"/>
          <w:sz w:val="16"/>
        </w:rPr>
        <w:t xml:space="preserve"> </w:t>
      </w:r>
      <w:r>
        <w:rPr>
          <w:sz w:val="16"/>
        </w:rPr>
        <w:t>propagation of the</w:t>
      </w:r>
      <w:r>
        <w:rPr>
          <w:spacing w:val="44"/>
          <w:sz w:val="16"/>
        </w:rPr>
        <w:t xml:space="preserve"> </w:t>
      </w:r>
      <w:r>
        <w:rPr>
          <w:sz w:val="16"/>
        </w:rPr>
        <w:t>threatened African</w:t>
      </w:r>
      <w:r>
        <w:rPr>
          <w:spacing w:val="1"/>
          <w:sz w:val="16"/>
        </w:rPr>
        <w:t xml:space="preserve"> </w:t>
      </w:r>
      <w:r>
        <w:rPr>
          <w:sz w:val="16"/>
        </w:rPr>
        <w:t>wild olive [</w:t>
      </w:r>
      <w:r>
        <w:rPr>
          <w:rFonts w:ascii="Arial"/>
          <w:i/>
          <w:sz w:val="16"/>
        </w:rPr>
        <w:t xml:space="preserve">Olea europaea </w:t>
      </w:r>
      <w:r>
        <w:rPr>
          <w:sz w:val="16"/>
        </w:rPr>
        <w:t xml:space="preserve">L. subsp. </w:t>
      </w:r>
      <w:proofErr w:type="spellStart"/>
      <w:r>
        <w:rPr>
          <w:sz w:val="16"/>
        </w:rPr>
        <w:t>cuspidata</w:t>
      </w:r>
      <w:proofErr w:type="spellEnd"/>
      <w:r>
        <w:rPr>
          <w:sz w:val="16"/>
        </w:rPr>
        <w:t xml:space="preserve"> (Wall. </w:t>
      </w:r>
      <w:proofErr w:type="spellStart"/>
      <w:r>
        <w:rPr>
          <w:sz w:val="16"/>
        </w:rPr>
        <w:t>ex DC</w:t>
      </w:r>
      <w:proofErr w:type="spellEnd"/>
      <w:r>
        <w:rPr>
          <w:sz w:val="16"/>
        </w:rPr>
        <w:t xml:space="preserve">.) </w:t>
      </w:r>
      <w:proofErr w:type="spellStart"/>
      <w:r>
        <w:rPr>
          <w:sz w:val="16"/>
        </w:rPr>
        <w:t>Ciffieri</w:t>
      </w:r>
      <w:proofErr w:type="spellEnd"/>
      <w:r>
        <w:rPr>
          <w:sz w:val="16"/>
        </w:rPr>
        <w:t>].</w:t>
      </w:r>
      <w:r>
        <w:rPr>
          <w:spacing w:val="1"/>
          <w:sz w:val="16"/>
        </w:rPr>
        <w:t xml:space="preserve"> </w:t>
      </w:r>
      <w:r>
        <w:rPr>
          <w:sz w:val="16"/>
        </w:rPr>
        <w:t>New</w:t>
      </w:r>
      <w:r>
        <w:rPr>
          <w:spacing w:val="-4"/>
          <w:sz w:val="16"/>
        </w:rPr>
        <w:t xml:space="preserve"> </w:t>
      </w:r>
      <w:r>
        <w:rPr>
          <w:sz w:val="16"/>
        </w:rPr>
        <w:t>Forests</w:t>
      </w:r>
      <w:r>
        <w:rPr>
          <w:spacing w:val="2"/>
          <w:sz w:val="16"/>
        </w:rPr>
        <w:t xml:space="preserve"> </w:t>
      </w:r>
      <w:r>
        <w:rPr>
          <w:sz w:val="16"/>
        </w:rPr>
        <w:t>26:137-146.</w:t>
      </w:r>
    </w:p>
    <w:p w14:paraId="685DB1D8" w14:textId="77777777" w:rsidR="00042094" w:rsidRDefault="00000000">
      <w:pPr>
        <w:ind w:left="384" w:right="40" w:hanging="180"/>
        <w:jc w:val="both"/>
        <w:rPr>
          <w:sz w:val="16"/>
        </w:rPr>
      </w:pPr>
      <w:r>
        <w:rPr>
          <w:sz w:val="16"/>
        </w:rPr>
        <w:t>Mahnaz</w:t>
      </w:r>
      <w:r>
        <w:rPr>
          <w:spacing w:val="1"/>
          <w:sz w:val="16"/>
        </w:rPr>
        <w:t xml:space="preserve"> </w:t>
      </w:r>
      <w:r>
        <w:rPr>
          <w:sz w:val="16"/>
        </w:rPr>
        <w:t>K,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Masomeh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(2016).</w:t>
      </w:r>
      <w:r>
        <w:rPr>
          <w:spacing w:val="1"/>
          <w:sz w:val="16"/>
        </w:rPr>
        <w:t xml:space="preserve"> </w:t>
      </w:r>
      <w:r>
        <w:rPr>
          <w:sz w:val="16"/>
        </w:rPr>
        <w:t>Role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Priming</w:t>
      </w:r>
      <w:r>
        <w:rPr>
          <w:spacing w:val="1"/>
          <w:sz w:val="16"/>
        </w:rPr>
        <w:t xml:space="preserve"> </w:t>
      </w:r>
      <w:r>
        <w:rPr>
          <w:sz w:val="16"/>
        </w:rPr>
        <w:t>Technique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Germination</w:t>
      </w:r>
      <w:r>
        <w:rPr>
          <w:spacing w:val="1"/>
          <w:sz w:val="16"/>
        </w:rPr>
        <w:t xml:space="preserve"> </w:t>
      </w:r>
      <w:r>
        <w:rPr>
          <w:sz w:val="16"/>
        </w:rPr>
        <w:t>Parameters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Calendula</w:t>
      </w:r>
      <w:r>
        <w:rPr>
          <w:spacing w:val="1"/>
          <w:sz w:val="16"/>
        </w:rPr>
        <w:t xml:space="preserve"> </w:t>
      </w:r>
      <w:r>
        <w:rPr>
          <w:sz w:val="16"/>
        </w:rPr>
        <w:t>(</w:t>
      </w:r>
      <w:r>
        <w:rPr>
          <w:rFonts w:ascii="Arial"/>
          <w:i/>
          <w:sz w:val="16"/>
        </w:rPr>
        <w:t>Calendula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Officinalis</w:t>
      </w:r>
      <w:r>
        <w:rPr>
          <w:rFonts w:ascii="Arial"/>
          <w:i/>
          <w:spacing w:val="1"/>
          <w:sz w:val="16"/>
        </w:rPr>
        <w:t xml:space="preserve"> </w:t>
      </w:r>
      <w:r>
        <w:rPr>
          <w:sz w:val="16"/>
        </w:rPr>
        <w:t>L.)</w:t>
      </w:r>
      <w:r>
        <w:rPr>
          <w:spacing w:val="1"/>
          <w:sz w:val="16"/>
        </w:rPr>
        <w:t xml:space="preserve"> </w:t>
      </w:r>
      <w:r>
        <w:rPr>
          <w:sz w:val="16"/>
        </w:rPr>
        <w:t>Seeds.</w:t>
      </w:r>
      <w:r>
        <w:rPr>
          <w:spacing w:val="-4"/>
          <w:sz w:val="16"/>
        </w:rPr>
        <w:t xml:space="preserve"> </w:t>
      </w:r>
      <w:r>
        <w:rPr>
          <w:sz w:val="16"/>
        </w:rPr>
        <w:t>Journal of</w:t>
      </w:r>
      <w:r>
        <w:rPr>
          <w:spacing w:val="-1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-3"/>
          <w:sz w:val="16"/>
        </w:rPr>
        <w:t xml:space="preserve"> </w:t>
      </w:r>
      <w:r>
        <w:rPr>
          <w:sz w:val="16"/>
        </w:rPr>
        <w:t>Sciences</w:t>
      </w:r>
      <w:r>
        <w:rPr>
          <w:spacing w:val="-1"/>
          <w:sz w:val="16"/>
        </w:rPr>
        <w:t xml:space="preserve"> </w:t>
      </w:r>
      <w:r>
        <w:rPr>
          <w:sz w:val="16"/>
        </w:rPr>
        <w:t>61(3):215-226.</w:t>
      </w:r>
    </w:p>
    <w:p w14:paraId="6D7C9856" w14:textId="77777777" w:rsidR="00042094" w:rsidRDefault="00000000">
      <w:pPr>
        <w:ind w:left="384" w:right="41" w:hanging="180"/>
        <w:jc w:val="both"/>
        <w:rPr>
          <w:sz w:val="16"/>
        </w:rPr>
      </w:pPr>
      <w:r>
        <w:rPr>
          <w:sz w:val="16"/>
        </w:rPr>
        <w:t xml:space="preserve">Mishra Y, Rawat R, </w:t>
      </w:r>
      <w:proofErr w:type="spellStart"/>
      <w:r>
        <w:rPr>
          <w:sz w:val="16"/>
        </w:rPr>
        <w:t>Nema</w:t>
      </w:r>
      <w:proofErr w:type="spellEnd"/>
      <w:r>
        <w:rPr>
          <w:sz w:val="16"/>
        </w:rPr>
        <w:t xml:space="preserve"> B, Shirin F (2013). Effect of seed orientation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medium</w:t>
      </w:r>
      <w:r>
        <w:rPr>
          <w:spacing w:val="1"/>
          <w:sz w:val="16"/>
        </w:rPr>
        <w:t xml:space="preserve"> </w:t>
      </w:r>
      <w:r>
        <w:rPr>
          <w:sz w:val="16"/>
        </w:rPr>
        <w:t>strength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Vitro</w:t>
      </w:r>
      <w:r>
        <w:rPr>
          <w:spacing w:val="1"/>
          <w:sz w:val="16"/>
        </w:rPr>
        <w:t xml:space="preserve"> </w:t>
      </w:r>
      <w:r>
        <w:rPr>
          <w:sz w:val="16"/>
        </w:rPr>
        <w:t>germination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Pterocarpus</w:t>
      </w:r>
      <w:r>
        <w:rPr>
          <w:spacing w:val="1"/>
          <w:sz w:val="16"/>
        </w:rPr>
        <w:t xml:space="preserve"> </w:t>
      </w:r>
      <w:r>
        <w:rPr>
          <w:sz w:val="16"/>
        </w:rPr>
        <w:t>marsupium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Roxb</w:t>
      </w:r>
      <w:proofErr w:type="spellEnd"/>
      <w:r>
        <w:rPr>
          <w:sz w:val="16"/>
        </w:rPr>
        <w:t>.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Notulae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Scientia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Biologicae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5:476-479.</w:t>
      </w:r>
    </w:p>
    <w:p w14:paraId="5FED1885" w14:textId="77777777" w:rsidR="00042094" w:rsidRDefault="00000000">
      <w:pPr>
        <w:ind w:left="159" w:right="40"/>
        <w:jc w:val="right"/>
        <w:rPr>
          <w:sz w:val="16"/>
        </w:rPr>
      </w:pPr>
      <w:r>
        <w:rPr>
          <w:sz w:val="16"/>
        </w:rPr>
        <w:t>Nasr</w:t>
      </w:r>
      <w:r>
        <w:rPr>
          <w:spacing w:val="17"/>
          <w:sz w:val="16"/>
        </w:rPr>
        <w:t xml:space="preserve"> </w:t>
      </w:r>
      <w:r>
        <w:rPr>
          <w:sz w:val="16"/>
        </w:rPr>
        <w:t>SMH,</w:t>
      </w:r>
      <w:r>
        <w:rPr>
          <w:spacing w:val="19"/>
          <w:sz w:val="16"/>
        </w:rPr>
        <w:t xml:space="preserve"> </w:t>
      </w:r>
      <w:proofErr w:type="spellStart"/>
      <w:r>
        <w:rPr>
          <w:sz w:val="16"/>
        </w:rPr>
        <w:t>Savadkoohi</w:t>
      </w:r>
      <w:proofErr w:type="spellEnd"/>
      <w:r>
        <w:rPr>
          <w:spacing w:val="18"/>
          <w:sz w:val="16"/>
        </w:rPr>
        <w:t xml:space="preserve"> </w:t>
      </w:r>
      <w:r>
        <w:rPr>
          <w:sz w:val="16"/>
        </w:rPr>
        <w:t>SK,</w:t>
      </w:r>
      <w:r>
        <w:rPr>
          <w:spacing w:val="19"/>
          <w:sz w:val="16"/>
        </w:rPr>
        <w:t xml:space="preserve"> </w:t>
      </w:r>
      <w:r>
        <w:rPr>
          <w:sz w:val="16"/>
        </w:rPr>
        <w:t>Ahmadi</w:t>
      </w:r>
      <w:r>
        <w:rPr>
          <w:spacing w:val="18"/>
          <w:sz w:val="16"/>
        </w:rPr>
        <w:t xml:space="preserve"> </w:t>
      </w:r>
      <w:r>
        <w:rPr>
          <w:sz w:val="16"/>
        </w:rPr>
        <w:t>E</w:t>
      </w:r>
      <w:r>
        <w:rPr>
          <w:spacing w:val="19"/>
          <w:sz w:val="16"/>
        </w:rPr>
        <w:t xml:space="preserve"> </w:t>
      </w:r>
      <w:r>
        <w:rPr>
          <w:sz w:val="16"/>
        </w:rPr>
        <w:t>(2013).</w:t>
      </w:r>
      <w:r>
        <w:rPr>
          <w:spacing w:val="19"/>
          <w:sz w:val="16"/>
        </w:rPr>
        <w:t xml:space="preserve"> </w:t>
      </w:r>
      <w:r>
        <w:rPr>
          <w:sz w:val="16"/>
        </w:rPr>
        <w:t>Effect</w:t>
      </w:r>
      <w:r>
        <w:rPr>
          <w:spacing w:val="19"/>
          <w:sz w:val="16"/>
        </w:rPr>
        <w:t xml:space="preserve"> </w:t>
      </w:r>
      <w:r>
        <w:rPr>
          <w:sz w:val="16"/>
        </w:rPr>
        <w:t>of</w:t>
      </w:r>
      <w:r>
        <w:rPr>
          <w:spacing w:val="19"/>
          <w:sz w:val="16"/>
        </w:rPr>
        <w:t xml:space="preserve"> </w:t>
      </w:r>
      <w:r>
        <w:rPr>
          <w:sz w:val="16"/>
        </w:rPr>
        <w:t>different</w:t>
      </w:r>
      <w:r>
        <w:rPr>
          <w:spacing w:val="19"/>
          <w:sz w:val="16"/>
        </w:rPr>
        <w:t xml:space="preserve"> </w:t>
      </w:r>
      <w:r>
        <w:rPr>
          <w:sz w:val="16"/>
        </w:rPr>
        <w:t>seed</w:t>
      </w:r>
      <w:r>
        <w:rPr>
          <w:spacing w:val="-41"/>
          <w:sz w:val="16"/>
        </w:rPr>
        <w:t xml:space="preserve"> </w:t>
      </w:r>
      <w:r>
        <w:rPr>
          <w:sz w:val="16"/>
        </w:rPr>
        <w:t>treatments</w:t>
      </w:r>
      <w:r>
        <w:rPr>
          <w:spacing w:val="2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dormancy</w:t>
      </w:r>
      <w:r>
        <w:rPr>
          <w:spacing w:val="1"/>
          <w:sz w:val="16"/>
        </w:rPr>
        <w:t xml:space="preserve"> </w:t>
      </w:r>
      <w:r>
        <w:rPr>
          <w:sz w:val="16"/>
        </w:rPr>
        <w:t>breaking</w:t>
      </w:r>
      <w:r>
        <w:rPr>
          <w:spacing w:val="-1"/>
          <w:sz w:val="16"/>
        </w:rPr>
        <w:t xml:space="preserve"> </w:t>
      </w:r>
      <w:r>
        <w:rPr>
          <w:sz w:val="16"/>
        </w:rPr>
        <w:t>and germination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three</w:t>
      </w:r>
      <w:r>
        <w:rPr>
          <w:spacing w:val="3"/>
          <w:sz w:val="16"/>
        </w:rPr>
        <w:t xml:space="preserve"> </w:t>
      </w:r>
      <w:r>
        <w:rPr>
          <w:sz w:val="16"/>
        </w:rPr>
        <w:t>species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arid and semi-arid lands. Forest Science and Practice 15(2):130-136.</w:t>
      </w:r>
      <w:r>
        <w:rPr>
          <w:spacing w:val="1"/>
          <w:sz w:val="16"/>
        </w:rPr>
        <w:t xml:space="preserve"> </w:t>
      </w:r>
      <w:r>
        <w:rPr>
          <w:sz w:val="16"/>
        </w:rPr>
        <w:t>Office</w:t>
      </w:r>
      <w:r>
        <w:rPr>
          <w:spacing w:val="6"/>
          <w:sz w:val="16"/>
        </w:rPr>
        <w:t xml:space="preserve"> </w:t>
      </w:r>
      <w:r>
        <w:rPr>
          <w:sz w:val="16"/>
        </w:rPr>
        <w:t>of</w:t>
      </w:r>
      <w:r>
        <w:rPr>
          <w:spacing w:val="8"/>
          <w:sz w:val="16"/>
        </w:rPr>
        <w:t xml:space="preserve"> </w:t>
      </w:r>
      <w:r>
        <w:rPr>
          <w:sz w:val="16"/>
        </w:rPr>
        <w:t>Agriculture</w:t>
      </w:r>
      <w:r>
        <w:rPr>
          <w:spacing w:val="8"/>
          <w:sz w:val="16"/>
        </w:rPr>
        <w:t xml:space="preserve"> </w:t>
      </w:r>
      <w:r>
        <w:rPr>
          <w:sz w:val="16"/>
        </w:rPr>
        <w:t>(OA)</w:t>
      </w:r>
      <w:r>
        <w:rPr>
          <w:spacing w:val="6"/>
          <w:sz w:val="16"/>
        </w:rPr>
        <w:t xml:space="preserve"> </w:t>
      </w:r>
      <w:r>
        <w:rPr>
          <w:sz w:val="16"/>
        </w:rPr>
        <w:t>(2016).</w:t>
      </w:r>
      <w:r>
        <w:rPr>
          <w:spacing w:val="8"/>
          <w:sz w:val="16"/>
        </w:rPr>
        <w:t xml:space="preserve"> </w:t>
      </w:r>
      <w:r>
        <w:rPr>
          <w:sz w:val="16"/>
        </w:rPr>
        <w:t>Annual</w:t>
      </w:r>
      <w:r>
        <w:rPr>
          <w:spacing w:val="7"/>
          <w:sz w:val="16"/>
        </w:rPr>
        <w:t xml:space="preserve"> </w:t>
      </w:r>
      <w:r>
        <w:rPr>
          <w:sz w:val="16"/>
        </w:rPr>
        <w:t>report</w:t>
      </w:r>
      <w:r>
        <w:rPr>
          <w:spacing w:val="8"/>
          <w:sz w:val="16"/>
        </w:rPr>
        <w:t xml:space="preserve"> </w:t>
      </w:r>
      <w:r>
        <w:rPr>
          <w:sz w:val="16"/>
        </w:rPr>
        <w:t>of</w:t>
      </w:r>
      <w:r>
        <w:rPr>
          <w:spacing w:val="5"/>
          <w:sz w:val="16"/>
        </w:rPr>
        <w:t xml:space="preserve"> </w:t>
      </w:r>
      <w:r>
        <w:rPr>
          <w:sz w:val="16"/>
        </w:rPr>
        <w:t>Burie</w:t>
      </w:r>
      <w:r>
        <w:rPr>
          <w:spacing w:val="7"/>
          <w:sz w:val="16"/>
        </w:rPr>
        <w:t xml:space="preserve"> </w:t>
      </w:r>
      <w:r>
        <w:rPr>
          <w:sz w:val="16"/>
        </w:rPr>
        <w:t>Office</w:t>
      </w:r>
      <w:r>
        <w:rPr>
          <w:spacing w:val="4"/>
          <w:sz w:val="16"/>
        </w:rPr>
        <w:t xml:space="preserve"> </w:t>
      </w:r>
      <w:r>
        <w:rPr>
          <w:sz w:val="16"/>
        </w:rPr>
        <w:t>of</w:t>
      </w:r>
    </w:p>
    <w:p w14:paraId="25D29B22" w14:textId="77777777" w:rsidR="00042094" w:rsidRDefault="00000000">
      <w:pPr>
        <w:ind w:left="384"/>
        <w:jc w:val="both"/>
        <w:rPr>
          <w:sz w:val="16"/>
        </w:rPr>
      </w:pPr>
      <w:r>
        <w:rPr>
          <w:sz w:val="16"/>
        </w:rPr>
        <w:t>Agriculture.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press.</w:t>
      </w:r>
    </w:p>
    <w:p w14:paraId="1B9621A6" w14:textId="77777777" w:rsidR="00042094" w:rsidRDefault="00000000">
      <w:pPr>
        <w:ind w:left="384" w:right="40" w:hanging="180"/>
        <w:jc w:val="both"/>
        <w:rPr>
          <w:sz w:val="16"/>
        </w:rPr>
      </w:pPr>
      <w:r>
        <w:rPr>
          <w:sz w:val="16"/>
        </w:rPr>
        <w:t>Pedro J, Julio M (2004). Seedling establishment in O. europaea; seed</w:t>
      </w:r>
      <w:r>
        <w:rPr>
          <w:spacing w:val="1"/>
          <w:sz w:val="16"/>
        </w:rPr>
        <w:t xml:space="preserve"> </w:t>
      </w:r>
      <w:r>
        <w:rPr>
          <w:sz w:val="16"/>
        </w:rPr>
        <w:t>size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microhabitat</w:t>
      </w:r>
      <w:r>
        <w:rPr>
          <w:spacing w:val="1"/>
          <w:sz w:val="16"/>
        </w:rPr>
        <w:t xml:space="preserve"> </w:t>
      </w:r>
      <w:r>
        <w:rPr>
          <w:sz w:val="16"/>
        </w:rPr>
        <w:t>after</w:t>
      </w:r>
      <w:r>
        <w:rPr>
          <w:spacing w:val="1"/>
          <w:sz w:val="16"/>
        </w:rPr>
        <w:t xml:space="preserve"> </w:t>
      </w:r>
      <w:r>
        <w:rPr>
          <w:sz w:val="16"/>
        </w:rPr>
        <w:t>growth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survival.</w:t>
      </w:r>
      <w:r>
        <w:rPr>
          <w:spacing w:val="1"/>
          <w:sz w:val="16"/>
        </w:rPr>
        <w:t xml:space="preserve"> </w:t>
      </w:r>
      <w:r>
        <w:rPr>
          <w:sz w:val="16"/>
        </w:rPr>
        <w:t>Journal</w:t>
      </w:r>
      <w:r>
        <w:rPr>
          <w:spacing w:val="45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Ecoscience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24:310-320.</w:t>
      </w:r>
    </w:p>
    <w:p w14:paraId="69959CEB" w14:textId="77777777" w:rsidR="00042094" w:rsidRDefault="00000000">
      <w:pPr>
        <w:pStyle w:val="BodyText"/>
        <w:spacing w:before="10"/>
        <w:rPr>
          <w:sz w:val="19"/>
        </w:rPr>
      </w:pPr>
      <w:r>
        <w:br w:type="column"/>
      </w:r>
    </w:p>
    <w:p w14:paraId="2BB1C561" w14:textId="77777777" w:rsidR="00042094" w:rsidRDefault="00000000">
      <w:pPr>
        <w:ind w:left="384" w:right="193" w:hanging="181"/>
        <w:jc w:val="both"/>
        <w:rPr>
          <w:sz w:val="16"/>
        </w:rPr>
      </w:pPr>
      <w:r>
        <w:rPr>
          <w:sz w:val="16"/>
        </w:rPr>
        <w:t>Rómulo SM, Sergio EM, Carlos MD, Antonio CA, Sergio DC, Karen P</w:t>
      </w:r>
      <w:r>
        <w:rPr>
          <w:spacing w:val="1"/>
          <w:sz w:val="16"/>
        </w:rPr>
        <w:t xml:space="preserve"> </w:t>
      </w:r>
      <w:r>
        <w:rPr>
          <w:sz w:val="16"/>
        </w:rPr>
        <w:t>(2017). Variability in seed germination and seedling growth at the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intra- and </w:t>
      </w:r>
      <w:proofErr w:type="spellStart"/>
      <w:r>
        <w:rPr>
          <w:sz w:val="16"/>
        </w:rPr>
        <w:t>interprovenance</w:t>
      </w:r>
      <w:proofErr w:type="spellEnd"/>
      <w:r>
        <w:rPr>
          <w:sz w:val="16"/>
        </w:rPr>
        <w:t xml:space="preserve"> levels of </w:t>
      </w:r>
      <w:proofErr w:type="spellStart"/>
      <w:r>
        <w:rPr>
          <w:sz w:val="16"/>
        </w:rPr>
        <w:t>Nothofagus</w:t>
      </w:r>
      <w:proofErr w:type="spellEnd"/>
      <w:r>
        <w:rPr>
          <w:sz w:val="16"/>
        </w:rPr>
        <w:t xml:space="preserve"> glauca (</w:t>
      </w:r>
      <w:proofErr w:type="spellStart"/>
      <w:r>
        <w:rPr>
          <w:rFonts w:ascii="Arial" w:hAnsi="Arial"/>
          <w:i/>
          <w:sz w:val="16"/>
        </w:rPr>
        <w:t>Lophozonia</w:t>
      </w:r>
      <w:proofErr w:type="spellEnd"/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glauca</w:t>
      </w:r>
      <w:r>
        <w:rPr>
          <w:sz w:val="16"/>
        </w:rPr>
        <w:t>),</w:t>
      </w:r>
      <w:r>
        <w:rPr>
          <w:spacing w:val="15"/>
          <w:sz w:val="16"/>
        </w:rPr>
        <w:t xml:space="preserve"> </w:t>
      </w:r>
      <w:r>
        <w:rPr>
          <w:sz w:val="16"/>
        </w:rPr>
        <w:t>an</w:t>
      </w:r>
      <w:r>
        <w:rPr>
          <w:spacing w:val="15"/>
          <w:sz w:val="16"/>
        </w:rPr>
        <w:t xml:space="preserve"> </w:t>
      </w:r>
      <w:r>
        <w:rPr>
          <w:sz w:val="16"/>
        </w:rPr>
        <w:t>endemic</w:t>
      </w:r>
      <w:r>
        <w:rPr>
          <w:spacing w:val="14"/>
          <w:sz w:val="16"/>
        </w:rPr>
        <w:t xml:space="preserve"> </w:t>
      </w:r>
      <w:r>
        <w:rPr>
          <w:sz w:val="16"/>
        </w:rPr>
        <w:t>species</w:t>
      </w:r>
      <w:r>
        <w:rPr>
          <w:spacing w:val="15"/>
          <w:sz w:val="16"/>
        </w:rPr>
        <w:t xml:space="preserve"> </w:t>
      </w:r>
      <w:r>
        <w:rPr>
          <w:sz w:val="16"/>
        </w:rPr>
        <w:t>of</w:t>
      </w:r>
      <w:r>
        <w:rPr>
          <w:spacing w:val="15"/>
          <w:sz w:val="16"/>
        </w:rPr>
        <w:t xml:space="preserve"> </w:t>
      </w:r>
      <w:r>
        <w:rPr>
          <w:sz w:val="16"/>
        </w:rPr>
        <w:t>Central</w:t>
      </w:r>
      <w:r>
        <w:rPr>
          <w:spacing w:val="16"/>
          <w:sz w:val="16"/>
        </w:rPr>
        <w:t xml:space="preserve"> </w:t>
      </w:r>
      <w:r>
        <w:rPr>
          <w:sz w:val="16"/>
        </w:rPr>
        <w:t>Chile.</w:t>
      </w:r>
      <w:r>
        <w:rPr>
          <w:spacing w:val="16"/>
          <w:sz w:val="16"/>
        </w:rPr>
        <w:t xml:space="preserve"> </w:t>
      </w:r>
      <w:r>
        <w:rPr>
          <w:sz w:val="16"/>
        </w:rPr>
        <w:t>New</w:t>
      </w:r>
      <w:r>
        <w:rPr>
          <w:spacing w:val="12"/>
          <w:sz w:val="16"/>
        </w:rPr>
        <w:t xml:space="preserve"> </w:t>
      </w:r>
      <w:r>
        <w:rPr>
          <w:sz w:val="16"/>
        </w:rPr>
        <w:t>Zealand</w:t>
      </w:r>
      <w:r>
        <w:rPr>
          <w:spacing w:val="15"/>
          <w:sz w:val="16"/>
        </w:rPr>
        <w:t xml:space="preserve"> </w:t>
      </w:r>
      <w:r>
        <w:rPr>
          <w:sz w:val="16"/>
        </w:rPr>
        <w:t>Journal</w:t>
      </w:r>
      <w:r>
        <w:rPr>
          <w:spacing w:val="-42"/>
          <w:sz w:val="16"/>
        </w:rPr>
        <w:t xml:space="preserve"> </w:t>
      </w:r>
      <w:r>
        <w:rPr>
          <w:sz w:val="16"/>
        </w:rPr>
        <w:t>of Forestry</w:t>
      </w:r>
      <w:r>
        <w:rPr>
          <w:spacing w:val="-1"/>
          <w:sz w:val="16"/>
        </w:rPr>
        <w:t xml:space="preserve"> </w:t>
      </w:r>
      <w:r>
        <w:rPr>
          <w:sz w:val="16"/>
        </w:rPr>
        <w:t>Science</w:t>
      </w:r>
      <w:r>
        <w:rPr>
          <w:spacing w:val="1"/>
          <w:sz w:val="16"/>
        </w:rPr>
        <w:t xml:space="preserve"> </w:t>
      </w:r>
      <w:r>
        <w:rPr>
          <w:sz w:val="16"/>
        </w:rPr>
        <w:t>47:10.</w:t>
      </w:r>
    </w:p>
    <w:p w14:paraId="5DEDE431" w14:textId="77777777" w:rsidR="00042094" w:rsidRDefault="00000000">
      <w:pPr>
        <w:spacing w:before="2"/>
        <w:ind w:left="384" w:right="196" w:hanging="181"/>
        <w:jc w:val="both"/>
        <w:rPr>
          <w:sz w:val="16"/>
        </w:rPr>
      </w:pPr>
      <w:r>
        <w:rPr>
          <w:sz w:val="16"/>
        </w:rPr>
        <w:t>Santelices R, Espinoza S, Cabrera A, Peña-Rojas K,</w:t>
      </w:r>
      <w:r>
        <w:rPr>
          <w:spacing w:val="1"/>
          <w:sz w:val="16"/>
        </w:rPr>
        <w:t xml:space="preserve"> </w:t>
      </w:r>
      <w:r>
        <w:rPr>
          <w:sz w:val="16"/>
        </w:rPr>
        <w:t>Donoso S (2013).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Effect of shading and </w:t>
      </w:r>
      <w:proofErr w:type="spellStart"/>
      <w:r>
        <w:rPr>
          <w:sz w:val="16"/>
        </w:rPr>
        <w:t>fertilisation</w:t>
      </w:r>
      <w:proofErr w:type="spellEnd"/>
      <w:r>
        <w:rPr>
          <w:sz w:val="16"/>
        </w:rPr>
        <w:t xml:space="preserve"> on the development of container-</w:t>
      </w:r>
      <w:r>
        <w:rPr>
          <w:spacing w:val="1"/>
          <w:sz w:val="16"/>
        </w:rPr>
        <w:t xml:space="preserve"> </w:t>
      </w:r>
      <w:r>
        <w:rPr>
          <w:sz w:val="16"/>
        </w:rPr>
        <w:t>grown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Nothofagus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glauca</w:t>
      </w:r>
      <w:r>
        <w:rPr>
          <w:spacing w:val="1"/>
          <w:sz w:val="16"/>
        </w:rPr>
        <w:t xml:space="preserve"> </w:t>
      </w:r>
      <w:r>
        <w:rPr>
          <w:sz w:val="16"/>
        </w:rPr>
        <w:t>seedlings,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threatened</w:t>
      </w:r>
      <w:r>
        <w:rPr>
          <w:spacing w:val="1"/>
          <w:sz w:val="16"/>
        </w:rPr>
        <w:t xml:space="preserve"> </w:t>
      </w:r>
      <w:r>
        <w:rPr>
          <w:sz w:val="16"/>
        </w:rPr>
        <w:t>species</w:t>
      </w:r>
      <w:r>
        <w:rPr>
          <w:spacing w:val="1"/>
          <w:sz w:val="16"/>
        </w:rPr>
        <w:t xml:space="preserve"> </w:t>
      </w:r>
      <w:r>
        <w:rPr>
          <w:sz w:val="16"/>
        </w:rPr>
        <w:t>from</w:t>
      </w:r>
      <w:r>
        <w:rPr>
          <w:spacing w:val="1"/>
          <w:sz w:val="16"/>
        </w:rPr>
        <w:t xml:space="preserve"> </w:t>
      </w:r>
      <w:r>
        <w:rPr>
          <w:sz w:val="16"/>
        </w:rPr>
        <w:t>central Chile.</w:t>
      </w:r>
      <w:r>
        <w:rPr>
          <w:spacing w:val="-1"/>
          <w:sz w:val="16"/>
        </w:rPr>
        <w:t xml:space="preserve"> </w:t>
      </w:r>
      <w:r>
        <w:rPr>
          <w:sz w:val="16"/>
        </w:rPr>
        <w:t>Southern</w:t>
      </w:r>
      <w:r>
        <w:rPr>
          <w:spacing w:val="-2"/>
          <w:sz w:val="16"/>
        </w:rPr>
        <w:t xml:space="preserve"> </w:t>
      </w:r>
      <w:r>
        <w:rPr>
          <w:sz w:val="16"/>
        </w:rPr>
        <w:t>Forests</w:t>
      </w:r>
      <w:r>
        <w:rPr>
          <w:spacing w:val="2"/>
          <w:sz w:val="16"/>
        </w:rPr>
        <w:t xml:space="preserve"> </w:t>
      </w:r>
      <w:r>
        <w:rPr>
          <w:sz w:val="16"/>
        </w:rPr>
        <w:t>75:1-4.</w:t>
      </w:r>
    </w:p>
    <w:p w14:paraId="0A58105C" w14:textId="77777777" w:rsidR="00042094" w:rsidRDefault="00000000">
      <w:pPr>
        <w:ind w:left="384" w:right="196" w:hanging="181"/>
        <w:jc w:val="both"/>
        <w:rPr>
          <w:sz w:val="16"/>
        </w:rPr>
      </w:pPr>
      <w:r>
        <w:rPr>
          <w:sz w:val="16"/>
        </w:rPr>
        <w:t>Seyed MH,</w:t>
      </w:r>
      <w:r>
        <w:rPr>
          <w:spacing w:val="1"/>
          <w:sz w:val="16"/>
        </w:rPr>
        <w:t xml:space="preserve"> </w:t>
      </w:r>
      <w:r>
        <w:rPr>
          <w:sz w:val="16"/>
        </w:rPr>
        <w:t>Nasr SK,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Savadkoohi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Elahe A</w:t>
      </w:r>
      <w:r>
        <w:rPr>
          <w:spacing w:val="1"/>
          <w:sz w:val="16"/>
        </w:rPr>
        <w:t xml:space="preserve"> </w:t>
      </w:r>
      <w:r>
        <w:rPr>
          <w:sz w:val="16"/>
        </w:rPr>
        <w:t>(2013). Effect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44"/>
          <w:sz w:val="16"/>
        </w:rPr>
        <w:t xml:space="preserve"> </w:t>
      </w:r>
      <w:r>
        <w:rPr>
          <w:sz w:val="16"/>
        </w:rPr>
        <w:t>different</w:t>
      </w:r>
      <w:r>
        <w:rPr>
          <w:spacing w:val="1"/>
          <w:sz w:val="16"/>
        </w:rPr>
        <w:t xml:space="preserve"> </w:t>
      </w:r>
      <w:r>
        <w:rPr>
          <w:sz w:val="16"/>
        </w:rPr>
        <w:t>seed</w:t>
      </w:r>
      <w:r>
        <w:rPr>
          <w:spacing w:val="1"/>
          <w:sz w:val="16"/>
        </w:rPr>
        <w:t xml:space="preserve"> </w:t>
      </w:r>
      <w:r>
        <w:rPr>
          <w:sz w:val="16"/>
        </w:rPr>
        <w:t>treatments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dormancy</w:t>
      </w:r>
      <w:r>
        <w:rPr>
          <w:spacing w:val="1"/>
          <w:sz w:val="16"/>
        </w:rPr>
        <w:t xml:space="preserve"> </w:t>
      </w:r>
      <w:r>
        <w:rPr>
          <w:sz w:val="16"/>
        </w:rPr>
        <w:t>breaking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germination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three</w:t>
      </w:r>
      <w:r>
        <w:rPr>
          <w:spacing w:val="-42"/>
          <w:sz w:val="16"/>
        </w:rPr>
        <w:t xml:space="preserve"> </w:t>
      </w:r>
      <w:r>
        <w:rPr>
          <w:sz w:val="16"/>
        </w:rPr>
        <w:t>species in arid and semi-arid lands.</w:t>
      </w:r>
      <w:r>
        <w:rPr>
          <w:spacing w:val="1"/>
          <w:sz w:val="16"/>
        </w:rPr>
        <w:t xml:space="preserve"> </w:t>
      </w:r>
      <w:r>
        <w:rPr>
          <w:sz w:val="16"/>
        </w:rPr>
        <w:t>Forest Science and Practice</w:t>
      </w:r>
      <w:r>
        <w:rPr>
          <w:spacing w:val="1"/>
          <w:sz w:val="16"/>
        </w:rPr>
        <w:t xml:space="preserve"> </w:t>
      </w:r>
      <w:r>
        <w:rPr>
          <w:sz w:val="16"/>
        </w:rPr>
        <w:t>15(2):130-136</w:t>
      </w:r>
    </w:p>
    <w:p w14:paraId="6F7843C1" w14:textId="77777777" w:rsidR="00042094" w:rsidRDefault="00000000">
      <w:pPr>
        <w:ind w:left="384" w:right="199" w:hanging="181"/>
        <w:jc w:val="both"/>
        <w:rPr>
          <w:sz w:val="16"/>
        </w:rPr>
      </w:pPr>
      <w:r>
        <w:rPr>
          <w:sz w:val="16"/>
        </w:rPr>
        <w:t>Sotomayor-Leon</w:t>
      </w:r>
      <w:r>
        <w:rPr>
          <w:spacing w:val="1"/>
          <w:sz w:val="16"/>
        </w:rPr>
        <w:t xml:space="preserve"> </w:t>
      </w:r>
      <w:r>
        <w:rPr>
          <w:sz w:val="16"/>
        </w:rPr>
        <w:t>EM,</w:t>
      </w:r>
      <w:r>
        <w:rPr>
          <w:spacing w:val="1"/>
          <w:sz w:val="16"/>
        </w:rPr>
        <w:t xml:space="preserve"> </w:t>
      </w:r>
      <w:r>
        <w:rPr>
          <w:sz w:val="16"/>
        </w:rPr>
        <w:t>Caballero</w:t>
      </w:r>
      <w:r>
        <w:rPr>
          <w:spacing w:val="1"/>
          <w:sz w:val="16"/>
        </w:rPr>
        <w:t xml:space="preserve"> </w:t>
      </w:r>
      <w:r>
        <w:rPr>
          <w:sz w:val="16"/>
        </w:rPr>
        <w:t>JM</w:t>
      </w:r>
      <w:r>
        <w:rPr>
          <w:spacing w:val="1"/>
          <w:sz w:val="16"/>
        </w:rPr>
        <w:t xml:space="preserve"> </w:t>
      </w:r>
      <w:r>
        <w:rPr>
          <w:sz w:val="16"/>
        </w:rPr>
        <w:t>(1994).</w:t>
      </w:r>
      <w:r>
        <w:rPr>
          <w:spacing w:val="1"/>
          <w:sz w:val="16"/>
        </w:rPr>
        <w:t xml:space="preserve"> </w:t>
      </w:r>
      <w:r>
        <w:rPr>
          <w:sz w:val="16"/>
        </w:rPr>
        <w:t>Propagation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'Gardal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Sevillno</w:t>
      </w:r>
      <w:proofErr w:type="spellEnd"/>
      <w:r>
        <w:rPr>
          <w:sz w:val="16"/>
        </w:rPr>
        <w:t xml:space="preserve">' Olive </w:t>
      </w:r>
      <w:proofErr w:type="gramStart"/>
      <w:r>
        <w:rPr>
          <w:sz w:val="16"/>
        </w:rPr>
        <w:t>By</w:t>
      </w:r>
      <w:proofErr w:type="gramEnd"/>
      <w:r>
        <w:rPr>
          <w:sz w:val="16"/>
        </w:rPr>
        <w:t xml:space="preserve"> Grafting Onto Rooted Cuttings or Seedlings under</w:t>
      </w:r>
      <w:r>
        <w:rPr>
          <w:spacing w:val="1"/>
          <w:sz w:val="16"/>
        </w:rPr>
        <w:t xml:space="preserve"> </w:t>
      </w:r>
      <w:r>
        <w:rPr>
          <w:sz w:val="16"/>
        </w:rPr>
        <w:t>Plastic Closed</w:t>
      </w:r>
      <w:r>
        <w:rPr>
          <w:spacing w:val="-1"/>
          <w:sz w:val="16"/>
        </w:rPr>
        <w:t xml:space="preserve"> </w:t>
      </w:r>
      <w:r>
        <w:rPr>
          <w:sz w:val="16"/>
        </w:rPr>
        <w:t>Frame</w:t>
      </w:r>
      <w:r>
        <w:rPr>
          <w:spacing w:val="-4"/>
          <w:sz w:val="16"/>
        </w:rPr>
        <w:t xml:space="preserve"> </w:t>
      </w:r>
      <w:r>
        <w:rPr>
          <w:sz w:val="16"/>
        </w:rPr>
        <w:t>without Mist. Acta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Horticulturae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356:39-42.</w:t>
      </w:r>
    </w:p>
    <w:p w14:paraId="73CC3500" w14:textId="77777777" w:rsidR="00042094" w:rsidRDefault="00000000">
      <w:pPr>
        <w:ind w:left="384" w:right="200" w:hanging="181"/>
        <w:jc w:val="both"/>
        <w:rPr>
          <w:sz w:val="16"/>
        </w:rPr>
      </w:pPr>
      <w:r>
        <w:rPr>
          <w:sz w:val="16"/>
        </w:rPr>
        <w:t>Tesfaye B (2005). Recruitment, survival and growth of Olea europaea</w:t>
      </w:r>
      <w:r>
        <w:rPr>
          <w:spacing w:val="1"/>
          <w:sz w:val="16"/>
        </w:rPr>
        <w:t xml:space="preserve"> </w:t>
      </w:r>
      <w:r>
        <w:rPr>
          <w:sz w:val="16"/>
        </w:rPr>
        <w:t>subsp. Cuspidate seedlings and juveniles in dry Afromontane forests</w:t>
      </w:r>
      <w:r>
        <w:rPr>
          <w:spacing w:val="1"/>
          <w:sz w:val="16"/>
        </w:rPr>
        <w:t xml:space="preserve"> </w:t>
      </w:r>
      <w:r>
        <w:rPr>
          <w:sz w:val="16"/>
        </w:rPr>
        <w:t>of northern</w:t>
      </w:r>
      <w:r>
        <w:rPr>
          <w:spacing w:val="-3"/>
          <w:sz w:val="16"/>
        </w:rPr>
        <w:t xml:space="preserve"> </w:t>
      </w:r>
      <w:r>
        <w:rPr>
          <w:sz w:val="16"/>
        </w:rPr>
        <w:t>Ethiopia.</w:t>
      </w:r>
      <w:r>
        <w:rPr>
          <w:spacing w:val="1"/>
          <w:sz w:val="16"/>
        </w:rPr>
        <w:t xml:space="preserve"> </w:t>
      </w:r>
      <w:r>
        <w:rPr>
          <w:sz w:val="16"/>
        </w:rPr>
        <w:t>Tropical</w:t>
      </w:r>
      <w:r>
        <w:rPr>
          <w:spacing w:val="-2"/>
          <w:sz w:val="16"/>
        </w:rPr>
        <w:t xml:space="preserve"> </w:t>
      </w:r>
      <w:r>
        <w:rPr>
          <w:sz w:val="16"/>
        </w:rPr>
        <w:t>Ecology</w:t>
      </w:r>
      <w:r>
        <w:rPr>
          <w:spacing w:val="-2"/>
          <w:sz w:val="16"/>
        </w:rPr>
        <w:t xml:space="preserve"> </w:t>
      </w:r>
      <w:r>
        <w:rPr>
          <w:sz w:val="16"/>
        </w:rPr>
        <w:t>46(1):113-126.</w:t>
      </w:r>
    </w:p>
    <w:p w14:paraId="7C1A44CC" w14:textId="77777777" w:rsidR="00042094" w:rsidRDefault="00000000">
      <w:pPr>
        <w:ind w:left="384" w:right="195" w:hanging="181"/>
        <w:jc w:val="both"/>
        <w:rPr>
          <w:sz w:val="16"/>
        </w:rPr>
      </w:pPr>
      <w:r>
        <w:rPr>
          <w:sz w:val="16"/>
        </w:rPr>
        <w:t xml:space="preserve">Tinsae B, Abeje E, </w:t>
      </w:r>
      <w:proofErr w:type="spellStart"/>
      <w:r>
        <w:rPr>
          <w:sz w:val="16"/>
        </w:rPr>
        <w:t>Yigardu</w:t>
      </w:r>
      <w:proofErr w:type="spellEnd"/>
      <w:r>
        <w:rPr>
          <w:sz w:val="16"/>
        </w:rPr>
        <w:t xml:space="preserve"> M, Yared K, </w:t>
      </w:r>
      <w:proofErr w:type="spellStart"/>
      <w:r>
        <w:rPr>
          <w:sz w:val="16"/>
        </w:rPr>
        <w:t>Wubalem</w:t>
      </w:r>
      <w:proofErr w:type="spellEnd"/>
      <w:r>
        <w:rPr>
          <w:sz w:val="16"/>
        </w:rPr>
        <w:t xml:space="preserve"> T, </w:t>
      </w:r>
      <w:proofErr w:type="spellStart"/>
      <w:r>
        <w:rPr>
          <w:sz w:val="16"/>
        </w:rPr>
        <w:t>Omarsherif</w:t>
      </w:r>
      <w:proofErr w:type="spellEnd"/>
      <w:r>
        <w:rPr>
          <w:sz w:val="16"/>
        </w:rPr>
        <w:t xml:space="preserve"> M,</w:t>
      </w:r>
      <w:r>
        <w:rPr>
          <w:spacing w:val="1"/>
          <w:sz w:val="16"/>
        </w:rPr>
        <w:t xml:space="preserve"> </w:t>
      </w:r>
      <w:r>
        <w:rPr>
          <w:sz w:val="16"/>
        </w:rPr>
        <w:t>Tatek D (2014). Effect of Provenances on Seed Germination, Early</w:t>
      </w:r>
      <w:r>
        <w:rPr>
          <w:spacing w:val="1"/>
          <w:sz w:val="16"/>
        </w:rPr>
        <w:t xml:space="preserve"> </w:t>
      </w:r>
      <w:r>
        <w:rPr>
          <w:sz w:val="16"/>
        </w:rPr>
        <w:t>Survival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Growth</w:t>
      </w:r>
      <w:r>
        <w:rPr>
          <w:spacing w:val="1"/>
          <w:sz w:val="16"/>
        </w:rPr>
        <w:t xml:space="preserve"> </w:t>
      </w:r>
      <w:r>
        <w:rPr>
          <w:sz w:val="16"/>
        </w:rPr>
        <w:t>Performance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rFonts w:ascii="Arial"/>
          <w:i/>
          <w:sz w:val="16"/>
        </w:rPr>
        <w:t>Tamarindus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Indica</w:t>
      </w:r>
      <w:r>
        <w:rPr>
          <w:rFonts w:ascii="Arial"/>
          <w:i/>
          <w:spacing w:val="1"/>
          <w:sz w:val="16"/>
        </w:rPr>
        <w:t xml:space="preserve"> </w:t>
      </w:r>
      <w:r>
        <w:rPr>
          <w:sz w:val="16"/>
        </w:rPr>
        <w:t>L.</w:t>
      </w:r>
      <w:r>
        <w:rPr>
          <w:spacing w:val="44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Ethiopia: A Key Multipurpose Species. An International Journal of</w:t>
      </w:r>
      <w:r>
        <w:rPr>
          <w:spacing w:val="1"/>
          <w:sz w:val="16"/>
        </w:rPr>
        <w:t xml:space="preserve"> </w:t>
      </w:r>
      <w:r>
        <w:rPr>
          <w:sz w:val="16"/>
        </w:rPr>
        <w:t>Advances</w:t>
      </w:r>
      <w:r>
        <w:rPr>
          <w:spacing w:val="-2"/>
          <w:sz w:val="16"/>
        </w:rPr>
        <w:t xml:space="preserve"> </w:t>
      </w:r>
      <w:r>
        <w:rPr>
          <w:sz w:val="16"/>
        </w:rPr>
        <w:t>in Materials</w:t>
      </w:r>
      <w:r>
        <w:rPr>
          <w:spacing w:val="-2"/>
          <w:sz w:val="16"/>
        </w:rPr>
        <w:t xml:space="preserve"> </w:t>
      </w:r>
      <w:r>
        <w:rPr>
          <w:sz w:val="16"/>
        </w:rPr>
        <w:t>Science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Engineering</w:t>
      </w:r>
      <w:r>
        <w:rPr>
          <w:spacing w:val="2"/>
          <w:sz w:val="16"/>
        </w:rPr>
        <w:t xml:space="preserve"> </w:t>
      </w:r>
      <w:r>
        <w:rPr>
          <w:sz w:val="16"/>
        </w:rPr>
        <w:t>1:1.</w:t>
      </w:r>
    </w:p>
    <w:p w14:paraId="16CE336F" w14:textId="77777777" w:rsidR="00042094" w:rsidRDefault="00000000">
      <w:pPr>
        <w:ind w:left="384" w:right="195" w:hanging="181"/>
        <w:jc w:val="both"/>
        <w:rPr>
          <w:sz w:val="16"/>
        </w:rPr>
      </w:pPr>
      <w:proofErr w:type="spellStart"/>
      <w:r>
        <w:rPr>
          <w:sz w:val="16"/>
        </w:rPr>
        <w:t>Wosen</w:t>
      </w:r>
      <w:proofErr w:type="spellEnd"/>
      <w:r>
        <w:rPr>
          <w:sz w:val="16"/>
        </w:rPr>
        <w:t xml:space="preserve"> G, Tesfaye K, Abebe B, Feyisa R (2016). Effect of seed pre-</w:t>
      </w:r>
      <w:r>
        <w:rPr>
          <w:spacing w:val="1"/>
          <w:sz w:val="16"/>
        </w:rPr>
        <w:t xml:space="preserve"> </w:t>
      </w:r>
      <w:r>
        <w:rPr>
          <w:sz w:val="16"/>
        </w:rPr>
        <w:t>sowing treatment on germination and growth of selected indigenous</w:t>
      </w:r>
      <w:r>
        <w:rPr>
          <w:spacing w:val="1"/>
          <w:sz w:val="16"/>
        </w:rPr>
        <w:t xml:space="preserve"> </w:t>
      </w:r>
      <w:r>
        <w:rPr>
          <w:sz w:val="16"/>
        </w:rPr>
        <w:t>tree</w:t>
      </w:r>
      <w:r>
        <w:rPr>
          <w:spacing w:val="-1"/>
          <w:sz w:val="16"/>
        </w:rPr>
        <w:t xml:space="preserve"> </w:t>
      </w:r>
      <w:r>
        <w:rPr>
          <w:sz w:val="16"/>
        </w:rPr>
        <w:t>species. In press.</w:t>
      </w:r>
    </w:p>
    <w:sectPr w:rsidR="00042094">
      <w:type w:val="continuous"/>
      <w:pgSz w:w="12240" w:h="15840"/>
      <w:pgMar w:top="580" w:right="520" w:bottom="280" w:left="660" w:header="720" w:footer="720" w:gutter="0"/>
      <w:cols w:num="2" w:space="720" w:equalWidth="0">
        <w:col w:w="5361" w:space="184"/>
        <w:col w:w="55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5C42E" w14:textId="77777777" w:rsidR="007A398A" w:rsidRDefault="007A398A">
      <w:r>
        <w:separator/>
      </w:r>
    </w:p>
  </w:endnote>
  <w:endnote w:type="continuationSeparator" w:id="0">
    <w:p w14:paraId="74A9DBEA" w14:textId="77777777" w:rsidR="007A398A" w:rsidRDefault="007A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9B22E" w14:textId="77777777" w:rsidR="00ED028D" w:rsidRDefault="00ED0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0CD5A" w14:textId="77777777" w:rsidR="00042094" w:rsidRDefault="00042094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7FB4B" w14:textId="77777777" w:rsidR="00ED028D" w:rsidRDefault="00ED0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FF8D" w14:textId="77777777" w:rsidR="007A398A" w:rsidRDefault="007A398A">
      <w:r>
        <w:separator/>
      </w:r>
    </w:p>
  </w:footnote>
  <w:footnote w:type="continuationSeparator" w:id="0">
    <w:p w14:paraId="7C57B95C" w14:textId="77777777" w:rsidR="007A398A" w:rsidRDefault="007A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DE607" w14:textId="02BAB9DC" w:rsidR="00ED028D" w:rsidRDefault="00ED028D">
    <w:pPr>
      <w:pStyle w:val="Header"/>
    </w:pPr>
    <w:r>
      <w:rPr>
        <w:noProof/>
      </w:rPr>
      <w:pict w14:anchorId="6C8699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094" o:spid="_x0000_s1045" type="#_x0000_t136" style="position:absolute;margin-left:0;margin-top:0;width:701.7pt;height:77.95pt;rotation:315;z-index:-161223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0E6E5" w14:textId="7C5D916A" w:rsidR="00042094" w:rsidRDefault="00ED028D">
    <w:pPr>
      <w:pStyle w:val="BodyText"/>
      <w:spacing w:line="14" w:lineRule="auto"/>
    </w:pPr>
    <w:r>
      <w:rPr>
        <w:noProof/>
      </w:rPr>
      <w:pict w14:anchorId="02A483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103" o:spid="_x0000_s1054" type="#_x0000_t136" style="position:absolute;margin-left:0;margin-top:0;width:701.7pt;height:77.95pt;rotation:315;z-index:-1610393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  <w:r w:rsidR="00000000">
      <w:pict w14:anchorId="5D25893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.2pt;margin-top:28pt;width:28.1pt;height:13.15pt;z-index:-16126976;mso-position-horizontal-relative:page;mso-position-vertical-relative:page" filled="f" stroked="f">
          <v:textbox inset="0,0,0,0">
            <w:txbxContent>
              <w:p w14:paraId="7755919A" w14:textId="77777777" w:rsidR="00042094" w:rsidRDefault="00000000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000000">
      <w:pict w14:anchorId="040D22ED">
        <v:shape id="_x0000_s1025" type="#_x0000_t202" style="position:absolute;margin-left:86.6pt;margin-top:28pt;width:79.75pt;height:13.15pt;z-index:-16126464;mso-position-horizontal-relative:page;mso-position-vertical-relative:page" filled="f" stroked="f">
          <v:textbox inset="0,0,0,0">
            <w:txbxContent>
              <w:p w14:paraId="6002994F" w14:textId="1A54C6A7" w:rsidR="00042094" w:rsidRDefault="00042094">
                <w:pPr>
                  <w:pStyle w:val="BodyText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2345A" w14:textId="046E5785" w:rsidR="00042094" w:rsidRDefault="00ED028D">
    <w:pPr>
      <w:pStyle w:val="BodyText"/>
      <w:spacing w:line="14" w:lineRule="auto"/>
    </w:pPr>
    <w:r>
      <w:rPr>
        <w:noProof/>
      </w:rPr>
      <w:pict w14:anchorId="699B43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104" o:spid="_x0000_s1055" type="#_x0000_t136" style="position:absolute;margin-left:0;margin-top:0;width:701.7pt;height:77.95pt;rotation:315;z-index:-1610188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  <w:r w:rsidR="00000000">
      <w:pict w14:anchorId="070196D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66.15pt;margin-top:28pt;width:60.85pt;height:13.15pt;z-index:-16128000;mso-position-horizontal-relative:page;mso-position-vertical-relative:page" filled="f" stroked="f">
          <v:textbox inset="0,0,0,0">
            <w:txbxContent>
              <w:p w14:paraId="631B461F" w14:textId="0E5AE31F" w:rsidR="00042094" w:rsidRDefault="00042094">
                <w:pPr>
                  <w:pStyle w:val="BodyText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  <w:r w:rsidR="00000000">
      <w:pict w14:anchorId="6303BD05">
        <v:shape id="_x0000_s1027" type="#_x0000_t202" style="position:absolute;margin-left:550.75pt;margin-top:28pt;width:28.25pt;height:13.15pt;z-index:-16127488;mso-position-horizontal-relative:page;mso-position-vertical-relative:page" filled="f" stroked="f">
          <v:textbox inset="0,0,0,0">
            <w:txbxContent>
              <w:p w14:paraId="386338D7" w14:textId="77777777" w:rsidR="00042094" w:rsidRDefault="00000000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CC1B" w14:textId="00D77B3E" w:rsidR="00ED028D" w:rsidRDefault="00ED028D">
    <w:pPr>
      <w:pStyle w:val="Header"/>
    </w:pPr>
    <w:r>
      <w:rPr>
        <w:noProof/>
      </w:rPr>
      <w:pict w14:anchorId="36B60B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102" o:spid="_x0000_s1053" type="#_x0000_t136" style="position:absolute;margin-left:0;margin-top:0;width:701.7pt;height:77.95pt;rotation:315;z-index:-16105984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3B194" w14:textId="7BB53206" w:rsidR="00ED028D" w:rsidRDefault="00ED028D">
    <w:pPr>
      <w:pStyle w:val="Header"/>
    </w:pPr>
    <w:r>
      <w:rPr>
        <w:noProof/>
      </w:rPr>
      <w:pict w14:anchorId="5F05C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095" o:spid="_x0000_s1046" type="#_x0000_t136" style="position:absolute;margin-left:0;margin-top:0;width:701.7pt;height:77.95pt;rotation:315;z-index:-161203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A870E" w14:textId="3F3F5E18" w:rsidR="00ED028D" w:rsidRDefault="00ED028D">
    <w:pPr>
      <w:pStyle w:val="Header"/>
    </w:pPr>
    <w:r>
      <w:rPr>
        <w:noProof/>
      </w:rPr>
      <w:pict w14:anchorId="09AFFB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093" o:spid="_x0000_s1044" type="#_x0000_t136" style="position:absolute;margin-left:0;margin-top:0;width:701.7pt;height:77.95pt;rotation:315;z-index:-161244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8A546" w14:textId="727CA623" w:rsidR="00042094" w:rsidRDefault="00ED028D">
    <w:pPr>
      <w:pStyle w:val="BodyText"/>
      <w:spacing w:line="14" w:lineRule="auto"/>
    </w:pPr>
    <w:r>
      <w:rPr>
        <w:noProof/>
      </w:rPr>
      <w:pict w14:anchorId="78ABD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097" o:spid="_x0000_s1048" type="#_x0000_t136" style="position:absolute;margin-left:0;margin-top:0;width:701.7pt;height:77.95pt;rotation:315;z-index:-16116224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  <w:r w:rsidR="00000000">
      <w:pict w14:anchorId="18A570DA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0.2pt;margin-top:28pt;width:28.1pt;height:13.15pt;z-index:-16132608;mso-position-horizontal-relative:page;mso-position-vertical-relative:page" filled="f" stroked="f">
          <v:textbox inset="0,0,0,0">
            <w:txbxContent>
              <w:p w14:paraId="0E501A49" w14:textId="70D9476B" w:rsidR="00042094" w:rsidRDefault="00042094">
                <w:pPr>
                  <w:pStyle w:val="BodyText"/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  <w:r w:rsidR="00000000">
      <w:pict w14:anchorId="1DE707C8">
        <v:shape id="_x0000_s1036" type="#_x0000_t202" style="position:absolute;margin-left:86.6pt;margin-top:28pt;width:79.75pt;height:13.15pt;z-index:-16132096;mso-position-horizontal-relative:page;mso-position-vertical-relative:page" filled="f" stroked="f">
          <v:textbox inset="0,0,0,0">
            <w:txbxContent>
              <w:p w14:paraId="3EA97FED" w14:textId="4E56EA7A" w:rsidR="00042094" w:rsidRDefault="00042094">
                <w:pPr>
                  <w:pStyle w:val="BodyText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2EA15" w14:textId="17BA087F" w:rsidR="00042094" w:rsidRDefault="00ED028D">
    <w:pPr>
      <w:pStyle w:val="BodyText"/>
      <w:spacing w:line="14" w:lineRule="auto"/>
    </w:pPr>
    <w:r>
      <w:rPr>
        <w:noProof/>
      </w:rPr>
      <w:pict w14:anchorId="1BAEB0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098" o:spid="_x0000_s1049" type="#_x0000_t136" style="position:absolute;margin-left:0;margin-top:0;width:701.7pt;height:77.95pt;rotation:315;z-index:-1611417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  <w:r w:rsidR="00000000">
      <w:pict w14:anchorId="43223A0E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66.15pt;margin-top:28pt;width:60.8pt;height:13.15pt;z-index:-16131584;mso-position-horizontal-relative:page;mso-position-vertical-relative:page" filled="f" stroked="f">
          <v:textbox inset="0,0,0,0">
            <w:txbxContent>
              <w:p w14:paraId="3E2F2277" w14:textId="53AE728C" w:rsidR="00042094" w:rsidRDefault="00042094">
                <w:pPr>
                  <w:pStyle w:val="BodyText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  <w:r w:rsidR="00000000">
      <w:pict w14:anchorId="1319FFFC">
        <v:shape id="_x0000_s1034" type="#_x0000_t202" style="position:absolute;margin-left:550.7pt;margin-top:28pt;width:28.25pt;height:13.15pt;z-index:-16131072;mso-position-horizontal-relative:page;mso-position-vertical-relative:page" filled="f" stroked="f">
          <v:textbox inset="0,0,0,0">
            <w:txbxContent>
              <w:p w14:paraId="01C63825" w14:textId="77777777" w:rsidR="00042094" w:rsidRDefault="00000000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16067" w14:textId="666F6B72" w:rsidR="00ED028D" w:rsidRDefault="00ED028D">
    <w:pPr>
      <w:pStyle w:val="Header"/>
    </w:pPr>
    <w:r>
      <w:rPr>
        <w:noProof/>
      </w:rPr>
      <w:pict w14:anchorId="3D6854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096" o:spid="_x0000_s1047" type="#_x0000_t136" style="position:absolute;margin-left:0;margin-top:0;width:701.7pt;height:77.95pt;rotation:315;z-index:-1611827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547" w14:textId="6FC75491" w:rsidR="00042094" w:rsidRDefault="00ED028D">
    <w:pPr>
      <w:pStyle w:val="BodyText"/>
      <w:spacing w:line="14" w:lineRule="auto"/>
    </w:pPr>
    <w:r>
      <w:rPr>
        <w:noProof/>
      </w:rPr>
      <w:pict w14:anchorId="29D1C6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100" o:spid="_x0000_s1051" type="#_x0000_t136" style="position:absolute;margin-left:0;margin-top:0;width:701.7pt;height:77.95pt;rotation:315;z-index:-1611008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  <w:r w:rsidR="00000000">
      <w:pict w14:anchorId="677E124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0.2pt;margin-top:28pt;width:28.1pt;height:13.15pt;z-index:-16129024;mso-position-horizontal-relative:page;mso-position-vertical-relative:page" filled="f" stroked="f">
          <v:textbox inset="0,0,0,0">
            <w:txbxContent>
              <w:p w14:paraId="2977D797" w14:textId="77777777" w:rsidR="00042094" w:rsidRDefault="00000000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000000">
      <w:pict w14:anchorId="6A91172B">
        <v:shape id="_x0000_s1029" type="#_x0000_t202" style="position:absolute;margin-left:86.6pt;margin-top:28pt;width:79.75pt;height:13.15pt;z-index:-16128512;mso-position-horizontal-relative:page;mso-position-vertical-relative:page" filled="f" stroked="f">
          <v:textbox inset="0,0,0,0">
            <w:txbxContent>
              <w:p w14:paraId="2CDFC080" w14:textId="245813AE" w:rsidR="00042094" w:rsidRDefault="00000000">
                <w:pPr>
                  <w:pStyle w:val="BodyText"/>
                  <w:spacing w:before="12"/>
                  <w:ind w:left="20"/>
                </w:pPr>
                <w: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7B91C" w14:textId="6DD4C6CB" w:rsidR="00042094" w:rsidRDefault="00ED028D">
    <w:pPr>
      <w:pStyle w:val="BodyText"/>
      <w:spacing w:line="14" w:lineRule="auto"/>
    </w:pPr>
    <w:r>
      <w:rPr>
        <w:noProof/>
      </w:rPr>
      <w:pict w14:anchorId="344FA0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101" o:spid="_x0000_s1052" type="#_x0000_t136" style="position:absolute;margin-left:0;margin-top:0;width:701.7pt;height:77.95pt;rotation:315;z-index:-1610803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  <w:r w:rsidR="00000000">
      <w:pict w14:anchorId="5B32CED8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2.2pt;margin-top:28pt;width:4.8pt;height:13.15pt;z-index:-16130560;mso-position-horizontal-relative:page;mso-position-vertical-relative:page" filled="f" stroked="f">
          <v:textbox inset="0,0,0,0">
            <w:txbxContent>
              <w:p w14:paraId="28E4D3B9" w14:textId="77777777" w:rsidR="00042094" w:rsidRDefault="00000000">
                <w:pPr>
                  <w:pStyle w:val="BodyText"/>
                  <w:spacing w:before="12"/>
                  <w:ind w:left="20"/>
                </w:pPr>
                <w:r>
                  <w:rPr>
                    <w:w w:val="99"/>
                  </w:rPr>
                  <w:t>.</w:t>
                </w:r>
              </w:p>
            </w:txbxContent>
          </v:textbox>
          <w10:wrap anchorx="page" anchory="page"/>
        </v:shape>
      </w:pict>
    </w:r>
    <w:r w:rsidR="00000000">
      <w:pict w14:anchorId="473628D5">
        <v:shape id="_x0000_s1032" type="#_x0000_t202" style="position:absolute;margin-left:466.15pt;margin-top:28pt;width:60.8pt;height:13.15pt;z-index:-16130048;mso-position-horizontal-relative:page;mso-position-vertical-relative:page" filled="f" stroked="f">
          <v:textbox inset="0,0,0,0">
            <w:txbxContent>
              <w:p w14:paraId="71F88A9D" w14:textId="32E309BC" w:rsidR="00042094" w:rsidRDefault="00042094">
                <w:pPr>
                  <w:pStyle w:val="BodyText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  <w:r w:rsidR="00000000">
      <w:pict w14:anchorId="03C95098">
        <v:shape id="_x0000_s1031" type="#_x0000_t202" style="position:absolute;margin-left:550.7pt;margin-top:28pt;width:28.25pt;height:13.15pt;z-index:-16129536;mso-position-horizontal-relative:page;mso-position-vertical-relative:page" filled="f" stroked="f">
          <v:textbox inset="0,0,0,0">
            <w:txbxContent>
              <w:p w14:paraId="516BB1ED" w14:textId="77777777" w:rsidR="00042094" w:rsidRDefault="00000000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FDA5F" w14:textId="32A16BA7" w:rsidR="00ED028D" w:rsidRDefault="00ED028D">
    <w:pPr>
      <w:pStyle w:val="Header"/>
    </w:pPr>
    <w:r>
      <w:rPr>
        <w:noProof/>
      </w:rPr>
      <w:pict w14:anchorId="089E0E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431099" o:spid="_x0000_s1050" type="#_x0000_t136" style="position:absolute;margin-left:0;margin-top:0;width:701.7pt;height:77.95pt;rotation:315;z-index:-1611212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094"/>
    <w:rsid w:val="00042094"/>
    <w:rsid w:val="0064304F"/>
    <w:rsid w:val="007A398A"/>
    <w:rsid w:val="00E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338D2751"/>
  <w15:docId w15:val="{B8023628-FA9F-4616-B3C1-4DF7FCB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0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8"/>
      <w:ind w:left="210" w:right="20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 w:line="192" w:lineRule="exact"/>
      <w:ind w:left="10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D0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28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D0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28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openxmlformats.org/officeDocument/2006/relationships/webSettings" Target="webSettings.xml"/><Relationship Id="rId21" Type="http://schemas.openxmlformats.org/officeDocument/2006/relationships/image" Target="media/image4.png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image" Target="media/image3.png"/><Relationship Id="rId25" Type="http://schemas.openxmlformats.org/officeDocument/2006/relationships/header" Target="header11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eader" Target="header9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image" Target="media/image1.png"/><Relationship Id="rId23" Type="http://schemas.openxmlformats.org/officeDocument/2006/relationships/image" Target="media/image6.jpeg"/><Relationship Id="rId28" Type="http://schemas.openxmlformats.org/officeDocument/2006/relationships/hyperlink" Target="http://www.worldagroforestry.org/output/agroforestreedatabase" TargetMode="Externa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Relationship Id="rId22" Type="http://schemas.openxmlformats.org/officeDocument/2006/relationships/image" Target="media/image5.png"/><Relationship Id="rId27" Type="http://schemas.openxmlformats.org/officeDocument/2006/relationships/hyperlink" Target="http://edepot.wur.nl/2791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6091</Words>
  <Characters>34723</Characters>
  <Application>Microsoft Office Word</Application>
  <DocSecurity>0</DocSecurity>
  <Lines>289</Lines>
  <Paragraphs>81</Paragraphs>
  <ScaleCrop>false</ScaleCrop>
  <Company/>
  <LinksUpToDate>false</LinksUpToDate>
  <CharactersWithSpaces>40733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ggb</dc:creator>
  <cp:lastModifiedBy>Editor-23</cp:lastModifiedBy>
  <cp:revision>2</cp:revision>
  <dcterms:created xsi:type="dcterms:W3CDTF">2024-07-04T10:40:00Z</dcterms:created>
  <dcterms:modified xsi:type="dcterms:W3CDTF">2024-07-05T07:34:00Z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2024-07-04T00:00:00Z</vt:filetime>
  </property>
</Properties>
</file>