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8CBF92F" w14:textId="77777777" w:rsidR="003D7D50" w:rsidRPr="00DE5B64" w:rsidRDefault="00000000">
      <w:pPr>
        <w:pStyle w:val="BodyText"/>
        <w:spacing w:before="74"/>
        <w:ind w:left="914" w:right="1271"/>
        <w:jc w:val="center"/>
        <w:rPr>
          <w:b/>
          <w:bCs/>
          <w:sz w:val="24"/>
          <w:szCs w:val="24"/>
        </w:rPr>
      </w:pPr>
      <w:r w:rsidRPr="00DE5B64">
        <w:rPr>
          <w:b/>
          <w:bCs/>
          <w:sz w:val="24"/>
          <w:szCs w:val="24"/>
        </w:rPr>
        <w:t>Character</w:t>
      </w:r>
      <w:r w:rsidRPr="00DE5B64">
        <w:rPr>
          <w:b/>
          <w:bCs/>
          <w:spacing w:val="-3"/>
          <w:sz w:val="24"/>
          <w:szCs w:val="24"/>
        </w:rPr>
        <w:t xml:space="preserve"> </w:t>
      </w:r>
      <w:r w:rsidRPr="00DE5B64">
        <w:rPr>
          <w:b/>
          <w:bCs/>
          <w:sz w:val="24"/>
          <w:szCs w:val="24"/>
        </w:rPr>
        <w:t>Identification</w:t>
      </w:r>
      <w:r w:rsidRPr="00DE5B64">
        <w:rPr>
          <w:b/>
          <w:bCs/>
          <w:spacing w:val="-6"/>
          <w:sz w:val="24"/>
          <w:szCs w:val="24"/>
        </w:rPr>
        <w:t xml:space="preserve"> </w:t>
      </w:r>
      <w:r w:rsidRPr="00DE5B64">
        <w:rPr>
          <w:b/>
          <w:bCs/>
          <w:sz w:val="24"/>
          <w:szCs w:val="24"/>
        </w:rPr>
        <w:t>in</w:t>
      </w:r>
      <w:r w:rsidRPr="00DE5B64">
        <w:rPr>
          <w:b/>
          <w:bCs/>
          <w:spacing w:val="-5"/>
          <w:sz w:val="24"/>
          <w:szCs w:val="24"/>
        </w:rPr>
        <w:t xml:space="preserve"> </w:t>
      </w:r>
      <w:r w:rsidRPr="00DE5B64">
        <w:rPr>
          <w:b/>
          <w:bCs/>
          <w:sz w:val="24"/>
          <w:szCs w:val="24"/>
        </w:rPr>
        <w:t>a</w:t>
      </w:r>
      <w:r w:rsidRPr="00DE5B64">
        <w:rPr>
          <w:b/>
          <w:bCs/>
          <w:spacing w:val="-3"/>
          <w:sz w:val="24"/>
          <w:szCs w:val="24"/>
        </w:rPr>
        <w:t xml:space="preserve"> </w:t>
      </w:r>
      <w:r w:rsidRPr="00DE5B64">
        <w:rPr>
          <w:b/>
          <w:bCs/>
          <w:sz w:val="24"/>
          <w:szCs w:val="24"/>
        </w:rPr>
        <w:t>Breastless</w:t>
      </w:r>
      <w:r w:rsidRPr="00DE5B64">
        <w:rPr>
          <w:b/>
          <w:bCs/>
          <w:spacing w:val="-3"/>
          <w:sz w:val="24"/>
          <w:szCs w:val="24"/>
        </w:rPr>
        <w:t xml:space="preserve"> </w:t>
      </w:r>
      <w:r w:rsidRPr="00DE5B64">
        <w:rPr>
          <w:b/>
          <w:bCs/>
          <w:sz w:val="24"/>
          <w:szCs w:val="24"/>
        </w:rPr>
        <w:t>Novel</w:t>
      </w:r>
      <w:r w:rsidRPr="00DE5B64">
        <w:rPr>
          <w:b/>
          <w:bCs/>
          <w:spacing w:val="-1"/>
          <w:sz w:val="24"/>
          <w:szCs w:val="24"/>
        </w:rPr>
        <w:t xml:space="preserve"> </w:t>
      </w:r>
      <w:r w:rsidRPr="00DE5B64">
        <w:rPr>
          <w:b/>
          <w:bCs/>
          <w:sz w:val="24"/>
          <w:szCs w:val="24"/>
        </w:rPr>
        <w:t>by</w:t>
      </w:r>
      <w:r w:rsidRPr="00DE5B64">
        <w:rPr>
          <w:b/>
          <w:bCs/>
          <w:spacing w:val="-6"/>
          <w:sz w:val="24"/>
          <w:szCs w:val="24"/>
        </w:rPr>
        <w:t xml:space="preserve"> </w:t>
      </w:r>
      <w:r w:rsidRPr="00DE5B64">
        <w:rPr>
          <w:b/>
          <w:bCs/>
          <w:sz w:val="24"/>
          <w:szCs w:val="24"/>
        </w:rPr>
        <w:t>Betty</w:t>
      </w:r>
      <w:r w:rsidRPr="00DE5B64">
        <w:rPr>
          <w:b/>
          <w:bCs/>
          <w:spacing w:val="-3"/>
          <w:sz w:val="24"/>
          <w:szCs w:val="24"/>
        </w:rPr>
        <w:t xml:space="preserve"> </w:t>
      </w:r>
      <w:r w:rsidRPr="00DE5B64">
        <w:rPr>
          <w:b/>
          <w:bCs/>
          <w:spacing w:val="-2"/>
          <w:sz w:val="24"/>
          <w:szCs w:val="24"/>
        </w:rPr>
        <w:t>Sitorus</w:t>
      </w:r>
    </w:p>
    <w:p w14:paraId="69835A6D" w14:textId="77777777" w:rsidR="00DE5B64" w:rsidRDefault="00DE5B64">
      <w:pPr>
        <w:pStyle w:val="BodyText"/>
        <w:spacing w:before="37" w:line="276" w:lineRule="auto"/>
        <w:ind w:left="210" w:right="573"/>
        <w:jc w:val="center"/>
      </w:pPr>
    </w:p>
    <w:p w14:paraId="419FADF1" w14:textId="77777777" w:rsidR="00485561" w:rsidRDefault="00485561">
      <w:pPr>
        <w:pStyle w:val="Heading1"/>
        <w:spacing w:before="0"/>
        <w:rPr>
          <w:spacing w:val="-2"/>
        </w:rPr>
      </w:pPr>
    </w:p>
    <w:p w14:paraId="3D7094F3" w14:textId="77777777" w:rsidR="00485561" w:rsidRDefault="00485561">
      <w:pPr>
        <w:pStyle w:val="Heading1"/>
        <w:spacing w:before="0"/>
        <w:rPr>
          <w:spacing w:val="-2"/>
        </w:rPr>
      </w:pPr>
    </w:p>
    <w:p w14:paraId="0FA95BC0" w14:textId="77777777" w:rsidR="00485561" w:rsidRDefault="00485561">
      <w:pPr>
        <w:pStyle w:val="Heading1"/>
        <w:spacing w:before="0"/>
        <w:rPr>
          <w:spacing w:val="-2"/>
        </w:rPr>
      </w:pPr>
    </w:p>
    <w:p w14:paraId="5B749D08" w14:textId="77777777" w:rsidR="00485561" w:rsidRDefault="00485561">
      <w:pPr>
        <w:pStyle w:val="Heading1"/>
        <w:spacing w:before="0"/>
        <w:rPr>
          <w:spacing w:val="-2"/>
        </w:rPr>
      </w:pPr>
    </w:p>
    <w:p w14:paraId="11F96A3B" w14:textId="77777777" w:rsidR="00485561" w:rsidRDefault="00485561">
      <w:pPr>
        <w:pStyle w:val="Heading1"/>
        <w:spacing w:before="0"/>
        <w:rPr>
          <w:spacing w:val="-2"/>
        </w:rPr>
      </w:pPr>
    </w:p>
    <w:p w14:paraId="7A055EC8" w14:textId="77777777" w:rsidR="00485561" w:rsidRDefault="00485561">
      <w:pPr>
        <w:pStyle w:val="Heading1"/>
        <w:spacing w:before="0"/>
        <w:rPr>
          <w:spacing w:val="-2"/>
        </w:rPr>
      </w:pPr>
    </w:p>
    <w:p w14:paraId="3A4EB4F4" w14:textId="286D092A" w:rsidR="003D7D50" w:rsidRDefault="00000000">
      <w:pPr>
        <w:pStyle w:val="Heading1"/>
        <w:spacing w:before="0"/>
      </w:pPr>
      <w:r>
        <w:rPr>
          <w:spacing w:val="-2"/>
        </w:rPr>
        <w:t>ABSTRACT</w:t>
      </w:r>
    </w:p>
    <w:p w14:paraId="7880B4A0" w14:textId="77777777" w:rsidR="003D7D50" w:rsidRDefault="00000000">
      <w:pPr>
        <w:pStyle w:val="BodyText"/>
        <w:spacing w:before="33" w:line="276" w:lineRule="auto"/>
        <w:ind w:right="353"/>
      </w:pPr>
      <w:r>
        <w:t>Factual social phenomena related to life and human life are a source of inspiration that never runs dry for</w:t>
      </w:r>
      <w:r>
        <w:rPr>
          <w:spacing w:val="40"/>
        </w:rPr>
        <w:t xml:space="preserve"> </w:t>
      </w:r>
      <w:r>
        <w:t>a writer of</w:t>
      </w:r>
      <w:r>
        <w:rPr>
          <w:spacing w:val="-1"/>
        </w:rPr>
        <w:t xml:space="preserve"> </w:t>
      </w:r>
      <w:r>
        <w:t>literary</w:t>
      </w:r>
      <w:r>
        <w:rPr>
          <w:spacing w:val="-2"/>
        </w:rPr>
        <w:t xml:space="preserve"> </w:t>
      </w:r>
      <w:r>
        <w:t>works.</w:t>
      </w:r>
      <w:r>
        <w:rPr>
          <w:spacing w:val="-1"/>
        </w:rPr>
        <w:t xml:space="preserve"> </w:t>
      </w:r>
      <w:r>
        <w:t>The Novel Breastless by</w:t>
      </w:r>
      <w:r>
        <w:rPr>
          <w:spacing w:val="-2"/>
        </w:rPr>
        <w:t xml:space="preserve"> </w:t>
      </w:r>
      <w:r>
        <w:t>Betty</w:t>
      </w:r>
      <w:r>
        <w:rPr>
          <w:spacing w:val="-2"/>
        </w:rPr>
        <w:t xml:space="preserve"> </w:t>
      </w:r>
      <w:r>
        <w:t>Sitorus</w:t>
      </w:r>
      <w:r>
        <w:rPr>
          <w:spacing w:val="-1"/>
        </w:rPr>
        <w:t xml:space="preserve"> </w:t>
      </w:r>
      <w:r>
        <w:t>is</w:t>
      </w:r>
      <w:r>
        <w:rPr>
          <w:spacing w:val="-1"/>
        </w:rPr>
        <w:t xml:space="preserve"> </w:t>
      </w:r>
      <w:r>
        <w:t>a work</w:t>
      </w:r>
      <w:r>
        <w:rPr>
          <w:spacing w:val="-2"/>
        </w:rPr>
        <w:t xml:space="preserve"> </w:t>
      </w:r>
      <w:r>
        <w:t>of</w:t>
      </w:r>
      <w:r>
        <w:rPr>
          <w:spacing w:val="-1"/>
        </w:rPr>
        <w:t xml:space="preserve"> </w:t>
      </w:r>
      <w:r>
        <w:t>fiction based on</w:t>
      </w:r>
      <w:r>
        <w:rPr>
          <w:spacing w:val="-1"/>
        </w:rPr>
        <w:t xml:space="preserve"> </w:t>
      </w:r>
      <w:r>
        <w:t>the</w:t>
      </w:r>
      <w:r>
        <w:rPr>
          <w:spacing w:val="-1"/>
        </w:rPr>
        <w:t xml:space="preserve"> </w:t>
      </w:r>
      <w:r>
        <w:t>fact that cancer sufferers are suffering. This study seeks to reveal how the main character in the novel Breastless</w:t>
      </w:r>
      <w:r>
        <w:rPr>
          <w:spacing w:val="40"/>
        </w:rPr>
        <w:t xml:space="preserve"> </w:t>
      </w:r>
      <w:r>
        <w:t xml:space="preserve">by Betty Sitorus fights cancer? </w:t>
      </w:r>
      <w:proofErr w:type="gramStart"/>
      <w:r>
        <w:t>Thus</w:t>
      </w:r>
      <w:proofErr w:type="gramEnd"/>
      <w:r>
        <w:t xml:space="preserve"> the purpose of this study is to identify the main</w:t>
      </w:r>
      <w:r>
        <w:rPr>
          <w:spacing w:val="37"/>
        </w:rPr>
        <w:t xml:space="preserve"> </w:t>
      </w:r>
      <w:r>
        <w:t>character in the</w:t>
      </w:r>
      <w:r>
        <w:rPr>
          <w:spacing w:val="40"/>
        </w:rPr>
        <w:t xml:space="preserve"> </w:t>
      </w:r>
      <w:r>
        <w:t>novel Breastless by Betty Sitorus' work against cancer. The approach used is a qualitative approach the research method used is the library method and is enhanced by reading, note-taking and underlining techniques. The theory used is the theory of Literary Psychology. The results of this study prove that the main character in the novel Breastless by Betty Sitorus' works include a number of characters such as shock, anxiety, fear, compassion, patience, optimism, alertness, belief in</w:t>
      </w:r>
      <w:r>
        <w:rPr>
          <w:spacing w:val="-2"/>
        </w:rPr>
        <w:t xml:space="preserve"> </w:t>
      </w:r>
      <w:r>
        <w:t>traditional medicine, confidence, and positive thinking.</w:t>
      </w:r>
    </w:p>
    <w:p w14:paraId="7C9E62F8" w14:textId="77777777" w:rsidR="003D7D50" w:rsidRDefault="00000000">
      <w:pPr>
        <w:pStyle w:val="Heading1"/>
        <w:spacing w:before="7"/>
      </w:pPr>
      <w:r>
        <w:rPr>
          <w:spacing w:val="-2"/>
        </w:rPr>
        <w:t>KEYWORDS</w:t>
      </w:r>
    </w:p>
    <w:p w14:paraId="6347C63E" w14:textId="77777777" w:rsidR="003D7D50" w:rsidRDefault="00000000">
      <w:pPr>
        <w:pStyle w:val="BodyText"/>
        <w:spacing w:before="33"/>
      </w:pPr>
      <w:r>
        <w:t>characters;</w:t>
      </w:r>
      <w:r>
        <w:rPr>
          <w:spacing w:val="-4"/>
        </w:rPr>
        <w:t xml:space="preserve"> </w:t>
      </w:r>
      <w:r>
        <w:t>main</w:t>
      </w:r>
      <w:r>
        <w:rPr>
          <w:spacing w:val="-5"/>
        </w:rPr>
        <w:t xml:space="preserve"> </w:t>
      </w:r>
      <w:r>
        <w:t>characters;</w:t>
      </w:r>
      <w:r>
        <w:rPr>
          <w:spacing w:val="-6"/>
        </w:rPr>
        <w:t xml:space="preserve"> </w:t>
      </w:r>
      <w:r>
        <w:t>literary</w:t>
      </w:r>
      <w:r>
        <w:rPr>
          <w:spacing w:val="-7"/>
        </w:rPr>
        <w:t xml:space="preserve"> </w:t>
      </w:r>
      <w:r>
        <w:rPr>
          <w:spacing w:val="-2"/>
        </w:rPr>
        <w:t>psychology</w:t>
      </w:r>
    </w:p>
    <w:p w14:paraId="538D25FE" w14:textId="77777777" w:rsidR="003D7D50" w:rsidRDefault="00000000">
      <w:pPr>
        <w:pStyle w:val="Heading1"/>
        <w:spacing w:before="42"/>
      </w:pPr>
      <w:r>
        <w:rPr>
          <w:spacing w:val="-2"/>
        </w:rPr>
        <w:t>INTRODUCTION</w:t>
      </w:r>
    </w:p>
    <w:p w14:paraId="68F76992" w14:textId="77777777" w:rsidR="003D7D50" w:rsidRDefault="00000000">
      <w:pPr>
        <w:pStyle w:val="BodyText"/>
        <w:spacing w:before="33" w:line="276" w:lineRule="auto"/>
        <w:ind w:right="353" w:firstLine="719"/>
      </w:pPr>
      <w:r>
        <w:t>Novel is one type of prose literary work. Kosasih (2007:395), states that the novel is "an</w:t>
      </w:r>
      <w:r>
        <w:rPr>
          <w:spacing w:val="80"/>
        </w:rPr>
        <w:t xml:space="preserve"> </w:t>
      </w:r>
      <w:r>
        <w:t xml:space="preserve">inventive work that tells all sides of the problem of the existence of a person or several characters". In a different language, </w:t>
      </w:r>
      <w:proofErr w:type="spellStart"/>
      <w:r>
        <w:t>Sumohardjo</w:t>
      </w:r>
      <w:proofErr w:type="spellEnd"/>
      <w:r>
        <w:t xml:space="preserve"> (1992:11-12) states that novels are literary genres in the form of stories that are easy to read and digest, and also mostly contain elements of suspense in the storyline that easily </w:t>
      </w:r>
      <w:proofErr w:type="gramStart"/>
      <w:r>
        <w:t>lead</w:t>
      </w:r>
      <w:proofErr w:type="gramEnd"/>
      <w:r>
        <w:t xml:space="preserve"> to an attitude of reflection. to the reader. Broadly speaking, the novel has its own characteristics compared to other types of literary works. </w:t>
      </w:r>
      <w:proofErr w:type="spellStart"/>
      <w:r>
        <w:t>Suharianto</w:t>
      </w:r>
      <w:proofErr w:type="spellEnd"/>
      <w:r>
        <w:t xml:space="preserve"> (1982:11), for example states the characteristics of novel literary works such as, first, storytelling. Through his work, the writer reveals all his feelings and thoughts in detail in the form of stories. All events and occurrences as well as the entire life path of the characters in are described</w:t>
      </w:r>
      <w:r>
        <w:rPr>
          <w:spacing w:val="-1"/>
        </w:rPr>
        <w:t xml:space="preserve"> </w:t>
      </w:r>
      <w:r>
        <w:t>in such a way</w:t>
      </w:r>
      <w:r>
        <w:rPr>
          <w:spacing w:val="-1"/>
        </w:rPr>
        <w:t xml:space="preserve"> </w:t>
      </w:r>
      <w:r>
        <w:t>that the reader can follow the storyline</w:t>
      </w:r>
      <w:r>
        <w:rPr>
          <w:spacing w:val="-1"/>
        </w:rPr>
        <w:t xml:space="preserve"> </w:t>
      </w:r>
      <w:r>
        <w:t xml:space="preserve">step by step. Readers are led to follow the storyline from beginning to end. Second, </w:t>
      </w:r>
      <w:proofErr w:type="gramStart"/>
      <w:r>
        <w:t>The</w:t>
      </w:r>
      <w:proofErr w:type="gramEnd"/>
      <w:r>
        <w:t xml:space="preserve"> novel is arranged in parts, but still in one unit. A larger unit in the form of sections or chapters, then divided again in the form of sub-chapters or sub-sections.</w:t>
      </w:r>
      <w:r>
        <w:rPr>
          <w:spacing w:val="-1"/>
        </w:rPr>
        <w:t xml:space="preserve"> </w:t>
      </w:r>
      <w:r>
        <w:t>Writers,</w:t>
      </w:r>
      <w:r>
        <w:rPr>
          <w:spacing w:val="-1"/>
        </w:rPr>
        <w:t xml:space="preserve"> </w:t>
      </w:r>
      <w:r>
        <w:t>when</w:t>
      </w:r>
      <w:r>
        <w:rPr>
          <w:spacing w:val="-1"/>
        </w:rPr>
        <w:t xml:space="preserve"> </w:t>
      </w:r>
      <w:r>
        <w:t>narrating, do not express</w:t>
      </w:r>
      <w:r>
        <w:rPr>
          <w:spacing w:val="-1"/>
        </w:rPr>
        <w:t xml:space="preserve"> </w:t>
      </w:r>
      <w:r>
        <w:t>it all at once, but scan</w:t>
      </w:r>
      <w:r>
        <w:rPr>
          <w:spacing w:val="-1"/>
        </w:rPr>
        <w:t xml:space="preserve"> </w:t>
      </w:r>
      <w:r>
        <w:t>it part</w:t>
      </w:r>
      <w:r>
        <w:rPr>
          <w:spacing w:val="-3"/>
        </w:rPr>
        <w:t xml:space="preserve"> </w:t>
      </w:r>
      <w:r>
        <w:t>by</w:t>
      </w:r>
      <w:r>
        <w:rPr>
          <w:spacing w:val="-2"/>
        </w:rPr>
        <w:t xml:space="preserve"> </w:t>
      </w:r>
      <w:r>
        <w:t>part in</w:t>
      </w:r>
      <w:r>
        <w:rPr>
          <w:spacing w:val="-1"/>
        </w:rPr>
        <w:t xml:space="preserve"> </w:t>
      </w:r>
      <w:r>
        <w:t>the</w:t>
      </w:r>
      <w:r>
        <w:rPr>
          <w:spacing w:val="-1"/>
        </w:rPr>
        <w:t xml:space="preserve"> </w:t>
      </w:r>
      <w:r>
        <w:t>form</w:t>
      </w:r>
      <w:r>
        <w:rPr>
          <w:spacing w:val="-3"/>
        </w:rPr>
        <w:t xml:space="preserve"> </w:t>
      </w:r>
      <w:r>
        <w:t>of a unified</w:t>
      </w:r>
      <w:r>
        <w:rPr>
          <w:spacing w:val="-1"/>
        </w:rPr>
        <w:t xml:space="preserve"> </w:t>
      </w:r>
      <w:r>
        <w:t>whole,</w:t>
      </w:r>
      <w:r>
        <w:rPr>
          <w:spacing w:val="-1"/>
        </w:rPr>
        <w:t xml:space="preserve"> </w:t>
      </w:r>
      <w:r>
        <w:t>interrelated</w:t>
      </w:r>
      <w:r>
        <w:rPr>
          <w:spacing w:val="-1"/>
        </w:rPr>
        <w:t xml:space="preserve"> </w:t>
      </w:r>
      <w:r>
        <w:t>to form</w:t>
      </w:r>
      <w:r>
        <w:rPr>
          <w:spacing w:val="-3"/>
        </w:rPr>
        <w:t xml:space="preserve"> </w:t>
      </w:r>
      <w:r>
        <w:t>a larger whole,</w:t>
      </w:r>
      <w:r>
        <w:rPr>
          <w:spacing w:val="-1"/>
        </w:rPr>
        <w:t xml:space="preserve"> </w:t>
      </w:r>
      <w:r>
        <w:t>so as to</w:t>
      </w:r>
      <w:r>
        <w:rPr>
          <w:spacing w:val="-2"/>
        </w:rPr>
        <w:t xml:space="preserve"> </w:t>
      </w:r>
      <w:r>
        <w:t>form</w:t>
      </w:r>
      <w:r>
        <w:rPr>
          <w:spacing w:val="-3"/>
        </w:rPr>
        <w:t xml:space="preserve"> </w:t>
      </w:r>
      <w:r>
        <w:t>a whole and complete</w:t>
      </w:r>
      <w:r>
        <w:rPr>
          <w:spacing w:val="-1"/>
        </w:rPr>
        <w:t xml:space="preserve"> </w:t>
      </w:r>
      <w:r>
        <w:t xml:space="preserve">story. </w:t>
      </w:r>
      <w:proofErr w:type="gramStart"/>
      <w:r>
        <w:t>Third ,</w:t>
      </w:r>
      <w:proofErr w:type="gramEnd"/>
      <w:r>
        <w:rPr>
          <w:spacing w:val="-2"/>
        </w:rPr>
        <w:t xml:space="preserve"> </w:t>
      </w:r>
      <w:r>
        <w:t>novel literary</w:t>
      </w:r>
      <w:r>
        <w:rPr>
          <w:spacing w:val="-2"/>
        </w:rPr>
        <w:t xml:space="preserve"> </w:t>
      </w:r>
      <w:r>
        <w:t>works use simple language, but by utilizing</w:t>
      </w:r>
      <w:r>
        <w:rPr>
          <w:spacing w:val="-2"/>
        </w:rPr>
        <w:t xml:space="preserve"> </w:t>
      </w:r>
      <w:r>
        <w:t>an interesting</w:t>
      </w:r>
      <w:r>
        <w:rPr>
          <w:spacing w:val="-2"/>
        </w:rPr>
        <w:t xml:space="preserve"> </w:t>
      </w:r>
      <w:r>
        <w:t>and evocative style of language. Unlike the language of poetry which is dense, concise, full of symbols and metaphors and imaginative. Because</w:t>
      </w:r>
      <w:r>
        <w:rPr>
          <w:spacing w:val="80"/>
        </w:rPr>
        <w:t xml:space="preserve"> </w:t>
      </w:r>
      <w:r>
        <w:t>it is in the form of a story, the language used is the language used in everyday life, but is rhetorical so</w:t>
      </w:r>
    </w:p>
    <w:p w14:paraId="769A003E" w14:textId="77777777" w:rsidR="003D7D50" w:rsidRDefault="00000000">
      <w:pPr>
        <w:pStyle w:val="BodyText"/>
        <w:spacing w:before="2"/>
      </w:pPr>
      <w:r>
        <w:t>that</w:t>
      </w:r>
      <w:r>
        <w:rPr>
          <w:spacing w:val="-2"/>
        </w:rPr>
        <w:t xml:space="preserve"> </w:t>
      </w:r>
      <w:r>
        <w:t>it</w:t>
      </w:r>
      <w:r>
        <w:rPr>
          <w:spacing w:val="-2"/>
        </w:rPr>
        <w:t xml:space="preserve"> </w:t>
      </w:r>
      <w:r>
        <w:t>can</w:t>
      </w:r>
      <w:r>
        <w:rPr>
          <w:spacing w:val="-3"/>
        </w:rPr>
        <w:t xml:space="preserve"> </w:t>
      </w:r>
      <w:r>
        <w:t>awaken</w:t>
      </w:r>
      <w:r>
        <w:rPr>
          <w:spacing w:val="-2"/>
        </w:rPr>
        <w:t xml:space="preserve"> </w:t>
      </w:r>
      <w:r>
        <w:t>the</w:t>
      </w:r>
      <w:r>
        <w:rPr>
          <w:spacing w:val="-3"/>
        </w:rPr>
        <w:t xml:space="preserve"> </w:t>
      </w:r>
      <w:r>
        <w:t>reader</w:t>
      </w:r>
      <w:r>
        <w:rPr>
          <w:spacing w:val="-3"/>
        </w:rPr>
        <w:t xml:space="preserve"> </w:t>
      </w:r>
      <w:r>
        <w:t>'s</w:t>
      </w:r>
      <w:r>
        <w:rPr>
          <w:spacing w:val="-2"/>
        </w:rPr>
        <w:t xml:space="preserve"> imagination.</w:t>
      </w:r>
    </w:p>
    <w:p w14:paraId="0D08548B" w14:textId="77777777" w:rsidR="003D7D50" w:rsidRDefault="00000000">
      <w:pPr>
        <w:pStyle w:val="BodyText"/>
        <w:spacing w:before="37" w:line="276" w:lineRule="auto"/>
        <w:ind w:right="354" w:firstLine="719"/>
      </w:pPr>
      <w:r>
        <w:t>Novel literary works present problems that are broader in scope and deeper compared to other types of prose, such as short stories or folk tales. The novel reveals all episodes of the</w:t>
      </w:r>
      <w:r>
        <w:rPr>
          <w:spacing w:val="80"/>
        </w:rPr>
        <w:t xml:space="preserve"> </w:t>
      </w:r>
      <w:r>
        <w:t>main character's life journey and other characters involved in the whole story. That is why, the novel can be divided into a number of fragments, but the fragments remain in a unified whole and complete (Sehandi:2014).</w:t>
      </w:r>
    </w:p>
    <w:p w14:paraId="13A02274" w14:textId="77777777" w:rsidR="003D7D50" w:rsidRDefault="00000000">
      <w:pPr>
        <w:pStyle w:val="BodyText"/>
        <w:spacing w:before="1" w:line="276" w:lineRule="auto"/>
        <w:ind w:right="354" w:firstLine="719"/>
      </w:pPr>
      <w:r>
        <w:t>Novels have intrinsic elements</w:t>
      </w:r>
      <w:r>
        <w:rPr>
          <w:spacing w:val="-2"/>
        </w:rPr>
        <w:t xml:space="preserve"> </w:t>
      </w:r>
      <w:r>
        <w:t>that are much more complete than other</w:t>
      </w:r>
      <w:r>
        <w:rPr>
          <w:spacing w:val="-1"/>
        </w:rPr>
        <w:t xml:space="preserve"> </w:t>
      </w:r>
      <w:r>
        <w:t>types of</w:t>
      </w:r>
      <w:r>
        <w:rPr>
          <w:spacing w:val="-2"/>
        </w:rPr>
        <w:t xml:space="preserve"> </w:t>
      </w:r>
      <w:r>
        <w:t>prose works. The main intrinsic elements of novel literary works are (1) the theme or core or basis of the story, (2) characters or characterization, (3) plot or plot or storyline, (4) background or setting, and (5) diction or language style. Analysis of the novel is an analysis of the intrinsic element.</w:t>
      </w:r>
    </w:p>
    <w:p w14:paraId="01567A56" w14:textId="77777777" w:rsidR="003D7D50" w:rsidRDefault="003D7D50">
      <w:pPr>
        <w:pStyle w:val="BodyText"/>
        <w:spacing w:line="276" w:lineRule="auto"/>
        <w:sectPr w:rsidR="003D7D50">
          <w:headerReference w:type="even" r:id="rId6"/>
          <w:headerReference w:type="default" r:id="rId7"/>
          <w:footerReference w:type="even" r:id="rId8"/>
          <w:footerReference w:type="default" r:id="rId9"/>
          <w:headerReference w:type="first" r:id="rId10"/>
          <w:footerReference w:type="first" r:id="rId11"/>
          <w:type w:val="continuous"/>
          <w:pgSz w:w="12240" w:h="15840"/>
          <w:pgMar w:top="1360" w:right="1080" w:bottom="280" w:left="1440" w:header="720" w:footer="720" w:gutter="0"/>
          <w:cols w:space="720"/>
        </w:sectPr>
      </w:pPr>
    </w:p>
    <w:p w14:paraId="6D9FDF93" w14:textId="77777777" w:rsidR="003D7D50" w:rsidRDefault="00000000">
      <w:pPr>
        <w:pStyle w:val="BodyText"/>
        <w:spacing w:before="74" w:line="276" w:lineRule="auto"/>
        <w:ind w:right="353" w:firstLine="719"/>
      </w:pPr>
      <w:r>
        <w:lastRenderedPageBreak/>
        <w:t>First, the theme or core or basis of the story. Mido (1994:18), says that the theme is the subject matter that dominates a prose literary work. The theme is felt and colored in the</w:t>
      </w:r>
      <w:r>
        <w:rPr>
          <w:spacing w:val="35"/>
        </w:rPr>
        <w:t xml:space="preserve"> </w:t>
      </w:r>
      <w:r>
        <w:t>novel's literary work</w:t>
      </w:r>
      <w:r>
        <w:rPr>
          <w:spacing w:val="40"/>
        </w:rPr>
        <w:t xml:space="preserve"> </w:t>
      </w:r>
      <w:r>
        <w:t>from</w:t>
      </w:r>
      <w:r>
        <w:rPr>
          <w:spacing w:val="-5"/>
        </w:rPr>
        <w:t xml:space="preserve"> </w:t>
      </w:r>
      <w:r>
        <w:t>beginning</w:t>
      </w:r>
      <w:r>
        <w:rPr>
          <w:spacing w:val="-4"/>
        </w:rPr>
        <w:t xml:space="preserve"> </w:t>
      </w:r>
      <w:r>
        <w:t>to</w:t>
      </w:r>
      <w:r>
        <w:rPr>
          <w:spacing w:val="-1"/>
        </w:rPr>
        <w:t xml:space="preserve"> </w:t>
      </w:r>
      <w:r>
        <w:t>end.</w:t>
      </w:r>
      <w:r>
        <w:rPr>
          <w:spacing w:val="-3"/>
        </w:rPr>
        <w:t xml:space="preserve"> </w:t>
      </w:r>
      <w:r>
        <w:t>The</w:t>
      </w:r>
      <w:r>
        <w:rPr>
          <w:spacing w:val="-4"/>
        </w:rPr>
        <w:t xml:space="preserve"> </w:t>
      </w:r>
      <w:r>
        <w:t>essence</w:t>
      </w:r>
      <w:r>
        <w:rPr>
          <w:spacing w:val="-1"/>
        </w:rPr>
        <w:t xml:space="preserve"> </w:t>
      </w:r>
      <w:r>
        <w:t>of</w:t>
      </w:r>
      <w:r>
        <w:rPr>
          <w:spacing w:val="-1"/>
        </w:rPr>
        <w:t xml:space="preserve"> </w:t>
      </w:r>
      <w:r>
        <w:t>the</w:t>
      </w:r>
      <w:r>
        <w:rPr>
          <w:spacing w:val="-1"/>
        </w:rPr>
        <w:t xml:space="preserve"> </w:t>
      </w:r>
      <w:r>
        <w:t>theme</w:t>
      </w:r>
      <w:r>
        <w:rPr>
          <w:spacing w:val="-1"/>
        </w:rPr>
        <w:t xml:space="preserve"> </w:t>
      </w:r>
      <w:r>
        <w:t>is</w:t>
      </w:r>
      <w:r>
        <w:rPr>
          <w:spacing w:val="-1"/>
        </w:rPr>
        <w:t xml:space="preserve"> </w:t>
      </w:r>
      <w:r>
        <w:t>the</w:t>
      </w:r>
      <w:r>
        <w:rPr>
          <w:spacing w:val="-3"/>
        </w:rPr>
        <w:t xml:space="preserve"> </w:t>
      </w:r>
      <w:r>
        <w:t>problem</w:t>
      </w:r>
      <w:r>
        <w:rPr>
          <w:spacing w:val="-5"/>
        </w:rPr>
        <w:t xml:space="preserve"> </w:t>
      </w:r>
      <w:r>
        <w:t>which</w:t>
      </w:r>
      <w:r>
        <w:rPr>
          <w:spacing w:val="-1"/>
        </w:rPr>
        <w:t xml:space="preserve"> </w:t>
      </w:r>
      <w:r>
        <w:t>is the</w:t>
      </w:r>
      <w:r>
        <w:rPr>
          <w:spacing w:val="-1"/>
        </w:rPr>
        <w:t xml:space="preserve"> </w:t>
      </w:r>
      <w:r>
        <w:t>starting</w:t>
      </w:r>
      <w:r>
        <w:rPr>
          <w:spacing w:val="-4"/>
        </w:rPr>
        <w:t xml:space="preserve"> </w:t>
      </w:r>
      <w:r>
        <w:t>point of</w:t>
      </w:r>
      <w:r>
        <w:rPr>
          <w:spacing w:val="-3"/>
        </w:rPr>
        <w:t xml:space="preserve"> </w:t>
      </w:r>
      <w:r>
        <w:t>the</w:t>
      </w:r>
      <w:r>
        <w:rPr>
          <w:spacing w:val="-3"/>
        </w:rPr>
        <w:t xml:space="preserve"> </w:t>
      </w:r>
      <w:r>
        <w:t>author</w:t>
      </w:r>
      <w:r>
        <w:rPr>
          <w:spacing w:val="-3"/>
        </w:rPr>
        <w:t xml:space="preserve"> </w:t>
      </w:r>
      <w:r>
        <w:t>in composing</w:t>
      </w:r>
      <w:r>
        <w:rPr>
          <w:spacing w:val="-3"/>
        </w:rPr>
        <w:t xml:space="preserve"> </w:t>
      </w:r>
      <w:r>
        <w:t>the story. Or</w:t>
      </w:r>
      <w:r>
        <w:rPr>
          <w:spacing w:val="-2"/>
        </w:rPr>
        <w:t xml:space="preserve"> </w:t>
      </w:r>
      <w:r>
        <w:t>in</w:t>
      </w:r>
      <w:r>
        <w:rPr>
          <w:spacing w:val="-2"/>
        </w:rPr>
        <w:t xml:space="preserve"> </w:t>
      </w:r>
      <w:r>
        <w:t>other words, the</w:t>
      </w:r>
      <w:r>
        <w:rPr>
          <w:spacing w:val="-2"/>
        </w:rPr>
        <w:t xml:space="preserve"> </w:t>
      </w:r>
      <w:r>
        <w:t>theme is</w:t>
      </w:r>
      <w:r>
        <w:rPr>
          <w:spacing w:val="-2"/>
        </w:rPr>
        <w:t xml:space="preserve"> </w:t>
      </w:r>
      <w:r>
        <w:t>the main problem</w:t>
      </w:r>
      <w:r>
        <w:rPr>
          <w:spacing w:val="-3"/>
        </w:rPr>
        <w:t xml:space="preserve"> </w:t>
      </w:r>
      <w:r>
        <w:t>that the author wants</w:t>
      </w:r>
      <w:r>
        <w:rPr>
          <w:spacing w:val="-2"/>
        </w:rPr>
        <w:t xml:space="preserve"> </w:t>
      </w:r>
      <w:r>
        <w:t>to solve with his work. Every novel always has a basic theme, apart from complementary themes, it only remains for the reader's foresight to catch it.</w:t>
      </w:r>
    </w:p>
    <w:p w14:paraId="2950FC4C" w14:textId="77777777" w:rsidR="003D7D50" w:rsidRDefault="00000000">
      <w:pPr>
        <w:pStyle w:val="BodyText"/>
        <w:spacing w:line="276" w:lineRule="auto"/>
        <w:ind w:right="353" w:firstLine="719"/>
      </w:pPr>
      <w:r>
        <w:t xml:space="preserve">Second, the characters or perpetrators of the story. Characters in the story have a distinctive character or character that is certainly different from other characters. The character or character of the character is described by the novelist in a direct or indirect way. Siswanto (2012) states that characters in fiction always have certain traits, attitudes, behaviors or characteristics. In line with Siswanto, </w:t>
      </w:r>
      <w:proofErr w:type="spellStart"/>
      <w:r>
        <w:t>Mardiani</w:t>
      </w:r>
      <w:proofErr w:type="spellEnd"/>
      <w:r>
        <w:t xml:space="preserve"> (2016) also stated that story characters are</w:t>
      </w:r>
      <w:r>
        <w:rPr>
          <w:spacing w:val="14"/>
        </w:rPr>
        <w:t xml:space="preserve"> </w:t>
      </w:r>
      <w:r>
        <w:t xml:space="preserve">very important to tell a story in a literary work that is adapted to each character or character created by the author. In addition, </w:t>
      </w:r>
      <w:proofErr w:type="spellStart"/>
      <w:r>
        <w:t>Nurgiyantoro</w:t>
      </w:r>
      <w:proofErr w:type="spellEnd"/>
      <w:r>
        <w:t xml:space="preserve"> (2010:176-193) classifies the types of characters in prose into five categories, namely (1) based on their level of importance, characters are divided into main characters and secondary characters, (2) based on their appearance function, characters are divided into protagonists and antagonist character, (3) based on the complexity of the character, the character is divided into a simple character and round character, (4) based on the development</w:t>
      </w:r>
      <w:r>
        <w:rPr>
          <w:spacing w:val="8"/>
        </w:rPr>
        <w:t xml:space="preserve"> </w:t>
      </w:r>
      <w:r>
        <w:t>of</w:t>
      </w:r>
      <w:r>
        <w:rPr>
          <w:spacing w:val="9"/>
        </w:rPr>
        <w:t xml:space="preserve"> </w:t>
      </w:r>
      <w:r>
        <w:t>character,</w:t>
      </w:r>
      <w:r>
        <w:rPr>
          <w:spacing w:val="8"/>
        </w:rPr>
        <w:t xml:space="preserve"> </w:t>
      </w:r>
      <w:r>
        <w:t>the</w:t>
      </w:r>
      <w:r>
        <w:rPr>
          <w:spacing w:val="10"/>
        </w:rPr>
        <w:t xml:space="preserve"> </w:t>
      </w:r>
      <w:r>
        <w:t>character</w:t>
      </w:r>
      <w:r>
        <w:rPr>
          <w:spacing w:val="7"/>
        </w:rPr>
        <w:t xml:space="preserve"> </w:t>
      </w:r>
      <w:r>
        <w:t>is</w:t>
      </w:r>
      <w:r>
        <w:rPr>
          <w:spacing w:val="9"/>
        </w:rPr>
        <w:t xml:space="preserve"> </w:t>
      </w:r>
      <w:r>
        <w:t>divided</w:t>
      </w:r>
      <w:r>
        <w:rPr>
          <w:spacing w:val="9"/>
        </w:rPr>
        <w:t xml:space="preserve"> </w:t>
      </w:r>
      <w:r>
        <w:t>into</w:t>
      </w:r>
      <w:r>
        <w:rPr>
          <w:spacing w:val="7"/>
        </w:rPr>
        <w:t xml:space="preserve"> </w:t>
      </w:r>
      <w:r>
        <w:t>a</w:t>
      </w:r>
      <w:r>
        <w:rPr>
          <w:spacing w:val="15"/>
        </w:rPr>
        <w:t xml:space="preserve"> </w:t>
      </w:r>
      <w:r>
        <w:t>static</w:t>
      </w:r>
      <w:r>
        <w:rPr>
          <w:spacing w:val="9"/>
        </w:rPr>
        <w:t xml:space="preserve"> </w:t>
      </w:r>
      <w:r>
        <w:t>character</w:t>
      </w:r>
      <w:r>
        <w:rPr>
          <w:spacing w:val="10"/>
        </w:rPr>
        <w:t xml:space="preserve"> </w:t>
      </w:r>
      <w:r>
        <w:t>and</w:t>
      </w:r>
      <w:r>
        <w:rPr>
          <w:spacing w:val="9"/>
        </w:rPr>
        <w:t xml:space="preserve"> </w:t>
      </w:r>
      <w:r>
        <w:t>a</w:t>
      </w:r>
      <w:r>
        <w:rPr>
          <w:spacing w:val="9"/>
        </w:rPr>
        <w:t xml:space="preserve"> </w:t>
      </w:r>
      <w:r>
        <w:t>developing</w:t>
      </w:r>
      <w:r>
        <w:rPr>
          <w:spacing w:val="6"/>
        </w:rPr>
        <w:t xml:space="preserve"> </w:t>
      </w:r>
      <w:r>
        <w:t>character,</w:t>
      </w:r>
      <w:r>
        <w:rPr>
          <w:spacing w:val="9"/>
        </w:rPr>
        <w:t xml:space="preserve"> </w:t>
      </w:r>
      <w:r>
        <w:rPr>
          <w:spacing w:val="-5"/>
        </w:rPr>
        <w:t>and</w:t>
      </w:r>
    </w:p>
    <w:p w14:paraId="22EBB239" w14:textId="77777777" w:rsidR="003D7D50" w:rsidRDefault="00000000">
      <w:pPr>
        <w:pStyle w:val="BodyText"/>
        <w:spacing w:before="1" w:line="276" w:lineRule="auto"/>
        <w:ind w:right="360"/>
      </w:pPr>
      <w:r>
        <w:t>(5) based on</w:t>
      </w:r>
      <w:r>
        <w:rPr>
          <w:spacing w:val="-1"/>
        </w:rPr>
        <w:t xml:space="preserve"> </w:t>
      </w:r>
      <w:r>
        <w:t>the possibility</w:t>
      </w:r>
      <w:r>
        <w:rPr>
          <w:spacing w:val="-2"/>
        </w:rPr>
        <w:t xml:space="preserve"> </w:t>
      </w:r>
      <w:r>
        <w:t>of the character's reflection</w:t>
      </w:r>
      <w:r>
        <w:rPr>
          <w:spacing w:val="-2"/>
        </w:rPr>
        <w:t xml:space="preserve"> </w:t>
      </w:r>
      <w:r>
        <w:t xml:space="preserve">on a group of people from real </w:t>
      </w:r>
      <w:proofErr w:type="gramStart"/>
      <w:r>
        <w:t>life ,</w:t>
      </w:r>
      <w:proofErr w:type="gramEnd"/>
      <w:r>
        <w:t xml:space="preserve"> the characters are divided into typical figures and neutral figures.</w:t>
      </w:r>
    </w:p>
    <w:p w14:paraId="4720FA8A" w14:textId="77777777" w:rsidR="003D7D50" w:rsidRDefault="00000000">
      <w:pPr>
        <w:pStyle w:val="BodyText"/>
        <w:spacing w:line="276" w:lineRule="auto"/>
        <w:ind w:right="355" w:firstLine="719"/>
      </w:pPr>
      <w:r>
        <w:t>Third, the plot or storyline. The plot is a continuous path in a story based on cause and effect (Mido,1994:42). There are two main elements in the plot, namely (1) the story or series of events in the story, and (2) the causal relationship between one event and another. It is</w:t>
      </w:r>
      <w:r>
        <w:rPr>
          <w:spacing w:val="40"/>
        </w:rPr>
        <w:t xml:space="preserve"> </w:t>
      </w:r>
      <w:r>
        <w:t>through plot that the author interweaves successive events by paying attention to the law of cause and effect so that they form a unified,</w:t>
      </w:r>
      <w:r>
        <w:rPr>
          <w:spacing w:val="-3"/>
        </w:rPr>
        <w:t xml:space="preserve"> </w:t>
      </w:r>
      <w:r>
        <w:t>unified</w:t>
      </w:r>
      <w:r>
        <w:rPr>
          <w:spacing w:val="-3"/>
        </w:rPr>
        <w:t xml:space="preserve"> </w:t>
      </w:r>
      <w:r>
        <w:t>and</w:t>
      </w:r>
      <w:r>
        <w:rPr>
          <w:spacing w:val="-3"/>
        </w:rPr>
        <w:t xml:space="preserve"> </w:t>
      </w:r>
      <w:r>
        <w:t>complete</w:t>
      </w:r>
      <w:r>
        <w:rPr>
          <w:spacing w:val="-1"/>
        </w:rPr>
        <w:t xml:space="preserve"> </w:t>
      </w:r>
      <w:r>
        <w:t>whole.</w:t>
      </w:r>
      <w:r>
        <w:rPr>
          <w:spacing w:val="-3"/>
        </w:rPr>
        <w:t xml:space="preserve"> </w:t>
      </w:r>
      <w:proofErr w:type="spellStart"/>
      <w:r>
        <w:t>Suharianto</w:t>
      </w:r>
      <w:proofErr w:type="spellEnd"/>
      <w:r>
        <w:t xml:space="preserve"> (1982:28-</w:t>
      </w:r>
      <w:proofErr w:type="gramStart"/>
      <w:r>
        <w:t>29</w:t>
      </w:r>
      <w:r>
        <w:rPr>
          <w:spacing w:val="-1"/>
        </w:rPr>
        <w:t xml:space="preserve"> </w:t>
      </w:r>
      <w:r>
        <w:t>)</w:t>
      </w:r>
      <w:proofErr w:type="gramEnd"/>
      <w:r>
        <w:t xml:space="preserve"> states</w:t>
      </w:r>
      <w:r>
        <w:rPr>
          <w:spacing w:val="-3"/>
        </w:rPr>
        <w:t xml:space="preserve"> </w:t>
      </w:r>
      <w:r>
        <w:t>that</w:t>
      </w:r>
      <w:r>
        <w:rPr>
          <w:spacing w:val="-2"/>
        </w:rPr>
        <w:t xml:space="preserve"> </w:t>
      </w:r>
      <w:r>
        <w:t>in</w:t>
      </w:r>
      <w:r>
        <w:rPr>
          <w:spacing w:val="-1"/>
        </w:rPr>
        <w:t xml:space="preserve"> </w:t>
      </w:r>
      <w:r>
        <w:t>a</w:t>
      </w:r>
      <w:r>
        <w:rPr>
          <w:spacing w:val="-3"/>
        </w:rPr>
        <w:t xml:space="preserve"> </w:t>
      </w:r>
      <w:r>
        <w:t>conventional novel,</w:t>
      </w:r>
      <w:r>
        <w:rPr>
          <w:spacing w:val="-1"/>
        </w:rPr>
        <w:t xml:space="preserve"> </w:t>
      </w:r>
      <w:r>
        <w:t>the</w:t>
      </w:r>
      <w:r>
        <w:rPr>
          <w:spacing w:val="-1"/>
        </w:rPr>
        <w:t xml:space="preserve"> </w:t>
      </w:r>
      <w:r>
        <w:t>plot usually consists of an introduction, expansion, climb, climax, and separation.</w:t>
      </w:r>
    </w:p>
    <w:p w14:paraId="5738650F" w14:textId="77777777" w:rsidR="003D7D50" w:rsidRDefault="00000000">
      <w:pPr>
        <w:pStyle w:val="BodyText"/>
        <w:spacing w:line="276" w:lineRule="auto"/>
        <w:ind w:right="353" w:firstLine="719"/>
      </w:pPr>
      <w:r>
        <w:t>Fourth, background or setting. Setting is a description of the place and time as well as all the situations where the incident occurred (Mido,1994:51). The characters in the story are never separated from</w:t>
      </w:r>
      <w:r>
        <w:rPr>
          <w:spacing w:val="-3"/>
        </w:rPr>
        <w:t xml:space="preserve"> </w:t>
      </w:r>
      <w:r>
        <w:t>space and time, so it is impossible to have a story</w:t>
      </w:r>
      <w:r>
        <w:rPr>
          <w:spacing w:val="-2"/>
        </w:rPr>
        <w:t xml:space="preserve"> </w:t>
      </w:r>
      <w:r>
        <w:t>about a character without a</w:t>
      </w:r>
      <w:r>
        <w:rPr>
          <w:spacing w:val="-1"/>
        </w:rPr>
        <w:t xml:space="preserve"> </w:t>
      </w:r>
      <w:r>
        <w:t>background or setting. A good setting can always help other elements in a story, such as plot (storyline) and characterizations.</w:t>
      </w:r>
    </w:p>
    <w:p w14:paraId="2989E3FE" w14:textId="77777777" w:rsidR="003D7D50" w:rsidRDefault="00000000">
      <w:pPr>
        <w:pStyle w:val="BodyText"/>
        <w:spacing w:line="276" w:lineRule="auto"/>
        <w:ind w:right="354" w:firstLine="719"/>
      </w:pPr>
      <w:r>
        <w:t>Sixth, diction or language style. Diction (choice of words) is the way the author chooses and uses words, sentences, and expressions in the story so that it creates an imaginative effect</w:t>
      </w:r>
      <w:r>
        <w:rPr>
          <w:spacing w:val="20"/>
        </w:rPr>
        <w:t xml:space="preserve"> </w:t>
      </w:r>
      <w:r>
        <w:t>and stirs the hearts</w:t>
      </w:r>
      <w:r>
        <w:rPr>
          <w:spacing w:val="40"/>
        </w:rPr>
        <w:t xml:space="preserve"> </w:t>
      </w:r>
      <w:r>
        <w:t>of the readers. The use of language that is attractive, creative, innovative, and fresh is a characteristic of the</w:t>
      </w:r>
      <w:r>
        <w:rPr>
          <w:spacing w:val="-1"/>
        </w:rPr>
        <w:t xml:space="preserve"> </w:t>
      </w:r>
      <w:r>
        <w:t>language</w:t>
      </w:r>
      <w:r>
        <w:rPr>
          <w:spacing w:val="-1"/>
        </w:rPr>
        <w:t xml:space="preserve"> </w:t>
      </w:r>
      <w:r>
        <w:t>of literary</w:t>
      </w:r>
      <w:r>
        <w:rPr>
          <w:spacing w:val="-4"/>
        </w:rPr>
        <w:t xml:space="preserve"> </w:t>
      </w:r>
      <w:r>
        <w:t>works</w:t>
      </w:r>
      <w:r>
        <w:rPr>
          <w:spacing w:val="-1"/>
        </w:rPr>
        <w:t xml:space="preserve"> </w:t>
      </w:r>
      <w:r>
        <w:t>which</w:t>
      </w:r>
      <w:r>
        <w:rPr>
          <w:spacing w:val="-1"/>
        </w:rPr>
        <w:t xml:space="preserve"> </w:t>
      </w:r>
      <w:r>
        <w:t>is</w:t>
      </w:r>
      <w:r>
        <w:rPr>
          <w:spacing w:val="-1"/>
        </w:rPr>
        <w:t xml:space="preserve"> </w:t>
      </w:r>
      <w:r>
        <w:t>different</w:t>
      </w:r>
      <w:r>
        <w:rPr>
          <w:spacing w:val="-3"/>
        </w:rPr>
        <w:t xml:space="preserve"> </w:t>
      </w:r>
      <w:r>
        <w:t>from</w:t>
      </w:r>
      <w:r>
        <w:rPr>
          <w:spacing w:val="-5"/>
        </w:rPr>
        <w:t xml:space="preserve"> </w:t>
      </w:r>
      <w:r>
        <w:t>the language</w:t>
      </w:r>
      <w:r>
        <w:rPr>
          <w:spacing w:val="-1"/>
        </w:rPr>
        <w:t xml:space="preserve"> </w:t>
      </w:r>
      <w:r>
        <w:t>of non-literary</w:t>
      </w:r>
      <w:r>
        <w:rPr>
          <w:spacing w:val="-4"/>
        </w:rPr>
        <w:t xml:space="preserve"> </w:t>
      </w:r>
      <w:r>
        <w:t>works.</w:t>
      </w:r>
      <w:r>
        <w:rPr>
          <w:spacing w:val="-1"/>
        </w:rPr>
        <w:t xml:space="preserve"> </w:t>
      </w:r>
      <w:r>
        <w:t>Each</w:t>
      </w:r>
      <w:r>
        <w:rPr>
          <w:spacing w:val="-1"/>
        </w:rPr>
        <w:t xml:space="preserve"> </w:t>
      </w:r>
      <w:r>
        <w:t>author</w:t>
      </w:r>
      <w:r>
        <w:rPr>
          <w:spacing w:val="-1"/>
        </w:rPr>
        <w:t xml:space="preserve"> </w:t>
      </w:r>
      <w:r>
        <w:t>has a uniqueness in telling his story by using a variety of appropriate and refreshing language styles.</w:t>
      </w:r>
    </w:p>
    <w:p w14:paraId="29FC3E33" w14:textId="77777777" w:rsidR="003D7D50" w:rsidRDefault="00000000">
      <w:pPr>
        <w:pStyle w:val="BodyText"/>
        <w:tabs>
          <w:tab w:val="left" w:pos="9090"/>
        </w:tabs>
        <w:spacing w:line="276" w:lineRule="auto"/>
        <w:ind w:right="353" w:firstLine="719"/>
        <w:jc w:val="left"/>
      </w:pPr>
      <w:r>
        <w:t>Personality is one of the psychology fields that discusses human behavior and the</w:t>
      </w:r>
      <w:r>
        <w:rPr>
          <w:spacing w:val="27"/>
        </w:rPr>
        <w:t xml:space="preserve"> </w:t>
      </w:r>
      <w:r>
        <w:t>discussion is</w:t>
      </w:r>
      <w:r>
        <w:rPr>
          <w:spacing w:val="40"/>
        </w:rPr>
        <w:t xml:space="preserve"> </w:t>
      </w:r>
      <w:r>
        <w:t>related</w:t>
      </w:r>
      <w:r>
        <w:rPr>
          <w:spacing w:val="-2"/>
        </w:rPr>
        <w:t xml:space="preserve"> </w:t>
      </w:r>
      <w:r>
        <w:t>to</w:t>
      </w:r>
      <w:r>
        <w:rPr>
          <w:spacing w:val="-2"/>
        </w:rPr>
        <w:t xml:space="preserve"> </w:t>
      </w:r>
      <w:r>
        <w:t>what</w:t>
      </w:r>
      <w:r>
        <w:rPr>
          <w:spacing w:val="-1"/>
        </w:rPr>
        <w:t xml:space="preserve"> </w:t>
      </w:r>
      <w:r>
        <w:t>and</w:t>
      </w:r>
      <w:r>
        <w:rPr>
          <w:spacing w:val="-2"/>
        </w:rPr>
        <w:t xml:space="preserve"> </w:t>
      </w:r>
      <w:r>
        <w:t>why</w:t>
      </w:r>
      <w:r>
        <w:rPr>
          <w:spacing w:val="-5"/>
        </w:rPr>
        <w:t xml:space="preserve"> </w:t>
      </w:r>
      <w:r>
        <w:t>humans</w:t>
      </w:r>
      <w:r>
        <w:rPr>
          <w:spacing w:val="-2"/>
        </w:rPr>
        <w:t xml:space="preserve"> </w:t>
      </w:r>
      <w:r>
        <w:t>can</w:t>
      </w:r>
      <w:r>
        <w:rPr>
          <w:spacing w:val="-2"/>
        </w:rPr>
        <w:t xml:space="preserve"> </w:t>
      </w:r>
      <w:r>
        <w:t>behave</w:t>
      </w:r>
      <w:r>
        <w:rPr>
          <w:spacing w:val="-2"/>
        </w:rPr>
        <w:t xml:space="preserve"> </w:t>
      </w:r>
      <w:r>
        <w:t>in</w:t>
      </w:r>
      <w:r>
        <w:rPr>
          <w:spacing w:val="-5"/>
        </w:rPr>
        <w:t xml:space="preserve"> </w:t>
      </w:r>
      <w:r>
        <w:t>this</w:t>
      </w:r>
      <w:r>
        <w:rPr>
          <w:spacing w:val="-2"/>
        </w:rPr>
        <w:t xml:space="preserve"> </w:t>
      </w:r>
      <w:r>
        <w:t>way.</w:t>
      </w:r>
      <w:r>
        <w:rPr>
          <w:spacing w:val="-2"/>
        </w:rPr>
        <w:t xml:space="preserve"> </w:t>
      </w:r>
      <w:r>
        <w:t>Personality</w:t>
      </w:r>
      <w:r>
        <w:rPr>
          <w:spacing w:val="-5"/>
        </w:rPr>
        <w:t xml:space="preserve"> </w:t>
      </w:r>
      <w:r>
        <w:t>includes thoughts,</w:t>
      </w:r>
      <w:r>
        <w:rPr>
          <w:spacing w:val="-2"/>
        </w:rPr>
        <w:t xml:space="preserve"> </w:t>
      </w:r>
      <w:r>
        <w:t>feelings,</w:t>
      </w:r>
      <w:r>
        <w:rPr>
          <w:spacing w:val="-2"/>
        </w:rPr>
        <w:t xml:space="preserve"> </w:t>
      </w:r>
      <w:r>
        <w:t>behavior, awareness,</w:t>
      </w:r>
      <w:r>
        <w:rPr>
          <w:spacing w:val="29"/>
        </w:rPr>
        <w:t xml:space="preserve"> </w:t>
      </w:r>
      <w:r>
        <w:t>and</w:t>
      </w:r>
      <w:r>
        <w:rPr>
          <w:spacing w:val="29"/>
        </w:rPr>
        <w:t xml:space="preserve"> </w:t>
      </w:r>
      <w:r>
        <w:t>the</w:t>
      </w:r>
      <w:r>
        <w:rPr>
          <w:spacing w:val="31"/>
        </w:rPr>
        <w:t xml:space="preserve"> </w:t>
      </w:r>
      <w:r>
        <w:t>human</w:t>
      </w:r>
      <w:r>
        <w:rPr>
          <w:spacing w:val="31"/>
        </w:rPr>
        <w:t xml:space="preserve"> </w:t>
      </w:r>
      <w:r>
        <w:t>unconscious</w:t>
      </w:r>
      <w:r>
        <w:rPr>
          <w:spacing w:val="29"/>
        </w:rPr>
        <w:t xml:space="preserve"> </w:t>
      </w:r>
      <w:r>
        <w:t>in</w:t>
      </w:r>
      <w:r>
        <w:rPr>
          <w:spacing w:val="31"/>
        </w:rPr>
        <w:t xml:space="preserve"> </w:t>
      </w:r>
      <w:r>
        <w:t>behaving</w:t>
      </w:r>
      <w:r>
        <w:rPr>
          <w:spacing w:val="26"/>
        </w:rPr>
        <w:t xml:space="preserve"> </w:t>
      </w:r>
      <w:r>
        <w:t>(Alwisol,2009).</w:t>
      </w:r>
      <w:r>
        <w:rPr>
          <w:spacing w:val="29"/>
        </w:rPr>
        <w:t xml:space="preserve"> </w:t>
      </w:r>
      <w:r>
        <w:t>Characters</w:t>
      </w:r>
      <w:r>
        <w:rPr>
          <w:spacing w:val="29"/>
        </w:rPr>
        <w:t xml:space="preserve"> </w:t>
      </w:r>
      <w:r>
        <w:t>in</w:t>
      </w:r>
      <w:r>
        <w:rPr>
          <w:spacing w:val="29"/>
        </w:rPr>
        <w:t xml:space="preserve"> </w:t>
      </w:r>
      <w:r>
        <w:t>literary</w:t>
      </w:r>
      <w:r>
        <w:rPr>
          <w:spacing w:val="29"/>
        </w:rPr>
        <w:t xml:space="preserve"> </w:t>
      </w:r>
      <w:r>
        <w:t>works</w:t>
      </w:r>
      <w:r>
        <w:rPr>
          <w:spacing w:val="31"/>
        </w:rPr>
        <w:t xml:space="preserve"> </w:t>
      </w:r>
      <w:r>
        <w:t>have different</w:t>
      </w:r>
      <w:r>
        <w:rPr>
          <w:spacing w:val="40"/>
        </w:rPr>
        <w:t xml:space="preserve"> </w:t>
      </w:r>
      <w:r>
        <w:t>personalities</w:t>
      </w:r>
      <w:r>
        <w:rPr>
          <w:spacing w:val="40"/>
        </w:rPr>
        <w:t xml:space="preserve"> </w:t>
      </w:r>
      <w:r>
        <w:t>according</w:t>
      </w:r>
      <w:r>
        <w:rPr>
          <w:spacing w:val="39"/>
        </w:rPr>
        <w:t xml:space="preserve"> </w:t>
      </w:r>
      <w:r>
        <w:t>to</w:t>
      </w:r>
      <w:r>
        <w:rPr>
          <w:spacing w:val="39"/>
        </w:rPr>
        <w:t xml:space="preserve"> </w:t>
      </w:r>
      <w:r>
        <w:t>the</w:t>
      </w:r>
      <w:r>
        <w:rPr>
          <w:spacing w:val="40"/>
        </w:rPr>
        <w:t xml:space="preserve"> </w:t>
      </w:r>
      <w:r>
        <w:t>creations</w:t>
      </w:r>
      <w:r>
        <w:rPr>
          <w:spacing w:val="40"/>
        </w:rPr>
        <w:t xml:space="preserve"> </w:t>
      </w:r>
      <w:r>
        <w:t>of</w:t>
      </w:r>
      <w:r>
        <w:rPr>
          <w:spacing w:val="80"/>
          <w:w w:val="150"/>
        </w:rPr>
        <w:t xml:space="preserve"> </w:t>
      </w:r>
      <w:r>
        <w:t>the</w:t>
      </w:r>
      <w:r>
        <w:rPr>
          <w:spacing w:val="40"/>
        </w:rPr>
        <w:t xml:space="preserve"> </w:t>
      </w:r>
      <w:r>
        <w:t>author's</w:t>
      </w:r>
      <w:r>
        <w:rPr>
          <w:spacing w:val="40"/>
        </w:rPr>
        <w:t xml:space="preserve"> </w:t>
      </w:r>
      <w:r>
        <w:t>imagination.</w:t>
      </w:r>
      <w:r>
        <w:rPr>
          <w:spacing w:val="40"/>
        </w:rPr>
        <w:t xml:space="preserve"> </w:t>
      </w:r>
      <w:r>
        <w:t>The</w:t>
      </w:r>
      <w:r>
        <w:rPr>
          <w:spacing w:val="40"/>
        </w:rPr>
        <w:t xml:space="preserve"> </w:t>
      </w:r>
      <w:r>
        <w:t>author</w:t>
      </w:r>
      <w:r>
        <w:rPr>
          <w:spacing w:val="40"/>
        </w:rPr>
        <w:t xml:space="preserve"> </w:t>
      </w:r>
      <w:r>
        <w:t>will</w:t>
      </w:r>
      <w:r>
        <w:rPr>
          <w:spacing w:val="40"/>
        </w:rPr>
        <w:t xml:space="preserve"> </w:t>
      </w:r>
      <w:r>
        <w:t>try</w:t>
      </w:r>
      <w:r>
        <w:rPr>
          <w:spacing w:val="39"/>
        </w:rPr>
        <w:t xml:space="preserve"> </w:t>
      </w:r>
      <w:r>
        <w:t>to choose characters and give spirit to the characters so that the characters have attitudes and personalities</w:t>
      </w:r>
      <w:r>
        <w:rPr>
          <w:spacing w:val="40"/>
        </w:rPr>
        <w:t xml:space="preserve"> </w:t>
      </w:r>
      <w:r>
        <w:t>that can attract</w:t>
      </w:r>
      <w:r>
        <w:rPr>
          <w:spacing w:val="-1"/>
        </w:rPr>
        <w:t xml:space="preserve"> </w:t>
      </w:r>
      <w:r>
        <w:t>the sympathy of the</w:t>
      </w:r>
      <w:r>
        <w:rPr>
          <w:spacing w:val="-2"/>
        </w:rPr>
        <w:t xml:space="preserve"> </w:t>
      </w:r>
      <w:r>
        <w:t>reader.</w:t>
      </w:r>
      <w:r>
        <w:rPr>
          <w:spacing w:val="-5"/>
        </w:rPr>
        <w:t xml:space="preserve"> </w:t>
      </w:r>
      <w:r>
        <w:t>Thus,</w:t>
      </w:r>
      <w:r>
        <w:rPr>
          <w:spacing w:val="-2"/>
        </w:rPr>
        <w:t xml:space="preserve"> </w:t>
      </w:r>
      <w:r>
        <w:t>literature, especially</w:t>
      </w:r>
      <w:r>
        <w:rPr>
          <w:spacing w:val="-3"/>
        </w:rPr>
        <w:t xml:space="preserve"> </w:t>
      </w:r>
      <w:r>
        <w:t>fiction, and</w:t>
      </w:r>
      <w:r>
        <w:rPr>
          <w:spacing w:val="-2"/>
        </w:rPr>
        <w:t xml:space="preserve"> </w:t>
      </w:r>
      <w:r>
        <w:t>psychology</w:t>
      </w:r>
      <w:r>
        <w:rPr>
          <w:spacing w:val="-3"/>
        </w:rPr>
        <w:t xml:space="preserve"> </w:t>
      </w:r>
      <w:r>
        <w:t>have a very close affinity. The character of the story can be described both outwardly and inwardly. Inwardly, a character</w:t>
      </w:r>
      <w:r>
        <w:rPr>
          <w:spacing w:val="40"/>
        </w:rPr>
        <w:t xml:space="preserve"> </w:t>
      </w:r>
      <w:r>
        <w:t>is</w:t>
      </w:r>
      <w:r>
        <w:rPr>
          <w:spacing w:val="40"/>
        </w:rPr>
        <w:t xml:space="preserve"> </w:t>
      </w:r>
      <w:r>
        <w:t>described</w:t>
      </w:r>
      <w:r>
        <w:rPr>
          <w:spacing w:val="40"/>
        </w:rPr>
        <w:t xml:space="preserve"> </w:t>
      </w:r>
      <w:r>
        <w:t>in</w:t>
      </w:r>
      <w:r>
        <w:rPr>
          <w:spacing w:val="40"/>
        </w:rPr>
        <w:t xml:space="preserve"> </w:t>
      </w:r>
      <w:r>
        <w:t>terms</w:t>
      </w:r>
      <w:r>
        <w:rPr>
          <w:spacing w:val="40"/>
        </w:rPr>
        <w:t xml:space="preserve"> </w:t>
      </w:r>
      <w:r>
        <w:t>of</w:t>
      </w:r>
      <w:r>
        <w:rPr>
          <w:spacing w:val="40"/>
        </w:rPr>
        <w:t xml:space="preserve"> </w:t>
      </w:r>
      <w:r>
        <w:t>his</w:t>
      </w:r>
      <w:r>
        <w:rPr>
          <w:spacing w:val="40"/>
        </w:rPr>
        <w:t xml:space="preserve"> </w:t>
      </w:r>
      <w:r>
        <w:t>life</w:t>
      </w:r>
      <w:r>
        <w:rPr>
          <w:spacing w:val="40"/>
        </w:rPr>
        <w:t xml:space="preserve"> </w:t>
      </w:r>
      <w:r>
        <w:t>outlook,</w:t>
      </w:r>
      <w:r>
        <w:rPr>
          <w:spacing w:val="40"/>
        </w:rPr>
        <w:t xml:space="preserve"> </w:t>
      </w:r>
      <w:r>
        <w:t>behavior,</w:t>
      </w:r>
      <w:r>
        <w:rPr>
          <w:spacing w:val="40"/>
        </w:rPr>
        <w:t xml:space="preserve"> </w:t>
      </w:r>
      <w:r>
        <w:t>attitudes,</w:t>
      </w:r>
      <w:r>
        <w:rPr>
          <w:spacing w:val="40"/>
        </w:rPr>
        <w:t xml:space="preserve"> </w:t>
      </w:r>
      <w:r>
        <w:t>beliefs,</w:t>
      </w:r>
      <w:r>
        <w:rPr>
          <w:spacing w:val="40"/>
        </w:rPr>
        <w:t xml:space="preserve"> </w:t>
      </w:r>
      <w:r>
        <w:t>customs,</w:t>
      </w:r>
      <w:r>
        <w:rPr>
          <w:spacing w:val="40"/>
        </w:rPr>
        <w:t xml:space="preserve"> </w:t>
      </w:r>
      <w:r>
        <w:t>and</w:t>
      </w:r>
      <w:r>
        <w:rPr>
          <w:spacing w:val="40"/>
        </w:rPr>
        <w:t xml:space="preserve"> </w:t>
      </w:r>
      <w:r>
        <w:t>so</w:t>
      </w:r>
      <w:r>
        <w:tab/>
      </w:r>
      <w:r>
        <w:rPr>
          <w:spacing w:val="-4"/>
        </w:rPr>
        <w:t xml:space="preserve">on. </w:t>
      </w:r>
      <w:proofErr w:type="spellStart"/>
      <w:r>
        <w:t>Marisya</w:t>
      </w:r>
      <w:proofErr w:type="spellEnd"/>
      <w:r>
        <w:rPr>
          <w:spacing w:val="-1"/>
        </w:rPr>
        <w:t xml:space="preserve"> </w:t>
      </w:r>
      <w:r>
        <w:t>and</w:t>
      </w:r>
      <w:r>
        <w:rPr>
          <w:spacing w:val="-1"/>
        </w:rPr>
        <w:t xml:space="preserve"> </w:t>
      </w:r>
      <w:r>
        <w:t>Hayati stated</w:t>
      </w:r>
      <w:r>
        <w:rPr>
          <w:spacing w:val="-1"/>
        </w:rPr>
        <w:t xml:space="preserve"> </w:t>
      </w:r>
      <w:r>
        <w:t>that the character's</w:t>
      </w:r>
      <w:r>
        <w:rPr>
          <w:spacing w:val="-1"/>
        </w:rPr>
        <w:t xml:space="preserve"> </w:t>
      </w:r>
      <w:r>
        <w:t>personality</w:t>
      </w:r>
      <w:r>
        <w:rPr>
          <w:spacing w:val="-4"/>
        </w:rPr>
        <w:t xml:space="preserve"> </w:t>
      </w:r>
      <w:r>
        <w:t>structure</w:t>
      </w:r>
      <w:r>
        <w:rPr>
          <w:spacing w:val="-1"/>
        </w:rPr>
        <w:t xml:space="preserve"> </w:t>
      </w:r>
      <w:r>
        <w:t>is</w:t>
      </w:r>
      <w:r>
        <w:rPr>
          <w:spacing w:val="-1"/>
        </w:rPr>
        <w:t xml:space="preserve"> </w:t>
      </w:r>
      <w:r>
        <w:t>an</w:t>
      </w:r>
      <w:r>
        <w:rPr>
          <w:spacing w:val="-2"/>
        </w:rPr>
        <w:t xml:space="preserve"> </w:t>
      </w:r>
      <w:r>
        <w:t>interesting</w:t>
      </w:r>
      <w:r>
        <w:rPr>
          <w:spacing w:val="-4"/>
        </w:rPr>
        <w:t xml:space="preserve"> </w:t>
      </w:r>
      <w:r>
        <w:t>thing</w:t>
      </w:r>
      <w:r>
        <w:rPr>
          <w:spacing w:val="4"/>
        </w:rPr>
        <w:t xml:space="preserve"> </w:t>
      </w:r>
      <w:r>
        <w:t>to</w:t>
      </w:r>
      <w:r>
        <w:rPr>
          <w:spacing w:val="-1"/>
        </w:rPr>
        <w:t xml:space="preserve"> </w:t>
      </w:r>
      <w:r>
        <w:t>study</w:t>
      </w:r>
      <w:r>
        <w:rPr>
          <w:spacing w:val="-3"/>
        </w:rPr>
        <w:t xml:space="preserve"> </w:t>
      </w:r>
      <w:r>
        <w:rPr>
          <w:spacing w:val="-2"/>
        </w:rPr>
        <w:t>because</w:t>
      </w:r>
    </w:p>
    <w:p w14:paraId="4CEAE379" w14:textId="77777777" w:rsidR="003D7D50" w:rsidRDefault="003D7D50">
      <w:pPr>
        <w:pStyle w:val="BodyText"/>
        <w:spacing w:line="276" w:lineRule="auto"/>
        <w:jc w:val="left"/>
        <w:sectPr w:rsidR="003D7D50">
          <w:pgSz w:w="12240" w:h="15840"/>
          <w:pgMar w:top="1360" w:right="1080" w:bottom="280" w:left="1440" w:header="720" w:footer="720" w:gutter="0"/>
          <w:cols w:space="720"/>
        </w:sectPr>
      </w:pPr>
    </w:p>
    <w:p w14:paraId="6A257498" w14:textId="77777777" w:rsidR="003D7D50" w:rsidRDefault="00000000">
      <w:pPr>
        <w:pStyle w:val="BodyText"/>
        <w:spacing w:before="74" w:line="276" w:lineRule="auto"/>
        <w:ind w:right="356"/>
      </w:pPr>
      <w:r>
        <w:lastRenderedPageBreak/>
        <w:t>the psychological description of the main character is very much highlighted in this story (</w:t>
      </w:r>
      <w:proofErr w:type="spellStart"/>
      <w:r>
        <w:t>Marisya</w:t>
      </w:r>
      <w:proofErr w:type="spellEnd"/>
      <w:r>
        <w:t xml:space="preserve">, et al., </w:t>
      </w:r>
      <w:r>
        <w:rPr>
          <w:spacing w:val="-2"/>
        </w:rPr>
        <w:t>2022:68).</w:t>
      </w:r>
    </w:p>
    <w:p w14:paraId="39F6CAAE" w14:textId="77777777" w:rsidR="003D7D50" w:rsidRDefault="00000000">
      <w:pPr>
        <w:pStyle w:val="BodyText"/>
        <w:spacing w:line="276" w:lineRule="auto"/>
        <w:ind w:right="354" w:firstLine="719"/>
      </w:pPr>
      <w:r>
        <w:t>The novel Breastless by Betty Sitorus presents the story of the struggle of a female character who is the main character of the novel to suffer from breast cancer. It is in this struggle against cancer that various characters emerge. I can't imagine the sadness that will</w:t>
      </w:r>
      <w:r>
        <w:rPr>
          <w:spacing w:val="40"/>
        </w:rPr>
        <w:t xml:space="preserve"> </w:t>
      </w:r>
      <w:r>
        <w:t>touch all the members of the family. The main character of the novel keeps her health condition secret from her husband and children. Various attempts at healing were carried out,</w:t>
      </w:r>
      <w:r>
        <w:rPr>
          <w:spacing w:val="40"/>
        </w:rPr>
        <w:t xml:space="preserve"> </w:t>
      </w:r>
      <w:r>
        <w:t>including treatment in Singapore, until he gave up his two breasts through surgery.</w:t>
      </w:r>
    </w:p>
    <w:p w14:paraId="4BCA386C" w14:textId="77777777" w:rsidR="003D7D50" w:rsidRDefault="00000000">
      <w:pPr>
        <w:pStyle w:val="BodyText"/>
        <w:tabs>
          <w:tab w:val="left" w:pos="5898"/>
        </w:tabs>
        <w:spacing w:before="1" w:line="276" w:lineRule="auto"/>
        <w:ind w:right="354" w:firstLine="719"/>
        <w:jc w:val="left"/>
      </w:pPr>
      <w:r>
        <w:t>After</w:t>
      </w:r>
      <w:r>
        <w:rPr>
          <w:spacing w:val="-2"/>
        </w:rPr>
        <w:t xml:space="preserve"> </w:t>
      </w:r>
      <w:r>
        <w:t>the</w:t>
      </w:r>
      <w:r>
        <w:rPr>
          <w:spacing w:val="-2"/>
        </w:rPr>
        <w:t xml:space="preserve"> </w:t>
      </w:r>
      <w:r>
        <w:t>main</w:t>
      </w:r>
      <w:r>
        <w:rPr>
          <w:spacing w:val="-2"/>
        </w:rPr>
        <w:t xml:space="preserve"> </w:t>
      </w:r>
      <w:r>
        <w:t>character</w:t>
      </w:r>
      <w:r>
        <w:rPr>
          <w:spacing w:val="-1"/>
        </w:rPr>
        <w:t xml:space="preserve"> </w:t>
      </w:r>
      <w:r>
        <w:t>of</w:t>
      </w:r>
      <w:r>
        <w:rPr>
          <w:spacing w:val="-4"/>
        </w:rPr>
        <w:t xml:space="preserve"> </w:t>
      </w:r>
      <w:r>
        <w:t>the</w:t>
      </w:r>
      <w:r>
        <w:rPr>
          <w:spacing w:val="-2"/>
        </w:rPr>
        <w:t xml:space="preserve"> </w:t>
      </w:r>
      <w:r>
        <w:t>novel</w:t>
      </w:r>
      <w:r>
        <w:rPr>
          <w:spacing w:val="-1"/>
        </w:rPr>
        <w:t xml:space="preserve"> </w:t>
      </w:r>
      <w:r>
        <w:t>managed</w:t>
      </w:r>
      <w:r>
        <w:rPr>
          <w:spacing w:val="-2"/>
        </w:rPr>
        <w:t xml:space="preserve"> </w:t>
      </w:r>
      <w:r>
        <w:t>to</w:t>
      </w:r>
      <w:r>
        <w:rPr>
          <w:spacing w:val="-2"/>
        </w:rPr>
        <w:t xml:space="preserve"> </w:t>
      </w:r>
      <w:r>
        <w:t>conquer</w:t>
      </w:r>
      <w:r>
        <w:rPr>
          <w:spacing w:val="-1"/>
        </w:rPr>
        <w:t xml:space="preserve"> </w:t>
      </w:r>
      <w:r>
        <w:t>his</w:t>
      </w:r>
      <w:r>
        <w:rPr>
          <w:spacing w:val="-2"/>
        </w:rPr>
        <w:t xml:space="preserve"> </w:t>
      </w:r>
      <w:r>
        <w:t>illness,</w:t>
      </w:r>
      <w:r>
        <w:rPr>
          <w:spacing w:val="-2"/>
        </w:rPr>
        <w:t xml:space="preserve"> </w:t>
      </w:r>
      <w:r>
        <w:t>he</w:t>
      </w:r>
      <w:r>
        <w:rPr>
          <w:spacing w:val="-2"/>
        </w:rPr>
        <w:t xml:space="preserve"> </w:t>
      </w:r>
      <w:r>
        <w:t>chose</w:t>
      </w:r>
      <w:r>
        <w:rPr>
          <w:spacing w:val="-2"/>
        </w:rPr>
        <w:t xml:space="preserve"> </w:t>
      </w:r>
      <w:r>
        <w:t>to</w:t>
      </w:r>
      <w:r>
        <w:rPr>
          <w:spacing w:val="-2"/>
        </w:rPr>
        <w:t xml:space="preserve"> </w:t>
      </w:r>
      <w:r>
        <w:t>live</w:t>
      </w:r>
      <w:r>
        <w:rPr>
          <w:spacing w:val="-2"/>
        </w:rPr>
        <w:t xml:space="preserve"> </w:t>
      </w:r>
      <w:r>
        <w:t>with</w:t>
      </w:r>
      <w:r>
        <w:rPr>
          <w:spacing w:val="40"/>
        </w:rPr>
        <w:t xml:space="preserve"> </w:t>
      </w:r>
      <w:r>
        <w:t>cancer as</w:t>
      </w:r>
      <w:r>
        <w:rPr>
          <w:spacing w:val="18"/>
        </w:rPr>
        <w:t xml:space="preserve"> </w:t>
      </w:r>
      <w:r>
        <w:t>friends.</w:t>
      </w:r>
      <w:r>
        <w:rPr>
          <w:spacing w:val="18"/>
        </w:rPr>
        <w:t xml:space="preserve"> </w:t>
      </w:r>
      <w:r>
        <w:t>With</w:t>
      </w:r>
      <w:r>
        <w:rPr>
          <w:spacing w:val="18"/>
        </w:rPr>
        <w:t xml:space="preserve"> </w:t>
      </w:r>
      <w:r>
        <w:t>high</w:t>
      </w:r>
      <w:r>
        <w:rPr>
          <w:spacing w:val="18"/>
        </w:rPr>
        <w:t xml:space="preserve"> </w:t>
      </w:r>
      <w:r>
        <w:t>enthusiasm and</w:t>
      </w:r>
      <w:r>
        <w:rPr>
          <w:spacing w:val="18"/>
        </w:rPr>
        <w:t xml:space="preserve"> </w:t>
      </w:r>
      <w:r>
        <w:t>discipline,</w:t>
      </w:r>
      <w:r>
        <w:rPr>
          <w:spacing w:val="18"/>
        </w:rPr>
        <w:t xml:space="preserve"> </w:t>
      </w:r>
      <w:r>
        <w:t>the main</w:t>
      </w:r>
      <w:r>
        <w:rPr>
          <w:spacing w:val="18"/>
        </w:rPr>
        <w:t xml:space="preserve"> </w:t>
      </w:r>
      <w:r>
        <w:t>character</w:t>
      </w:r>
      <w:r>
        <w:rPr>
          <w:spacing w:val="19"/>
        </w:rPr>
        <w:t xml:space="preserve"> </w:t>
      </w:r>
      <w:r>
        <w:t>of</w:t>
      </w:r>
      <w:r>
        <w:rPr>
          <w:spacing w:val="18"/>
        </w:rPr>
        <w:t xml:space="preserve"> </w:t>
      </w:r>
      <w:r>
        <w:t>the</w:t>
      </w:r>
      <w:r>
        <w:rPr>
          <w:spacing w:val="18"/>
        </w:rPr>
        <w:t xml:space="preserve"> </w:t>
      </w:r>
      <w:r>
        <w:t>novel</w:t>
      </w:r>
      <w:r>
        <w:rPr>
          <w:spacing w:val="80"/>
        </w:rPr>
        <w:t xml:space="preserve"> </w:t>
      </w:r>
      <w:r>
        <w:t>manages</w:t>
      </w:r>
      <w:r>
        <w:rPr>
          <w:spacing w:val="18"/>
        </w:rPr>
        <w:t xml:space="preserve"> </w:t>
      </w:r>
      <w:r>
        <w:t>to</w:t>
      </w:r>
      <w:r>
        <w:rPr>
          <w:spacing w:val="18"/>
        </w:rPr>
        <w:t xml:space="preserve"> </w:t>
      </w:r>
      <w:r>
        <w:t>become</w:t>
      </w:r>
      <w:r>
        <w:rPr>
          <w:spacing w:val="18"/>
        </w:rPr>
        <w:t xml:space="preserve"> </w:t>
      </w:r>
      <w:r>
        <w:t>a cancer</w:t>
      </w:r>
      <w:r>
        <w:rPr>
          <w:spacing w:val="29"/>
        </w:rPr>
        <w:t xml:space="preserve"> </w:t>
      </w:r>
      <w:r>
        <w:t>survivor.</w:t>
      </w:r>
      <w:r>
        <w:rPr>
          <w:spacing w:val="29"/>
        </w:rPr>
        <w:t xml:space="preserve"> </w:t>
      </w:r>
      <w:r>
        <w:t>The</w:t>
      </w:r>
      <w:r>
        <w:rPr>
          <w:spacing w:val="27"/>
        </w:rPr>
        <w:t xml:space="preserve"> </w:t>
      </w:r>
      <w:r>
        <w:t>struggle</w:t>
      </w:r>
      <w:r>
        <w:rPr>
          <w:spacing w:val="29"/>
        </w:rPr>
        <w:t xml:space="preserve"> </w:t>
      </w:r>
      <w:r>
        <w:t>that</w:t>
      </w:r>
      <w:r>
        <w:rPr>
          <w:spacing w:val="30"/>
        </w:rPr>
        <w:t xml:space="preserve"> </w:t>
      </w:r>
      <w:r>
        <w:t>makes</w:t>
      </w:r>
      <w:r>
        <w:rPr>
          <w:spacing w:val="29"/>
        </w:rPr>
        <w:t xml:space="preserve"> </w:t>
      </w:r>
      <w:r>
        <w:t>cancer</w:t>
      </w:r>
      <w:r>
        <w:rPr>
          <w:spacing w:val="29"/>
        </w:rPr>
        <w:t xml:space="preserve"> </w:t>
      </w:r>
      <w:r>
        <w:t>a</w:t>
      </w:r>
      <w:r>
        <w:rPr>
          <w:spacing w:val="29"/>
        </w:rPr>
        <w:t xml:space="preserve"> </w:t>
      </w:r>
      <w:r>
        <w:t>friend</w:t>
      </w:r>
      <w:r>
        <w:rPr>
          <w:spacing w:val="29"/>
        </w:rPr>
        <w:t xml:space="preserve"> </w:t>
      </w:r>
      <w:r>
        <w:t>raises</w:t>
      </w:r>
      <w:r>
        <w:rPr>
          <w:spacing w:val="29"/>
        </w:rPr>
        <w:t xml:space="preserve"> </w:t>
      </w:r>
      <w:r>
        <w:t>various</w:t>
      </w:r>
      <w:r>
        <w:rPr>
          <w:spacing w:val="37"/>
        </w:rPr>
        <w:t xml:space="preserve"> </w:t>
      </w:r>
      <w:r>
        <w:t>characters</w:t>
      </w:r>
      <w:r>
        <w:rPr>
          <w:spacing w:val="29"/>
        </w:rPr>
        <w:t xml:space="preserve"> </w:t>
      </w:r>
      <w:r>
        <w:t>or</w:t>
      </w:r>
      <w:r>
        <w:rPr>
          <w:spacing w:val="29"/>
        </w:rPr>
        <w:t xml:space="preserve"> </w:t>
      </w:r>
      <w:r>
        <w:t>characters</w:t>
      </w:r>
      <w:r>
        <w:rPr>
          <w:spacing w:val="29"/>
        </w:rPr>
        <w:t xml:space="preserve"> </w:t>
      </w:r>
      <w:r>
        <w:t>in</w:t>
      </w:r>
      <w:r>
        <w:rPr>
          <w:spacing w:val="26"/>
        </w:rPr>
        <w:t xml:space="preserve"> </w:t>
      </w:r>
      <w:r>
        <w:t>the main</w:t>
      </w:r>
      <w:r>
        <w:rPr>
          <w:spacing w:val="40"/>
        </w:rPr>
        <w:t xml:space="preserve"> </w:t>
      </w:r>
      <w:r>
        <w:t>character</w:t>
      </w:r>
      <w:r>
        <w:rPr>
          <w:spacing w:val="40"/>
        </w:rPr>
        <w:t xml:space="preserve"> </w:t>
      </w:r>
      <w:r>
        <w:t>of</w:t>
      </w:r>
      <w:r>
        <w:rPr>
          <w:spacing w:val="40"/>
        </w:rPr>
        <w:t xml:space="preserve"> </w:t>
      </w:r>
      <w:r>
        <w:t>the</w:t>
      </w:r>
      <w:r>
        <w:rPr>
          <w:spacing w:val="40"/>
        </w:rPr>
        <w:t xml:space="preserve"> </w:t>
      </w:r>
      <w:r>
        <w:t>novel</w:t>
      </w:r>
      <w:r>
        <w:rPr>
          <w:spacing w:val="40"/>
        </w:rPr>
        <w:t xml:space="preserve"> </w:t>
      </w:r>
      <w:r>
        <w:t>named</w:t>
      </w:r>
      <w:r>
        <w:rPr>
          <w:spacing w:val="40"/>
        </w:rPr>
        <w:t xml:space="preserve"> </w:t>
      </w:r>
      <w:r>
        <w:t>Betty</w:t>
      </w:r>
      <w:r>
        <w:rPr>
          <w:spacing w:val="40"/>
        </w:rPr>
        <w:t xml:space="preserve"> </w:t>
      </w:r>
      <w:r>
        <w:t>Sitorus.</w:t>
      </w:r>
      <w:r>
        <w:rPr>
          <w:spacing w:val="40"/>
        </w:rPr>
        <w:t xml:space="preserve"> </w:t>
      </w:r>
      <w:r>
        <w:t>Character</w:t>
      </w:r>
      <w:r>
        <w:tab/>
        <w:t>according</w:t>
      </w:r>
      <w:r>
        <w:rPr>
          <w:spacing w:val="40"/>
        </w:rPr>
        <w:t xml:space="preserve"> </w:t>
      </w:r>
      <w:r>
        <w:t>to</w:t>
      </w:r>
      <w:r>
        <w:rPr>
          <w:spacing w:val="40"/>
        </w:rPr>
        <w:t xml:space="preserve"> </w:t>
      </w:r>
      <w:proofErr w:type="spellStart"/>
      <w:r>
        <w:t>Minderop</w:t>
      </w:r>
      <w:proofErr w:type="spellEnd"/>
      <w:r>
        <w:rPr>
          <w:spacing w:val="40"/>
        </w:rPr>
        <w:t xml:space="preserve"> </w:t>
      </w:r>
      <w:r>
        <w:t>(2011:1)</w:t>
      </w:r>
      <w:r>
        <w:rPr>
          <w:spacing w:val="40"/>
        </w:rPr>
        <w:t xml:space="preserve"> </w:t>
      </w:r>
      <w:r>
        <w:t>is</w:t>
      </w:r>
      <w:r>
        <w:rPr>
          <w:spacing w:val="40"/>
        </w:rPr>
        <w:t xml:space="preserve"> </w:t>
      </w:r>
      <w:r>
        <w:t xml:space="preserve">a character or something that has become a habit. </w:t>
      </w:r>
      <w:proofErr w:type="spellStart"/>
      <w:r>
        <w:t>Nurgiyantoro</w:t>
      </w:r>
      <w:proofErr w:type="spellEnd"/>
      <w:r>
        <w:t xml:space="preserve"> (2010:166) uses the term characterization</w:t>
      </w:r>
      <w:r>
        <w:rPr>
          <w:spacing w:val="80"/>
        </w:rPr>
        <w:t xml:space="preserve"> </w:t>
      </w:r>
      <w:r>
        <w:t>in relation to each story character,</w:t>
      </w:r>
      <w:r>
        <w:rPr>
          <w:spacing w:val="72"/>
        </w:rPr>
        <w:t xml:space="preserve"> </w:t>
      </w:r>
      <w:r>
        <w:t>how character is, and how is it placed and described in a story so that</w:t>
      </w:r>
      <w:r>
        <w:rPr>
          <w:spacing w:val="40"/>
        </w:rPr>
        <w:t xml:space="preserve"> </w:t>
      </w:r>
      <w:r>
        <w:t>it</w:t>
      </w:r>
      <w:r>
        <w:rPr>
          <w:spacing w:val="40"/>
        </w:rPr>
        <w:t xml:space="preserve"> </w:t>
      </w:r>
      <w:r>
        <w:t>can</w:t>
      </w:r>
      <w:r>
        <w:rPr>
          <w:spacing w:val="40"/>
        </w:rPr>
        <w:t xml:space="preserve"> </w:t>
      </w:r>
      <w:r>
        <w:t>give</w:t>
      </w:r>
      <w:r>
        <w:rPr>
          <w:spacing w:val="40"/>
        </w:rPr>
        <w:t xml:space="preserve"> </w:t>
      </w:r>
      <w:r>
        <w:t>a</w:t>
      </w:r>
      <w:r>
        <w:rPr>
          <w:spacing w:val="40"/>
        </w:rPr>
        <w:t xml:space="preserve"> </w:t>
      </w:r>
      <w:r>
        <w:t>clear</w:t>
      </w:r>
      <w:r>
        <w:rPr>
          <w:spacing w:val="40"/>
        </w:rPr>
        <w:t xml:space="preserve"> </w:t>
      </w:r>
      <w:r>
        <w:t>picture</w:t>
      </w:r>
      <w:r>
        <w:rPr>
          <w:spacing w:val="40"/>
        </w:rPr>
        <w:t xml:space="preserve"> </w:t>
      </w:r>
      <w:r>
        <w:t>to</w:t>
      </w:r>
      <w:r>
        <w:rPr>
          <w:spacing w:val="40"/>
        </w:rPr>
        <w:t xml:space="preserve"> </w:t>
      </w:r>
      <w:r>
        <w:t>the</w:t>
      </w:r>
      <w:r>
        <w:rPr>
          <w:spacing w:val="40"/>
        </w:rPr>
        <w:t xml:space="preserve"> </w:t>
      </w:r>
      <w:r>
        <w:t>reader.</w:t>
      </w:r>
      <w:r>
        <w:rPr>
          <w:spacing w:val="40"/>
        </w:rPr>
        <w:t xml:space="preserve"> </w:t>
      </w:r>
      <w:r>
        <w:t>The</w:t>
      </w:r>
      <w:r>
        <w:rPr>
          <w:spacing w:val="40"/>
        </w:rPr>
        <w:t xml:space="preserve"> </w:t>
      </w:r>
      <w:proofErr w:type="gramStart"/>
      <w:r>
        <w:t>character’s</w:t>
      </w:r>
      <w:proofErr w:type="gramEnd"/>
      <w:r>
        <w:rPr>
          <w:spacing w:val="40"/>
        </w:rPr>
        <w:t xml:space="preserve"> </w:t>
      </w:r>
      <w:r>
        <w:t>reflects</w:t>
      </w:r>
      <w:r>
        <w:rPr>
          <w:spacing w:val="40"/>
        </w:rPr>
        <w:t xml:space="preserve"> </w:t>
      </w:r>
      <w:r>
        <w:t>the</w:t>
      </w:r>
      <w:r>
        <w:rPr>
          <w:spacing w:val="40"/>
        </w:rPr>
        <w:t xml:space="preserve"> </w:t>
      </w:r>
      <w:r>
        <w:t>personality,</w:t>
      </w:r>
      <w:r>
        <w:rPr>
          <w:spacing w:val="40"/>
        </w:rPr>
        <w:t xml:space="preserve"> </w:t>
      </w:r>
      <w:r>
        <w:t>mental</w:t>
      </w:r>
      <w:r>
        <w:rPr>
          <w:spacing w:val="40"/>
        </w:rPr>
        <w:t xml:space="preserve"> </w:t>
      </w:r>
      <w:r>
        <w:t>and</w:t>
      </w:r>
      <w:r>
        <w:rPr>
          <w:spacing w:val="40"/>
        </w:rPr>
        <w:t xml:space="preserve"> </w:t>
      </w:r>
      <w:r>
        <w:t>moral attitudes, quality of a person's reasoning. These things raise the problem of how the main character's character</w:t>
      </w:r>
      <w:r>
        <w:rPr>
          <w:spacing w:val="23"/>
        </w:rPr>
        <w:t xml:space="preserve"> </w:t>
      </w:r>
      <w:r>
        <w:t>in</w:t>
      </w:r>
      <w:r>
        <w:rPr>
          <w:spacing w:val="22"/>
        </w:rPr>
        <w:t xml:space="preserve"> </w:t>
      </w:r>
      <w:r>
        <w:t>the</w:t>
      </w:r>
      <w:r>
        <w:rPr>
          <w:spacing w:val="24"/>
        </w:rPr>
        <w:t xml:space="preserve"> </w:t>
      </w:r>
      <w:r>
        <w:t>novel</w:t>
      </w:r>
      <w:r>
        <w:rPr>
          <w:spacing w:val="23"/>
        </w:rPr>
        <w:t xml:space="preserve"> </w:t>
      </w:r>
      <w:r>
        <w:t>is</w:t>
      </w:r>
      <w:r>
        <w:rPr>
          <w:spacing w:val="24"/>
        </w:rPr>
        <w:t xml:space="preserve"> </w:t>
      </w:r>
      <w:r>
        <w:t>Breastless</w:t>
      </w:r>
      <w:r>
        <w:rPr>
          <w:spacing w:val="22"/>
        </w:rPr>
        <w:t xml:space="preserve"> </w:t>
      </w:r>
      <w:r>
        <w:t>by</w:t>
      </w:r>
      <w:r>
        <w:rPr>
          <w:spacing w:val="22"/>
        </w:rPr>
        <w:t xml:space="preserve"> </w:t>
      </w:r>
      <w:r>
        <w:t>Betty</w:t>
      </w:r>
      <w:r>
        <w:rPr>
          <w:spacing w:val="22"/>
        </w:rPr>
        <w:t xml:space="preserve"> </w:t>
      </w:r>
      <w:r>
        <w:t>Sitorus?</w:t>
      </w:r>
      <w:r>
        <w:rPr>
          <w:spacing w:val="22"/>
        </w:rPr>
        <w:t xml:space="preserve"> </w:t>
      </w:r>
      <w:r>
        <w:t>This</w:t>
      </w:r>
      <w:r>
        <w:rPr>
          <w:spacing w:val="23"/>
        </w:rPr>
        <w:t xml:space="preserve"> </w:t>
      </w:r>
      <w:r>
        <w:t>paper</w:t>
      </w:r>
      <w:r>
        <w:rPr>
          <w:spacing w:val="23"/>
        </w:rPr>
        <w:t xml:space="preserve"> </w:t>
      </w:r>
      <w:r>
        <w:t>attempts</w:t>
      </w:r>
      <w:r>
        <w:rPr>
          <w:spacing w:val="22"/>
        </w:rPr>
        <w:t xml:space="preserve"> </w:t>
      </w:r>
      <w:r>
        <w:t>to</w:t>
      </w:r>
      <w:r>
        <w:rPr>
          <w:spacing w:val="22"/>
        </w:rPr>
        <w:t xml:space="preserve"> </w:t>
      </w:r>
      <w:r>
        <w:t>identify</w:t>
      </w:r>
      <w:r>
        <w:rPr>
          <w:spacing w:val="22"/>
        </w:rPr>
        <w:t xml:space="preserve"> </w:t>
      </w:r>
      <w:r>
        <w:t>and</w:t>
      </w:r>
      <w:r>
        <w:rPr>
          <w:spacing w:val="80"/>
        </w:rPr>
        <w:t xml:space="preserve"> </w:t>
      </w:r>
      <w:r>
        <w:t>describe</w:t>
      </w:r>
      <w:r>
        <w:rPr>
          <w:spacing w:val="22"/>
        </w:rPr>
        <w:t xml:space="preserve"> </w:t>
      </w:r>
      <w:r>
        <w:t>the main character in fighting cancer in the novel Breastless by Betty Sitorus.</w:t>
      </w:r>
    </w:p>
    <w:p w14:paraId="27E35E74" w14:textId="77777777" w:rsidR="003D7D50" w:rsidRDefault="00000000">
      <w:pPr>
        <w:pStyle w:val="Heading1"/>
        <w:jc w:val="both"/>
      </w:pPr>
      <w:r>
        <w:t>LITERATURE</w:t>
      </w:r>
      <w:r>
        <w:rPr>
          <w:spacing w:val="-13"/>
        </w:rPr>
        <w:t xml:space="preserve"> </w:t>
      </w:r>
      <w:r>
        <w:rPr>
          <w:spacing w:val="-2"/>
        </w:rPr>
        <w:t>REVIEW</w:t>
      </w:r>
    </w:p>
    <w:p w14:paraId="58AB4C19" w14:textId="77777777" w:rsidR="003D7D50" w:rsidRDefault="00000000">
      <w:pPr>
        <w:pStyle w:val="BodyText"/>
        <w:spacing w:before="33" w:line="276" w:lineRule="auto"/>
        <w:ind w:right="354" w:firstLine="719"/>
      </w:pPr>
      <w:r>
        <w:t xml:space="preserve">The theory used is the theory of Literary Psychology. According to </w:t>
      </w:r>
      <w:proofErr w:type="spellStart"/>
      <w:r>
        <w:t>Endraswara</w:t>
      </w:r>
      <w:proofErr w:type="spellEnd"/>
      <w:r>
        <w:t xml:space="preserve"> (in </w:t>
      </w:r>
      <w:proofErr w:type="spellStart"/>
      <w:r>
        <w:t>Minderop</w:t>
      </w:r>
      <w:proofErr w:type="spellEnd"/>
      <w:r>
        <w:t>, 2013:59) literary psychology is a field of science that is interdisciplinary, a combination of</w:t>
      </w:r>
      <w:r>
        <w:rPr>
          <w:spacing w:val="40"/>
        </w:rPr>
        <w:t xml:space="preserve"> </w:t>
      </w:r>
      <w:r>
        <w:t>psychology and literature. Literary</w:t>
      </w:r>
      <w:r>
        <w:rPr>
          <w:spacing w:val="-3"/>
        </w:rPr>
        <w:t xml:space="preserve"> </w:t>
      </w:r>
      <w:r>
        <w:t>psychology</w:t>
      </w:r>
      <w:r>
        <w:rPr>
          <w:spacing w:val="-3"/>
        </w:rPr>
        <w:t xml:space="preserve"> </w:t>
      </w:r>
      <w:r>
        <w:t>is the same as studying</w:t>
      </w:r>
      <w:r>
        <w:rPr>
          <w:spacing w:val="-3"/>
        </w:rPr>
        <w:t xml:space="preserve"> </w:t>
      </w:r>
      <w:r>
        <w:t>humans from</w:t>
      </w:r>
      <w:r>
        <w:rPr>
          <w:spacing w:val="-4"/>
        </w:rPr>
        <w:t xml:space="preserve"> </w:t>
      </w:r>
      <w:r>
        <w:t>the inside</w:t>
      </w:r>
      <w:r>
        <w:rPr>
          <w:spacing w:val="-2"/>
        </w:rPr>
        <w:t xml:space="preserve"> </w:t>
      </w:r>
      <w:r>
        <w:t>of humans</w:t>
      </w:r>
      <w:r>
        <w:rPr>
          <w:spacing w:val="-2"/>
        </w:rPr>
        <w:t xml:space="preserve"> </w:t>
      </w:r>
      <w:r>
        <w:t>themselves. Perhaps it is this aspect of human nature that is often subjective, which makes literary researchers</w:t>
      </w:r>
      <w:r>
        <w:rPr>
          <w:spacing w:val="40"/>
        </w:rPr>
        <w:t xml:space="preserve"> </w:t>
      </w:r>
      <w:r>
        <w:t>consider it heavy. In fact, studying psychology of literature is interesting because we can understand the inner side of the human soul which is so broad and deep that it requires interpretation (</w:t>
      </w:r>
      <w:proofErr w:type="spellStart"/>
      <w:r>
        <w:t>Endraswara</w:t>
      </w:r>
      <w:proofErr w:type="spellEnd"/>
      <w:r>
        <w:t xml:space="preserve">, 2011:96). </w:t>
      </w:r>
      <w:proofErr w:type="spellStart"/>
      <w:r>
        <w:t>Intikah</w:t>
      </w:r>
      <w:proofErr w:type="spellEnd"/>
      <w:r>
        <w:t>, et al (2020:38) state that ' Psychology is the study of human mind and soul related to behavior. Even though the</w:t>
      </w:r>
      <w:r>
        <w:rPr>
          <w:spacing w:val="73"/>
        </w:rPr>
        <w:t xml:space="preserve"> </w:t>
      </w:r>
      <w:r>
        <w:t>soul itself does not appear, psychiatric life can be seen in human behavior or in the way</w:t>
      </w:r>
      <w:r>
        <w:rPr>
          <w:spacing w:val="-3"/>
        </w:rPr>
        <w:t xml:space="preserve"> </w:t>
      </w:r>
      <w:r>
        <w:t>of behaving</w:t>
      </w:r>
      <w:r>
        <w:rPr>
          <w:spacing w:val="-1"/>
        </w:rPr>
        <w:t xml:space="preserve"> </w:t>
      </w:r>
      <w:r>
        <w:t>'. In a different</w:t>
      </w:r>
      <w:r>
        <w:rPr>
          <w:spacing w:val="-2"/>
        </w:rPr>
        <w:t xml:space="preserve"> </w:t>
      </w:r>
      <w:r>
        <w:t>language, Wellek</w:t>
      </w:r>
      <w:r>
        <w:rPr>
          <w:spacing w:val="-3"/>
        </w:rPr>
        <w:t xml:space="preserve"> </w:t>
      </w:r>
      <w:r>
        <w:t>and Waren (1993:108)</w:t>
      </w:r>
      <w:r>
        <w:rPr>
          <w:spacing w:val="-2"/>
        </w:rPr>
        <w:t xml:space="preserve"> </w:t>
      </w:r>
      <w:r>
        <w:t>say</w:t>
      </w:r>
      <w:r>
        <w:rPr>
          <w:spacing w:val="-3"/>
        </w:rPr>
        <w:t xml:space="preserve"> </w:t>
      </w:r>
      <w:r>
        <w:t>that psychology</w:t>
      </w:r>
      <w:r>
        <w:rPr>
          <w:spacing w:val="-3"/>
        </w:rPr>
        <w:t xml:space="preserve"> </w:t>
      </w:r>
      <w:r>
        <w:t>helps in gathering the researcher's sensitivity to reality, sharpens observational abilities, and provides opportunities to study patterns that have not been touched before'. By referring to a number of these opinions, it can be said that psychology is an interdisciplinary branch of science that examines aspects of the human mind and psychology with the behavior patterns of certain characters that can be observed in literary works. The purpose of studying the psychology of literature is to find out the psychological aspects contained in literary works (Ratna,2009:342-344).</w:t>
      </w:r>
    </w:p>
    <w:p w14:paraId="3E93519E" w14:textId="77777777" w:rsidR="003D7D50" w:rsidRDefault="00000000">
      <w:pPr>
        <w:pStyle w:val="BodyText"/>
        <w:spacing w:line="276" w:lineRule="auto"/>
        <w:ind w:right="354" w:firstLine="719"/>
        <w:jc w:val="left"/>
      </w:pPr>
      <w:r>
        <w:t>Related</w:t>
      </w:r>
      <w:r>
        <w:rPr>
          <w:spacing w:val="34"/>
        </w:rPr>
        <w:t xml:space="preserve"> </w:t>
      </w:r>
      <w:r>
        <w:t>to</w:t>
      </w:r>
      <w:r>
        <w:rPr>
          <w:spacing w:val="33"/>
        </w:rPr>
        <w:t xml:space="preserve"> </w:t>
      </w:r>
      <w:r>
        <w:t>the</w:t>
      </w:r>
      <w:r>
        <w:rPr>
          <w:spacing w:val="34"/>
        </w:rPr>
        <w:t xml:space="preserve"> </w:t>
      </w:r>
      <w:r>
        <w:t>theory</w:t>
      </w:r>
      <w:r>
        <w:rPr>
          <w:spacing w:val="33"/>
        </w:rPr>
        <w:t xml:space="preserve"> </w:t>
      </w:r>
      <w:r>
        <w:t>of</w:t>
      </w:r>
      <w:r>
        <w:rPr>
          <w:spacing w:val="34"/>
        </w:rPr>
        <w:t xml:space="preserve"> </w:t>
      </w:r>
      <w:r>
        <w:t>Literary</w:t>
      </w:r>
      <w:r>
        <w:rPr>
          <w:spacing w:val="33"/>
        </w:rPr>
        <w:t xml:space="preserve"> </w:t>
      </w:r>
      <w:r>
        <w:t>Psychology,</w:t>
      </w:r>
      <w:r>
        <w:rPr>
          <w:spacing w:val="36"/>
        </w:rPr>
        <w:t xml:space="preserve"> </w:t>
      </w:r>
      <w:r>
        <w:t>Feist</w:t>
      </w:r>
      <w:r>
        <w:rPr>
          <w:spacing w:val="35"/>
        </w:rPr>
        <w:t xml:space="preserve"> </w:t>
      </w:r>
      <w:r>
        <w:t>(2011:136-141)</w:t>
      </w:r>
      <w:r>
        <w:rPr>
          <w:spacing w:val="37"/>
        </w:rPr>
        <w:t xml:space="preserve"> </w:t>
      </w:r>
      <w:r>
        <w:t>identify</w:t>
      </w:r>
      <w:r>
        <w:rPr>
          <w:spacing w:val="33"/>
        </w:rPr>
        <w:t xml:space="preserve"> </w:t>
      </w:r>
      <w:r>
        <w:t>two</w:t>
      </w:r>
      <w:r>
        <w:rPr>
          <w:spacing w:val="36"/>
        </w:rPr>
        <w:t xml:space="preserve"> </w:t>
      </w:r>
      <w:r>
        <w:t>basic</w:t>
      </w:r>
      <w:r>
        <w:rPr>
          <w:spacing w:val="39"/>
        </w:rPr>
        <w:t xml:space="preserve"> </w:t>
      </w:r>
      <w:r>
        <w:t>human attitudes related to a person's character, viz introversion and extroversion. Introversion is an attitude that arises from within the human being himself, while extroversion is an</w:t>
      </w:r>
      <w:r>
        <w:rPr>
          <w:spacing w:val="40"/>
        </w:rPr>
        <w:t xml:space="preserve"> </w:t>
      </w:r>
      <w:r>
        <w:t>attitude that arises from outside the human</w:t>
      </w:r>
      <w:r>
        <w:rPr>
          <w:spacing w:val="40"/>
        </w:rPr>
        <w:t xml:space="preserve"> </w:t>
      </w:r>
      <w:r>
        <w:t>being</w:t>
      </w:r>
      <w:r>
        <w:rPr>
          <w:spacing w:val="40"/>
        </w:rPr>
        <w:t xml:space="preserve"> </w:t>
      </w:r>
      <w:r>
        <w:t>himself.</w:t>
      </w:r>
      <w:r>
        <w:rPr>
          <w:spacing w:val="40"/>
        </w:rPr>
        <w:t xml:space="preserve"> </w:t>
      </w:r>
      <w:proofErr w:type="spellStart"/>
      <w:r>
        <w:t>Ekiwardani</w:t>
      </w:r>
      <w:proofErr w:type="spellEnd"/>
      <w:r>
        <w:rPr>
          <w:spacing w:val="40"/>
        </w:rPr>
        <w:t xml:space="preserve"> </w:t>
      </w:r>
      <w:r>
        <w:t>and</w:t>
      </w:r>
      <w:r>
        <w:rPr>
          <w:spacing w:val="40"/>
        </w:rPr>
        <w:t xml:space="preserve"> </w:t>
      </w:r>
      <w:proofErr w:type="spellStart"/>
      <w:r>
        <w:t>Sumartini</w:t>
      </w:r>
      <w:proofErr w:type="spellEnd"/>
      <w:r>
        <w:rPr>
          <w:spacing w:val="40"/>
        </w:rPr>
        <w:t xml:space="preserve"> </w:t>
      </w:r>
      <w:r>
        <w:t>(2021:192)</w:t>
      </w:r>
      <w:r>
        <w:rPr>
          <w:spacing w:val="40"/>
        </w:rPr>
        <w:t xml:space="preserve"> </w:t>
      </w:r>
      <w:r>
        <w:t>say</w:t>
      </w:r>
      <w:r>
        <w:rPr>
          <w:spacing w:val="40"/>
        </w:rPr>
        <w:t xml:space="preserve"> </w:t>
      </w:r>
      <w:r>
        <w:t>that</w:t>
      </w:r>
      <w:r>
        <w:rPr>
          <w:spacing w:val="40"/>
        </w:rPr>
        <w:t xml:space="preserve"> </w:t>
      </w:r>
      <w:r>
        <w:t>as</w:t>
      </w:r>
      <w:r>
        <w:rPr>
          <w:spacing w:val="40"/>
        </w:rPr>
        <w:t xml:space="preserve"> </w:t>
      </w:r>
      <w:r>
        <w:t>a</w:t>
      </w:r>
      <w:r>
        <w:rPr>
          <w:spacing w:val="40"/>
        </w:rPr>
        <w:t xml:space="preserve"> </w:t>
      </w:r>
      <w:r>
        <w:t>psychological</w:t>
      </w:r>
      <w:r>
        <w:rPr>
          <w:spacing w:val="40"/>
        </w:rPr>
        <w:t xml:space="preserve"> </w:t>
      </w:r>
      <w:r>
        <w:t>symptom, psychology</w:t>
      </w:r>
      <w:r>
        <w:rPr>
          <w:spacing w:val="40"/>
        </w:rPr>
        <w:t xml:space="preserve"> </w:t>
      </w:r>
      <w:r>
        <w:t>in</w:t>
      </w:r>
      <w:r>
        <w:rPr>
          <w:spacing w:val="40"/>
        </w:rPr>
        <w:t xml:space="preserve"> </w:t>
      </w:r>
      <w:r>
        <w:t>literature</w:t>
      </w:r>
      <w:r>
        <w:rPr>
          <w:spacing w:val="40"/>
        </w:rPr>
        <w:t xml:space="preserve"> </w:t>
      </w:r>
      <w:r>
        <w:t>contains</w:t>
      </w:r>
      <w:r>
        <w:rPr>
          <w:spacing w:val="40"/>
        </w:rPr>
        <w:t xml:space="preserve"> </w:t>
      </w:r>
      <w:r>
        <w:t>phenomena</w:t>
      </w:r>
      <w:r>
        <w:rPr>
          <w:spacing w:val="40"/>
        </w:rPr>
        <w:t xml:space="preserve"> </w:t>
      </w:r>
      <w:r>
        <w:t>that</w:t>
      </w:r>
      <w:r>
        <w:rPr>
          <w:spacing w:val="40"/>
        </w:rPr>
        <w:t xml:space="preserve"> </w:t>
      </w:r>
      <w:r>
        <w:t>appear</w:t>
      </w:r>
      <w:r>
        <w:rPr>
          <w:spacing w:val="40"/>
        </w:rPr>
        <w:t xml:space="preserve"> </w:t>
      </w:r>
      <w:r>
        <w:t>through</w:t>
      </w:r>
      <w:r>
        <w:rPr>
          <w:spacing w:val="40"/>
        </w:rPr>
        <w:t xml:space="preserve"> </w:t>
      </w:r>
      <w:r>
        <w:t>the</w:t>
      </w:r>
      <w:r>
        <w:rPr>
          <w:spacing w:val="40"/>
        </w:rPr>
        <w:t xml:space="preserve"> </w:t>
      </w:r>
      <w:r>
        <w:t>behavior</w:t>
      </w:r>
      <w:r>
        <w:rPr>
          <w:spacing w:val="40"/>
        </w:rPr>
        <w:t xml:space="preserve"> </w:t>
      </w:r>
      <w:r>
        <w:t>of</w:t>
      </w:r>
      <w:r>
        <w:rPr>
          <w:spacing w:val="40"/>
        </w:rPr>
        <w:t xml:space="preserve"> </w:t>
      </w:r>
      <w:r>
        <w:t>the</w:t>
      </w:r>
      <w:r>
        <w:rPr>
          <w:spacing w:val="40"/>
        </w:rPr>
        <w:t xml:space="preserve"> </w:t>
      </w:r>
      <w:r>
        <w:t>characters</w:t>
      </w:r>
      <w:r>
        <w:rPr>
          <w:spacing w:val="40"/>
        </w:rPr>
        <w:t xml:space="preserve"> </w:t>
      </w:r>
      <w:r>
        <w:t>or characters.</w:t>
      </w:r>
      <w:r>
        <w:rPr>
          <w:spacing w:val="31"/>
        </w:rPr>
        <w:t xml:space="preserve"> </w:t>
      </w:r>
      <w:r>
        <w:t>Apart</w:t>
      </w:r>
      <w:r>
        <w:rPr>
          <w:spacing w:val="30"/>
        </w:rPr>
        <w:t xml:space="preserve"> </w:t>
      </w:r>
      <w:r>
        <w:t>from</w:t>
      </w:r>
      <w:r>
        <w:rPr>
          <w:spacing w:val="27"/>
        </w:rPr>
        <w:t xml:space="preserve"> </w:t>
      </w:r>
      <w:r>
        <w:t>that,</w:t>
      </w:r>
      <w:r>
        <w:rPr>
          <w:spacing w:val="34"/>
        </w:rPr>
        <w:t xml:space="preserve"> </w:t>
      </w:r>
      <w:r>
        <w:t>human</w:t>
      </w:r>
      <w:r>
        <w:rPr>
          <w:spacing w:val="31"/>
        </w:rPr>
        <w:t xml:space="preserve"> </w:t>
      </w:r>
      <w:r>
        <w:t>character</w:t>
      </w:r>
      <w:r>
        <w:rPr>
          <w:spacing w:val="30"/>
        </w:rPr>
        <w:t xml:space="preserve"> </w:t>
      </w:r>
      <w:r>
        <w:t>also</w:t>
      </w:r>
      <w:r>
        <w:rPr>
          <w:spacing w:val="29"/>
        </w:rPr>
        <w:t xml:space="preserve"> </w:t>
      </w:r>
      <w:r>
        <w:t>cannot</w:t>
      </w:r>
      <w:r>
        <w:rPr>
          <w:spacing w:val="30"/>
        </w:rPr>
        <w:t xml:space="preserve"> </w:t>
      </w:r>
      <w:r>
        <w:t>be</w:t>
      </w:r>
      <w:r>
        <w:rPr>
          <w:spacing w:val="29"/>
        </w:rPr>
        <w:t xml:space="preserve"> </w:t>
      </w:r>
      <w:r>
        <w:t>separated</w:t>
      </w:r>
      <w:r>
        <w:rPr>
          <w:spacing w:val="29"/>
        </w:rPr>
        <w:t xml:space="preserve"> </w:t>
      </w:r>
      <w:r>
        <w:t>from</w:t>
      </w:r>
      <w:r>
        <w:rPr>
          <w:spacing w:val="27"/>
        </w:rPr>
        <w:t xml:space="preserve"> </w:t>
      </w:r>
      <w:r>
        <w:t>the</w:t>
      </w:r>
      <w:r>
        <w:rPr>
          <w:spacing w:val="31"/>
        </w:rPr>
        <w:t xml:space="preserve"> </w:t>
      </w:r>
      <w:r>
        <w:t>functions</w:t>
      </w:r>
      <w:r>
        <w:rPr>
          <w:spacing w:val="31"/>
        </w:rPr>
        <w:t xml:space="preserve"> </w:t>
      </w:r>
      <w:r>
        <w:t>of</w:t>
      </w:r>
      <w:r>
        <w:rPr>
          <w:spacing w:val="29"/>
        </w:rPr>
        <w:t xml:space="preserve"> </w:t>
      </w:r>
      <w:r>
        <w:t>thinking, feeling,</w:t>
      </w:r>
      <w:r>
        <w:rPr>
          <w:spacing w:val="80"/>
        </w:rPr>
        <w:t xml:space="preserve"> </w:t>
      </w:r>
      <w:r>
        <w:t>sensing,</w:t>
      </w:r>
      <w:r>
        <w:rPr>
          <w:spacing w:val="80"/>
        </w:rPr>
        <w:t xml:space="preserve"> </w:t>
      </w:r>
      <w:r>
        <w:t>and</w:t>
      </w:r>
      <w:r>
        <w:rPr>
          <w:spacing w:val="80"/>
        </w:rPr>
        <w:t xml:space="preserve"> </w:t>
      </w:r>
      <w:r>
        <w:t>intuition.</w:t>
      </w:r>
      <w:r>
        <w:rPr>
          <w:spacing w:val="80"/>
        </w:rPr>
        <w:t xml:space="preserve"> </w:t>
      </w:r>
      <w:r>
        <w:t>Allport</w:t>
      </w:r>
      <w:r>
        <w:rPr>
          <w:spacing w:val="80"/>
        </w:rPr>
        <w:t xml:space="preserve"> </w:t>
      </w:r>
      <w:r>
        <w:t>(in</w:t>
      </w:r>
      <w:r>
        <w:rPr>
          <w:spacing w:val="80"/>
        </w:rPr>
        <w:t xml:space="preserve"> </w:t>
      </w:r>
      <w:r>
        <w:t>Pratiwi,2013:269)</w:t>
      </w:r>
      <w:r>
        <w:rPr>
          <w:spacing w:val="80"/>
        </w:rPr>
        <w:t xml:space="preserve"> </w:t>
      </w:r>
      <w:r>
        <w:t>suggests</w:t>
      </w:r>
      <w:r>
        <w:rPr>
          <w:spacing w:val="80"/>
        </w:rPr>
        <w:t xml:space="preserve"> </w:t>
      </w:r>
      <w:r>
        <w:t>that</w:t>
      </w:r>
      <w:r>
        <w:rPr>
          <w:spacing w:val="80"/>
        </w:rPr>
        <w:t xml:space="preserve"> </w:t>
      </w:r>
      <w:r>
        <w:t>attitudes</w:t>
      </w:r>
      <w:r>
        <w:rPr>
          <w:spacing w:val="80"/>
        </w:rPr>
        <w:t xml:space="preserve"> </w:t>
      </w:r>
      <w:r>
        <w:t>or</w:t>
      </w:r>
      <w:r>
        <w:rPr>
          <w:spacing w:val="80"/>
        </w:rPr>
        <w:t xml:space="preserve"> </w:t>
      </w:r>
      <w:r>
        <w:t>traits</w:t>
      </w:r>
      <w:r>
        <w:rPr>
          <w:spacing w:val="80"/>
        </w:rPr>
        <w:t xml:space="preserve"> </w:t>
      </w:r>
      <w:r>
        <w:t>are distinguished</w:t>
      </w:r>
      <w:r>
        <w:rPr>
          <w:spacing w:val="18"/>
        </w:rPr>
        <w:t xml:space="preserve"> </w:t>
      </w:r>
      <w:r>
        <w:t>by (1) The</w:t>
      </w:r>
      <w:r>
        <w:rPr>
          <w:spacing w:val="18"/>
        </w:rPr>
        <w:t xml:space="preserve"> </w:t>
      </w:r>
      <w:proofErr w:type="spellStart"/>
      <w:r>
        <w:t>Insinent</w:t>
      </w:r>
      <w:proofErr w:type="spellEnd"/>
      <w:r>
        <w:t xml:space="preserve"> Trait,</w:t>
      </w:r>
      <w:r>
        <w:rPr>
          <w:spacing w:val="18"/>
        </w:rPr>
        <w:t xml:space="preserve"> </w:t>
      </w:r>
      <w:r>
        <w:t>(2)</w:t>
      </w:r>
      <w:r>
        <w:rPr>
          <w:spacing w:val="18"/>
        </w:rPr>
        <w:t xml:space="preserve"> </w:t>
      </w:r>
      <w:r>
        <w:t>central</w:t>
      </w:r>
      <w:r>
        <w:rPr>
          <w:spacing w:val="19"/>
        </w:rPr>
        <w:t xml:space="preserve"> </w:t>
      </w:r>
      <w:r>
        <w:t>trait,</w:t>
      </w:r>
      <w:r>
        <w:rPr>
          <w:spacing w:val="18"/>
        </w:rPr>
        <w:t xml:space="preserve"> </w:t>
      </w:r>
      <w:r>
        <w:t>and</w:t>
      </w:r>
      <w:r>
        <w:rPr>
          <w:spacing w:val="18"/>
        </w:rPr>
        <w:t xml:space="preserve"> </w:t>
      </w:r>
      <w:r>
        <w:t>(3)</w:t>
      </w:r>
      <w:r>
        <w:rPr>
          <w:spacing w:val="18"/>
        </w:rPr>
        <w:t xml:space="preserve"> </w:t>
      </w:r>
      <w:r>
        <w:t xml:space="preserve">secondary </w:t>
      </w:r>
      <w:proofErr w:type="gramStart"/>
      <w:r>
        <w:t>traits</w:t>
      </w:r>
      <w:r>
        <w:rPr>
          <w:spacing w:val="18"/>
        </w:rPr>
        <w:t xml:space="preserve"> </w:t>
      </w:r>
      <w:r>
        <w:t>.</w:t>
      </w:r>
      <w:proofErr w:type="gramEnd"/>
      <w:r>
        <w:rPr>
          <w:spacing w:val="18"/>
        </w:rPr>
        <w:t xml:space="preserve"> </w:t>
      </w:r>
      <w:r>
        <w:t>Karl</w:t>
      </w:r>
      <w:r>
        <w:rPr>
          <w:spacing w:val="19"/>
        </w:rPr>
        <w:t xml:space="preserve"> </w:t>
      </w:r>
      <w:r>
        <w:t>Gustav Jung (in Feist, 2011:137) defines attitude as a tendency to react in a character. Everyone has both sides of introversion and extroversion. Introversion is an inward psychic energy that has a subjective orientation.</w:t>
      </w:r>
    </w:p>
    <w:p w14:paraId="34AF01E0" w14:textId="77777777" w:rsidR="003D7D50" w:rsidRDefault="003D7D50">
      <w:pPr>
        <w:pStyle w:val="BodyText"/>
        <w:spacing w:line="276" w:lineRule="auto"/>
        <w:jc w:val="left"/>
        <w:sectPr w:rsidR="003D7D50">
          <w:pgSz w:w="12240" w:h="15840"/>
          <w:pgMar w:top="1360" w:right="1080" w:bottom="280" w:left="1440" w:header="720" w:footer="720" w:gutter="0"/>
          <w:cols w:space="720"/>
        </w:sectPr>
      </w:pPr>
    </w:p>
    <w:p w14:paraId="38E7C24C" w14:textId="77777777" w:rsidR="003D7D50" w:rsidRDefault="00000000">
      <w:pPr>
        <w:pStyle w:val="BodyText"/>
        <w:spacing w:before="74" w:line="276" w:lineRule="auto"/>
        <w:ind w:right="354" w:firstLine="719"/>
      </w:pPr>
      <w:r>
        <w:lastRenderedPageBreak/>
        <w:t>Introversion has a great understanding of the world in humans with all the fantasies, dreams, and perceptions</w:t>
      </w:r>
      <w:r>
        <w:rPr>
          <w:spacing w:val="-4"/>
        </w:rPr>
        <w:t xml:space="preserve"> </w:t>
      </w:r>
      <w:r>
        <w:t>that</w:t>
      </w:r>
      <w:r>
        <w:rPr>
          <w:spacing w:val="-1"/>
        </w:rPr>
        <w:t xml:space="preserve"> </w:t>
      </w:r>
      <w:r>
        <w:t>are</w:t>
      </w:r>
      <w:r>
        <w:rPr>
          <w:spacing w:val="-4"/>
        </w:rPr>
        <w:t xml:space="preserve"> </w:t>
      </w:r>
      <w:r>
        <w:t>individual.</w:t>
      </w:r>
      <w:r>
        <w:rPr>
          <w:spacing w:val="-5"/>
        </w:rPr>
        <w:t xml:space="preserve"> </w:t>
      </w:r>
      <w:r>
        <w:t>While</w:t>
      </w:r>
      <w:r>
        <w:rPr>
          <w:spacing w:val="-4"/>
        </w:rPr>
        <w:t xml:space="preserve"> </w:t>
      </w:r>
      <w:r>
        <w:t>the</w:t>
      </w:r>
      <w:r>
        <w:rPr>
          <w:spacing w:val="-4"/>
        </w:rPr>
        <w:t xml:space="preserve"> </w:t>
      </w:r>
      <w:r>
        <w:t>extroverted</w:t>
      </w:r>
      <w:r>
        <w:rPr>
          <w:spacing w:val="-2"/>
        </w:rPr>
        <w:t xml:space="preserve"> </w:t>
      </w:r>
      <w:r>
        <w:t>attitude</w:t>
      </w:r>
      <w:r>
        <w:rPr>
          <w:spacing w:val="-2"/>
        </w:rPr>
        <w:t xml:space="preserve"> </w:t>
      </w:r>
      <w:r>
        <w:t>is</w:t>
      </w:r>
      <w:r>
        <w:rPr>
          <w:spacing w:val="-2"/>
        </w:rPr>
        <w:t xml:space="preserve"> </w:t>
      </w:r>
      <w:r>
        <w:t>an</w:t>
      </w:r>
      <w:r>
        <w:rPr>
          <w:spacing w:val="-5"/>
        </w:rPr>
        <w:t xml:space="preserve"> </w:t>
      </w:r>
      <w:r>
        <w:t>attitude</w:t>
      </w:r>
      <w:r>
        <w:rPr>
          <w:spacing w:val="-4"/>
        </w:rPr>
        <w:t xml:space="preserve"> </w:t>
      </w:r>
      <w:r>
        <w:t>that describes</w:t>
      </w:r>
      <w:r>
        <w:rPr>
          <w:spacing w:val="-4"/>
        </w:rPr>
        <w:t xml:space="preserve"> </w:t>
      </w:r>
      <w:r>
        <w:t>the</w:t>
      </w:r>
      <w:r>
        <w:rPr>
          <w:spacing w:val="-4"/>
        </w:rPr>
        <w:t xml:space="preserve"> </w:t>
      </w:r>
      <w:r>
        <w:t>psychic</w:t>
      </w:r>
      <w:r>
        <w:rPr>
          <w:spacing w:val="-2"/>
        </w:rPr>
        <w:t xml:space="preserve"> </w:t>
      </w:r>
      <w:r>
        <w:t>flow towards externally so that those concerned will have an objective orientation and move away from the subjective. Extroverts will be more easily influenced by their surroundings than by their own state. They tend to focus on objective attitudes and emphasize their subjective side (Feist,2011:138).</w:t>
      </w:r>
    </w:p>
    <w:p w14:paraId="2E15A1DF" w14:textId="77777777" w:rsidR="003D7D50" w:rsidRDefault="00000000">
      <w:pPr>
        <w:pStyle w:val="Heading1"/>
      </w:pPr>
      <w:r>
        <w:t>RESEARCH</w:t>
      </w:r>
      <w:r>
        <w:rPr>
          <w:spacing w:val="-10"/>
        </w:rPr>
        <w:t xml:space="preserve"> </w:t>
      </w:r>
      <w:r>
        <w:rPr>
          <w:spacing w:val="-2"/>
        </w:rPr>
        <w:t>METHODS</w:t>
      </w:r>
    </w:p>
    <w:p w14:paraId="0EEFADB3" w14:textId="77777777" w:rsidR="003D7D50" w:rsidRDefault="00000000">
      <w:pPr>
        <w:pStyle w:val="BodyText"/>
        <w:spacing w:before="33" w:line="276" w:lineRule="auto"/>
        <w:ind w:right="364"/>
        <w:jc w:val="left"/>
      </w:pPr>
      <w:r>
        <w:t>This</w:t>
      </w:r>
      <w:r>
        <w:rPr>
          <w:spacing w:val="24"/>
        </w:rPr>
        <w:t xml:space="preserve"> </w:t>
      </w:r>
      <w:r>
        <w:t>research</w:t>
      </w:r>
      <w:r>
        <w:rPr>
          <w:spacing w:val="24"/>
        </w:rPr>
        <w:t xml:space="preserve"> </w:t>
      </w:r>
      <w:r>
        <w:t>is</w:t>
      </w:r>
      <w:r>
        <w:rPr>
          <w:spacing w:val="24"/>
        </w:rPr>
        <w:t xml:space="preserve"> </w:t>
      </w:r>
      <w:proofErr w:type="gramStart"/>
      <w:r>
        <w:t>a</w:t>
      </w:r>
      <w:r>
        <w:rPr>
          <w:spacing w:val="24"/>
        </w:rPr>
        <w:t xml:space="preserve"> </w:t>
      </w:r>
      <w:r>
        <w:t>qualitative</w:t>
      </w:r>
      <w:r>
        <w:rPr>
          <w:spacing w:val="24"/>
        </w:rPr>
        <w:t xml:space="preserve"> </w:t>
      </w:r>
      <w:r>
        <w:t>research</w:t>
      </w:r>
      <w:proofErr w:type="gramEnd"/>
      <w:r>
        <w:t>.</w:t>
      </w:r>
      <w:r>
        <w:rPr>
          <w:spacing w:val="24"/>
        </w:rPr>
        <w:t xml:space="preserve"> </w:t>
      </w:r>
      <w:r>
        <w:t>Creswell</w:t>
      </w:r>
      <w:r>
        <w:rPr>
          <w:spacing w:val="25"/>
        </w:rPr>
        <w:t xml:space="preserve"> </w:t>
      </w:r>
      <w:r>
        <w:t>(2016:262)</w:t>
      </w:r>
      <w:r>
        <w:rPr>
          <w:spacing w:val="25"/>
        </w:rPr>
        <w:t xml:space="preserve"> </w:t>
      </w:r>
      <w:r>
        <w:t>says</w:t>
      </w:r>
      <w:r>
        <w:rPr>
          <w:spacing w:val="24"/>
        </w:rPr>
        <w:t xml:space="preserve"> </w:t>
      </w:r>
      <w:r>
        <w:t>that</w:t>
      </w:r>
      <w:r>
        <w:rPr>
          <w:spacing w:val="25"/>
        </w:rPr>
        <w:t xml:space="preserve"> </w:t>
      </w:r>
      <w:r>
        <w:t>qualitative</w:t>
      </w:r>
      <w:r>
        <w:rPr>
          <w:spacing w:val="24"/>
        </w:rPr>
        <w:t xml:space="preserve"> </w:t>
      </w:r>
      <w:r>
        <w:t>research</w:t>
      </w:r>
      <w:r>
        <w:rPr>
          <w:spacing w:val="24"/>
        </w:rPr>
        <w:t xml:space="preserve"> </w:t>
      </w:r>
      <w:r>
        <w:t>is</w:t>
      </w:r>
      <w:r>
        <w:rPr>
          <w:spacing w:val="25"/>
        </w:rPr>
        <w:t xml:space="preserve"> </w:t>
      </w:r>
      <w:r>
        <w:t>one</w:t>
      </w:r>
      <w:r>
        <w:rPr>
          <w:spacing w:val="24"/>
        </w:rPr>
        <w:t xml:space="preserve"> </w:t>
      </w:r>
      <w:r>
        <w:t>of</w:t>
      </w:r>
      <w:r>
        <w:rPr>
          <w:spacing w:val="25"/>
        </w:rPr>
        <w:t xml:space="preserve"> </w:t>
      </w:r>
      <w:r>
        <w:t>the types</w:t>
      </w:r>
      <w:r>
        <w:rPr>
          <w:spacing w:val="40"/>
        </w:rPr>
        <w:t xml:space="preserve"> </w:t>
      </w:r>
      <w:r>
        <w:t>of</w:t>
      </w:r>
      <w:r>
        <w:rPr>
          <w:spacing w:val="40"/>
        </w:rPr>
        <w:t xml:space="preserve"> </w:t>
      </w:r>
      <w:r>
        <w:t>interpretive</w:t>
      </w:r>
      <w:r>
        <w:rPr>
          <w:spacing w:val="40"/>
        </w:rPr>
        <w:t xml:space="preserve"> </w:t>
      </w:r>
      <w:r>
        <w:t>research</w:t>
      </w:r>
      <w:r>
        <w:rPr>
          <w:spacing w:val="40"/>
        </w:rPr>
        <w:t xml:space="preserve"> </w:t>
      </w:r>
      <w:r>
        <w:t>that</w:t>
      </w:r>
      <w:r>
        <w:rPr>
          <w:spacing w:val="40"/>
        </w:rPr>
        <w:t xml:space="preserve"> </w:t>
      </w:r>
      <w:r>
        <w:t>interprets</w:t>
      </w:r>
      <w:r>
        <w:rPr>
          <w:spacing w:val="40"/>
        </w:rPr>
        <w:t xml:space="preserve"> </w:t>
      </w:r>
      <w:r>
        <w:t>something</w:t>
      </w:r>
      <w:r>
        <w:rPr>
          <w:spacing w:val="40"/>
        </w:rPr>
        <w:t xml:space="preserve"> </w:t>
      </w:r>
      <w:r>
        <w:t>that</w:t>
      </w:r>
      <w:r>
        <w:rPr>
          <w:spacing w:val="40"/>
        </w:rPr>
        <w:t xml:space="preserve"> </w:t>
      </w:r>
      <w:r>
        <w:t>is</w:t>
      </w:r>
      <w:r>
        <w:rPr>
          <w:spacing w:val="40"/>
        </w:rPr>
        <w:t xml:space="preserve"> </w:t>
      </w:r>
      <w:r>
        <w:t>read,</w:t>
      </w:r>
      <w:r>
        <w:rPr>
          <w:spacing w:val="40"/>
        </w:rPr>
        <w:t xml:space="preserve"> </w:t>
      </w:r>
      <w:r>
        <w:t>seen,</w:t>
      </w:r>
      <w:r>
        <w:rPr>
          <w:spacing w:val="40"/>
        </w:rPr>
        <w:t xml:space="preserve"> </w:t>
      </w:r>
      <w:r>
        <w:t>and</w:t>
      </w:r>
      <w:r>
        <w:rPr>
          <w:spacing w:val="40"/>
        </w:rPr>
        <w:t xml:space="preserve"> </w:t>
      </w:r>
      <w:r>
        <w:t>understood.</w:t>
      </w:r>
      <w:r>
        <w:rPr>
          <w:spacing w:val="40"/>
        </w:rPr>
        <w:t xml:space="preserve"> </w:t>
      </w:r>
      <w:proofErr w:type="spellStart"/>
      <w:r>
        <w:t>Moleong</w:t>
      </w:r>
      <w:proofErr w:type="spellEnd"/>
      <w:r>
        <w:t xml:space="preserve"> (2021:4)</w:t>
      </w:r>
      <w:r>
        <w:rPr>
          <w:spacing w:val="20"/>
        </w:rPr>
        <w:t xml:space="preserve"> </w:t>
      </w:r>
      <w:r>
        <w:t>says</w:t>
      </w:r>
      <w:r>
        <w:rPr>
          <w:spacing w:val="21"/>
        </w:rPr>
        <w:t xml:space="preserve"> </w:t>
      </w:r>
      <w:r>
        <w:t>that</w:t>
      </w:r>
      <w:r>
        <w:rPr>
          <w:spacing w:val="22"/>
        </w:rPr>
        <w:t xml:space="preserve"> </w:t>
      </w:r>
      <w:r>
        <w:t>qualitative</w:t>
      </w:r>
      <w:r>
        <w:rPr>
          <w:spacing w:val="21"/>
        </w:rPr>
        <w:t xml:space="preserve"> </w:t>
      </w:r>
      <w:r>
        <w:t>research aims</w:t>
      </w:r>
      <w:r>
        <w:rPr>
          <w:spacing w:val="21"/>
        </w:rPr>
        <w:t xml:space="preserve"> </w:t>
      </w:r>
      <w:r>
        <w:t>to</w:t>
      </w:r>
      <w:r>
        <w:rPr>
          <w:spacing w:val="21"/>
        </w:rPr>
        <w:t xml:space="preserve"> </w:t>
      </w:r>
      <w:r>
        <w:t>understand a</w:t>
      </w:r>
      <w:r>
        <w:rPr>
          <w:spacing w:val="28"/>
        </w:rPr>
        <w:t xml:space="preserve"> </w:t>
      </w:r>
      <w:r>
        <w:t>phenomenon</w:t>
      </w:r>
      <w:r>
        <w:rPr>
          <w:spacing w:val="21"/>
        </w:rPr>
        <w:t xml:space="preserve"> </w:t>
      </w:r>
      <w:r>
        <w:t>in</w:t>
      </w:r>
      <w:r>
        <w:rPr>
          <w:spacing w:val="21"/>
        </w:rPr>
        <w:t xml:space="preserve"> </w:t>
      </w:r>
      <w:r>
        <w:t>a</w:t>
      </w:r>
      <w:r>
        <w:rPr>
          <w:spacing w:val="21"/>
        </w:rPr>
        <w:t xml:space="preserve"> </w:t>
      </w:r>
      <w:r>
        <w:t>natural</w:t>
      </w:r>
      <w:r>
        <w:rPr>
          <w:spacing w:val="20"/>
        </w:rPr>
        <w:t xml:space="preserve"> </w:t>
      </w:r>
      <w:r>
        <w:t>social</w:t>
      </w:r>
      <w:r>
        <w:rPr>
          <w:spacing w:val="21"/>
        </w:rPr>
        <w:t xml:space="preserve"> </w:t>
      </w:r>
      <w:r>
        <w:t>context</w:t>
      </w:r>
      <w:r>
        <w:rPr>
          <w:spacing w:val="21"/>
        </w:rPr>
        <w:t xml:space="preserve"> </w:t>
      </w:r>
      <w:r>
        <w:t>by prioritizing a process of in-depth communication interaction between the researcher and the phenomenon being</w:t>
      </w:r>
      <w:r>
        <w:rPr>
          <w:spacing w:val="67"/>
        </w:rPr>
        <w:t xml:space="preserve"> </w:t>
      </w:r>
      <w:r>
        <w:t>studied.</w:t>
      </w:r>
      <w:r>
        <w:rPr>
          <w:spacing w:val="67"/>
        </w:rPr>
        <w:t xml:space="preserve"> </w:t>
      </w:r>
      <w:r>
        <w:t>The</w:t>
      </w:r>
      <w:r>
        <w:rPr>
          <w:spacing w:val="70"/>
        </w:rPr>
        <w:t xml:space="preserve"> </w:t>
      </w:r>
      <w:r>
        <w:t>method</w:t>
      </w:r>
      <w:r>
        <w:rPr>
          <w:spacing w:val="69"/>
        </w:rPr>
        <w:t xml:space="preserve"> </w:t>
      </w:r>
      <w:r>
        <w:t>used</w:t>
      </w:r>
      <w:r>
        <w:rPr>
          <w:spacing w:val="67"/>
        </w:rPr>
        <w:t xml:space="preserve"> </w:t>
      </w:r>
      <w:r>
        <w:t>is</w:t>
      </w:r>
      <w:r>
        <w:rPr>
          <w:spacing w:val="71"/>
        </w:rPr>
        <w:t xml:space="preserve"> </w:t>
      </w:r>
      <w:r>
        <w:t>descriptive</w:t>
      </w:r>
      <w:r>
        <w:rPr>
          <w:spacing w:val="70"/>
        </w:rPr>
        <w:t xml:space="preserve"> </w:t>
      </w:r>
      <w:r>
        <w:t>analysis</w:t>
      </w:r>
      <w:r>
        <w:rPr>
          <w:spacing w:val="70"/>
        </w:rPr>
        <w:t xml:space="preserve"> </w:t>
      </w:r>
      <w:r>
        <w:t>method.</w:t>
      </w:r>
      <w:r>
        <w:rPr>
          <w:spacing w:val="69"/>
        </w:rPr>
        <w:t xml:space="preserve"> </w:t>
      </w:r>
      <w:r>
        <w:t>Semi</w:t>
      </w:r>
      <w:r>
        <w:rPr>
          <w:spacing w:val="70"/>
        </w:rPr>
        <w:t xml:space="preserve"> </w:t>
      </w:r>
      <w:r>
        <w:t>(2012:30-31)</w:t>
      </w:r>
      <w:r>
        <w:rPr>
          <w:spacing w:val="70"/>
        </w:rPr>
        <w:t xml:space="preserve"> </w:t>
      </w:r>
      <w:r>
        <w:t>says</w:t>
      </w:r>
      <w:r>
        <w:rPr>
          <w:spacing w:val="70"/>
        </w:rPr>
        <w:t xml:space="preserve"> </w:t>
      </w:r>
      <w:r>
        <w:t>that</w:t>
      </w:r>
      <w:r>
        <w:rPr>
          <w:spacing w:val="68"/>
        </w:rPr>
        <w:t xml:space="preserve"> </w:t>
      </w:r>
      <w:r>
        <w:t>the descriptive</w:t>
      </w:r>
      <w:r>
        <w:rPr>
          <w:spacing w:val="23"/>
        </w:rPr>
        <w:t xml:space="preserve"> </w:t>
      </w:r>
      <w:r>
        <w:t>method</w:t>
      </w:r>
      <w:r>
        <w:rPr>
          <w:spacing w:val="23"/>
        </w:rPr>
        <w:t xml:space="preserve"> </w:t>
      </w:r>
      <w:r>
        <w:t>of</w:t>
      </w:r>
      <w:r>
        <w:rPr>
          <w:spacing w:val="23"/>
        </w:rPr>
        <w:t xml:space="preserve"> </w:t>
      </w:r>
      <w:r>
        <w:t>analysis</w:t>
      </w:r>
      <w:r>
        <w:rPr>
          <w:spacing w:val="23"/>
        </w:rPr>
        <w:t xml:space="preserve"> </w:t>
      </w:r>
      <w:r>
        <w:t>is</w:t>
      </w:r>
      <w:r>
        <w:rPr>
          <w:spacing w:val="25"/>
        </w:rPr>
        <w:t xml:space="preserve"> </w:t>
      </w:r>
      <w:r>
        <w:t>a</w:t>
      </w:r>
      <w:r>
        <w:rPr>
          <w:spacing w:val="23"/>
        </w:rPr>
        <w:t xml:space="preserve"> </w:t>
      </w:r>
      <w:r>
        <w:t>method</w:t>
      </w:r>
      <w:r>
        <w:rPr>
          <w:spacing w:val="23"/>
        </w:rPr>
        <w:t xml:space="preserve"> </w:t>
      </w:r>
      <w:r>
        <w:t>that</w:t>
      </w:r>
      <w:r>
        <w:rPr>
          <w:spacing w:val="23"/>
        </w:rPr>
        <w:t xml:space="preserve"> </w:t>
      </w:r>
      <w:r>
        <w:t>is</w:t>
      </w:r>
      <w:r>
        <w:rPr>
          <w:spacing w:val="23"/>
        </w:rPr>
        <w:t xml:space="preserve"> </w:t>
      </w:r>
      <w:r>
        <w:t>carried</w:t>
      </w:r>
      <w:r>
        <w:rPr>
          <w:spacing w:val="23"/>
        </w:rPr>
        <w:t xml:space="preserve"> </w:t>
      </w:r>
      <w:r>
        <w:t>out</w:t>
      </w:r>
      <w:r>
        <w:rPr>
          <w:spacing w:val="23"/>
        </w:rPr>
        <w:t xml:space="preserve"> </w:t>
      </w:r>
      <w:r>
        <w:t>by</w:t>
      </w:r>
      <w:r>
        <w:rPr>
          <w:spacing w:val="20"/>
        </w:rPr>
        <w:t xml:space="preserve"> </w:t>
      </w:r>
      <w:r>
        <w:t>not</w:t>
      </w:r>
      <w:r>
        <w:rPr>
          <w:spacing w:val="23"/>
        </w:rPr>
        <w:t xml:space="preserve"> </w:t>
      </w:r>
      <w:r>
        <w:t>using</w:t>
      </w:r>
      <w:r>
        <w:rPr>
          <w:spacing w:val="20"/>
        </w:rPr>
        <w:t xml:space="preserve"> </w:t>
      </w:r>
      <w:r>
        <w:t>numbers,</w:t>
      </w:r>
      <w:r>
        <w:rPr>
          <w:spacing w:val="23"/>
        </w:rPr>
        <w:t xml:space="preserve"> </w:t>
      </w:r>
      <w:r>
        <w:t>but</w:t>
      </w:r>
      <w:r>
        <w:rPr>
          <w:spacing w:val="23"/>
        </w:rPr>
        <w:t xml:space="preserve"> </w:t>
      </w:r>
      <w:r>
        <w:t>by</w:t>
      </w:r>
      <w:r>
        <w:rPr>
          <w:spacing w:val="20"/>
        </w:rPr>
        <w:t xml:space="preserve"> </w:t>
      </w:r>
      <w:r>
        <w:t>presenting decomposed</w:t>
      </w:r>
      <w:r>
        <w:rPr>
          <w:spacing w:val="71"/>
        </w:rPr>
        <w:t xml:space="preserve"> </w:t>
      </w:r>
      <w:r>
        <w:t>data,</w:t>
      </w:r>
      <w:r>
        <w:rPr>
          <w:spacing w:val="70"/>
        </w:rPr>
        <w:t xml:space="preserve"> </w:t>
      </w:r>
      <w:r>
        <w:t>discourses,</w:t>
      </w:r>
      <w:r>
        <w:rPr>
          <w:spacing w:val="69"/>
        </w:rPr>
        <w:t xml:space="preserve"> </w:t>
      </w:r>
      <w:r>
        <w:t>expressions,</w:t>
      </w:r>
      <w:r>
        <w:rPr>
          <w:spacing w:val="71"/>
        </w:rPr>
        <w:t xml:space="preserve"> </w:t>
      </w:r>
      <w:r>
        <w:t>and</w:t>
      </w:r>
      <w:r>
        <w:rPr>
          <w:spacing w:val="71"/>
        </w:rPr>
        <w:t xml:space="preserve"> </w:t>
      </w:r>
      <w:r>
        <w:t>words</w:t>
      </w:r>
      <w:r>
        <w:rPr>
          <w:spacing w:val="71"/>
        </w:rPr>
        <w:t xml:space="preserve"> </w:t>
      </w:r>
      <w:r>
        <w:t>about</w:t>
      </w:r>
      <w:r>
        <w:rPr>
          <w:spacing w:val="69"/>
        </w:rPr>
        <w:t xml:space="preserve"> </w:t>
      </w:r>
      <w:r>
        <w:t>the</w:t>
      </w:r>
      <w:r>
        <w:rPr>
          <w:spacing w:val="69"/>
        </w:rPr>
        <w:t xml:space="preserve"> </w:t>
      </w:r>
      <w:r>
        <w:t>problem</w:t>
      </w:r>
      <w:r>
        <w:rPr>
          <w:spacing w:val="68"/>
        </w:rPr>
        <w:t xml:space="preserve"> </w:t>
      </w:r>
      <w:r>
        <w:t>under</w:t>
      </w:r>
      <w:r>
        <w:rPr>
          <w:spacing w:val="70"/>
        </w:rPr>
        <w:t xml:space="preserve"> </w:t>
      </w:r>
      <w:r>
        <w:t>study.</w:t>
      </w:r>
      <w:r>
        <w:rPr>
          <w:spacing w:val="71"/>
        </w:rPr>
        <w:t xml:space="preserve"> </w:t>
      </w:r>
      <w:r>
        <w:t xml:space="preserve">Meanwhile </w:t>
      </w:r>
      <w:proofErr w:type="spellStart"/>
      <w:r>
        <w:t>Sugiyono</w:t>
      </w:r>
      <w:proofErr w:type="spellEnd"/>
      <w:r>
        <w:t xml:space="preserve"> (2009:29), states that the descriptive method of analysis is a method that functions to describe</w:t>
      </w:r>
      <w:r>
        <w:rPr>
          <w:spacing w:val="40"/>
        </w:rPr>
        <w:t xml:space="preserve"> </w:t>
      </w:r>
      <w:r>
        <w:t>or give an</w:t>
      </w:r>
      <w:r>
        <w:rPr>
          <w:spacing w:val="-2"/>
        </w:rPr>
        <w:t xml:space="preserve"> </w:t>
      </w:r>
      <w:r>
        <w:t>overview</w:t>
      </w:r>
      <w:r>
        <w:rPr>
          <w:spacing w:val="-1"/>
        </w:rPr>
        <w:t xml:space="preserve"> </w:t>
      </w:r>
      <w:r>
        <w:t>of</w:t>
      </w:r>
      <w:r>
        <w:rPr>
          <w:spacing w:val="-2"/>
        </w:rPr>
        <w:t xml:space="preserve"> </w:t>
      </w:r>
      <w:r>
        <w:t>the</w:t>
      </w:r>
      <w:r>
        <w:rPr>
          <w:spacing w:val="-2"/>
        </w:rPr>
        <w:t xml:space="preserve"> </w:t>
      </w:r>
      <w:r>
        <w:t>object</w:t>
      </w:r>
      <w:r>
        <w:rPr>
          <w:spacing w:val="-1"/>
        </w:rPr>
        <w:t xml:space="preserve"> </w:t>
      </w:r>
      <w:r>
        <w:t>under study</w:t>
      </w:r>
      <w:r>
        <w:rPr>
          <w:spacing w:val="-3"/>
        </w:rPr>
        <w:t xml:space="preserve"> </w:t>
      </w:r>
      <w:r>
        <w:t>through</w:t>
      </w:r>
      <w:r>
        <w:rPr>
          <w:spacing w:val="-2"/>
        </w:rPr>
        <w:t xml:space="preserve"> </w:t>
      </w:r>
      <w:r>
        <w:t>data</w:t>
      </w:r>
      <w:r>
        <w:rPr>
          <w:spacing w:val="-2"/>
        </w:rPr>
        <w:t xml:space="preserve"> </w:t>
      </w:r>
      <w:r>
        <w:t>or</w:t>
      </w:r>
      <w:r>
        <w:rPr>
          <w:spacing w:val="-2"/>
        </w:rPr>
        <w:t xml:space="preserve"> </w:t>
      </w:r>
      <w:r>
        <w:t>samples</w:t>
      </w:r>
      <w:r>
        <w:rPr>
          <w:spacing w:val="-2"/>
        </w:rPr>
        <w:t xml:space="preserve"> </w:t>
      </w:r>
      <w:r>
        <w:t>that</w:t>
      </w:r>
      <w:r>
        <w:rPr>
          <w:spacing w:val="-1"/>
        </w:rPr>
        <w:t xml:space="preserve"> </w:t>
      </w:r>
      <w:r>
        <w:t>have been collected</w:t>
      </w:r>
      <w:r>
        <w:rPr>
          <w:spacing w:val="-2"/>
        </w:rPr>
        <w:t xml:space="preserve"> </w:t>
      </w:r>
      <w:r>
        <w:t>as</w:t>
      </w:r>
      <w:r>
        <w:rPr>
          <w:spacing w:val="-2"/>
        </w:rPr>
        <w:t xml:space="preserve"> </w:t>
      </w:r>
      <w:r>
        <w:t>they</w:t>
      </w:r>
      <w:r>
        <w:rPr>
          <w:spacing w:val="-2"/>
        </w:rPr>
        <w:t xml:space="preserve"> </w:t>
      </w:r>
      <w:r>
        <w:t>are by</w:t>
      </w:r>
      <w:r>
        <w:rPr>
          <w:spacing w:val="33"/>
        </w:rPr>
        <w:t xml:space="preserve"> </w:t>
      </w:r>
      <w:r>
        <w:t>conducting</w:t>
      </w:r>
      <w:r>
        <w:rPr>
          <w:spacing w:val="33"/>
        </w:rPr>
        <w:t xml:space="preserve"> </w:t>
      </w:r>
      <w:r>
        <w:t>analysis</w:t>
      </w:r>
      <w:r>
        <w:rPr>
          <w:spacing w:val="36"/>
        </w:rPr>
        <w:t xml:space="preserve"> </w:t>
      </w:r>
      <w:r>
        <w:t>and</w:t>
      </w:r>
      <w:r>
        <w:rPr>
          <w:spacing w:val="36"/>
        </w:rPr>
        <w:t xml:space="preserve"> </w:t>
      </w:r>
      <w:r>
        <w:t>making</w:t>
      </w:r>
      <w:r>
        <w:rPr>
          <w:spacing w:val="36"/>
        </w:rPr>
        <w:t xml:space="preserve"> </w:t>
      </w:r>
      <w:r>
        <w:t>general</w:t>
      </w:r>
      <w:r>
        <w:rPr>
          <w:spacing w:val="35"/>
        </w:rPr>
        <w:t xml:space="preserve"> </w:t>
      </w:r>
      <w:r>
        <w:t>conclusions.</w:t>
      </w:r>
      <w:r>
        <w:rPr>
          <w:spacing w:val="36"/>
        </w:rPr>
        <w:t xml:space="preserve"> </w:t>
      </w:r>
      <w:r>
        <w:t>Data</w:t>
      </w:r>
      <w:r>
        <w:rPr>
          <w:spacing w:val="36"/>
        </w:rPr>
        <w:t xml:space="preserve"> </w:t>
      </w:r>
      <w:r>
        <w:t>collection</w:t>
      </w:r>
      <w:r>
        <w:rPr>
          <w:spacing w:val="40"/>
        </w:rPr>
        <w:t xml:space="preserve"> </w:t>
      </w:r>
      <w:r>
        <w:t>techniques</w:t>
      </w:r>
      <w:r>
        <w:rPr>
          <w:spacing w:val="34"/>
        </w:rPr>
        <w:t xml:space="preserve"> </w:t>
      </w:r>
      <w:r>
        <w:t>used</w:t>
      </w:r>
      <w:r>
        <w:rPr>
          <w:spacing w:val="33"/>
        </w:rPr>
        <w:t xml:space="preserve"> </w:t>
      </w:r>
      <w:r>
        <w:t>are</w:t>
      </w:r>
      <w:r>
        <w:rPr>
          <w:spacing w:val="34"/>
        </w:rPr>
        <w:t xml:space="preserve"> </w:t>
      </w:r>
      <w:r>
        <w:t>reading, note, and knot techniques. The data source comes from the novel</w:t>
      </w:r>
      <w:r>
        <w:rPr>
          <w:spacing w:val="23"/>
        </w:rPr>
        <w:t xml:space="preserve"> </w:t>
      </w:r>
      <w:r>
        <w:t>Breastless Betty Sitorus' works are in</w:t>
      </w:r>
      <w:r>
        <w:rPr>
          <w:spacing w:val="40"/>
        </w:rPr>
        <w:t xml:space="preserve"> </w:t>
      </w:r>
      <w:r>
        <w:t xml:space="preserve">the form of discourses or expressions or sentences and words. </w:t>
      </w:r>
      <w:proofErr w:type="gramStart"/>
      <w:r>
        <w:t>Of course</w:t>
      </w:r>
      <w:proofErr w:type="gramEnd"/>
      <w:r>
        <w:t xml:space="preserve"> the data collected relates to the character</w:t>
      </w:r>
      <w:r>
        <w:rPr>
          <w:spacing w:val="40"/>
        </w:rPr>
        <w:t xml:space="preserve"> </w:t>
      </w:r>
      <w:r>
        <w:t>of</w:t>
      </w:r>
      <w:r>
        <w:rPr>
          <w:spacing w:val="40"/>
        </w:rPr>
        <w:t xml:space="preserve"> </w:t>
      </w:r>
      <w:r>
        <w:t>the</w:t>
      </w:r>
      <w:r>
        <w:rPr>
          <w:spacing w:val="40"/>
        </w:rPr>
        <w:t xml:space="preserve"> </w:t>
      </w:r>
      <w:r>
        <w:t>main</w:t>
      </w:r>
      <w:r>
        <w:rPr>
          <w:spacing w:val="40"/>
        </w:rPr>
        <w:t xml:space="preserve"> </w:t>
      </w:r>
      <w:r>
        <w:t>character</w:t>
      </w:r>
      <w:r>
        <w:rPr>
          <w:spacing w:val="40"/>
        </w:rPr>
        <w:t xml:space="preserve"> </w:t>
      </w:r>
      <w:r>
        <w:t>in</w:t>
      </w:r>
      <w:r>
        <w:rPr>
          <w:spacing w:val="40"/>
        </w:rPr>
        <w:t xml:space="preserve"> </w:t>
      </w:r>
      <w:r>
        <w:t>the</w:t>
      </w:r>
      <w:r>
        <w:rPr>
          <w:spacing w:val="40"/>
        </w:rPr>
        <w:t xml:space="preserve"> </w:t>
      </w:r>
      <w:r>
        <w:t>novel</w:t>
      </w:r>
      <w:r>
        <w:rPr>
          <w:spacing w:val="40"/>
        </w:rPr>
        <w:t xml:space="preserve"> </w:t>
      </w:r>
      <w:proofErr w:type="spellStart"/>
      <w:r>
        <w:t>Brestless</w:t>
      </w:r>
      <w:proofErr w:type="spellEnd"/>
      <w:r>
        <w:rPr>
          <w:spacing w:val="40"/>
        </w:rPr>
        <w:t xml:space="preserve"> </w:t>
      </w:r>
      <w:r>
        <w:t>by</w:t>
      </w:r>
      <w:r>
        <w:rPr>
          <w:spacing w:val="40"/>
        </w:rPr>
        <w:t xml:space="preserve"> </w:t>
      </w:r>
      <w:r>
        <w:t>Betty</w:t>
      </w:r>
      <w:r>
        <w:rPr>
          <w:spacing w:val="40"/>
        </w:rPr>
        <w:t xml:space="preserve"> </w:t>
      </w:r>
      <w:r>
        <w:t>Sitorus.</w:t>
      </w:r>
      <w:r>
        <w:rPr>
          <w:spacing w:val="40"/>
        </w:rPr>
        <w:t xml:space="preserve"> </w:t>
      </w:r>
      <w:r>
        <w:t>Data</w:t>
      </w:r>
      <w:r>
        <w:rPr>
          <w:spacing w:val="40"/>
        </w:rPr>
        <w:t xml:space="preserve"> </w:t>
      </w:r>
      <w:r>
        <w:t>were</w:t>
      </w:r>
      <w:r>
        <w:rPr>
          <w:spacing w:val="40"/>
        </w:rPr>
        <w:t xml:space="preserve"> </w:t>
      </w:r>
      <w:r>
        <w:t>analyzed</w:t>
      </w:r>
      <w:r>
        <w:rPr>
          <w:spacing w:val="40"/>
        </w:rPr>
        <w:t xml:space="preserve"> </w:t>
      </w:r>
      <w:r>
        <w:t>using inductive analysis and presented in the form of description, interpretation, analysis and evaluation.</w:t>
      </w:r>
    </w:p>
    <w:p w14:paraId="1BE75CA9" w14:textId="77777777" w:rsidR="003D7D50" w:rsidRDefault="00000000">
      <w:pPr>
        <w:pStyle w:val="Heading1"/>
        <w:spacing w:before="5"/>
      </w:pPr>
      <w:r>
        <w:t>RESULTS</w:t>
      </w:r>
      <w:r>
        <w:rPr>
          <w:spacing w:val="-6"/>
        </w:rPr>
        <w:t xml:space="preserve"> </w:t>
      </w:r>
      <w:r>
        <w:t>AND</w:t>
      </w:r>
      <w:r>
        <w:rPr>
          <w:spacing w:val="-6"/>
        </w:rPr>
        <w:t xml:space="preserve"> </w:t>
      </w:r>
      <w:r>
        <w:rPr>
          <w:spacing w:val="-2"/>
        </w:rPr>
        <w:t>DISCUSSION</w:t>
      </w:r>
    </w:p>
    <w:p w14:paraId="15DA6E74" w14:textId="77777777" w:rsidR="003D7D50" w:rsidRDefault="00000000">
      <w:pPr>
        <w:pStyle w:val="BodyText"/>
        <w:spacing w:before="35" w:line="276" w:lineRule="auto"/>
        <w:ind w:right="353"/>
      </w:pPr>
      <w:r>
        <w:t>The novel Breastless by Betty Sitorus departs from true stories that have been experienced by novelists. The experience has been mixed with the author's imagination, so that experience is no longer pure as a</w:t>
      </w:r>
      <w:r>
        <w:rPr>
          <w:spacing w:val="40"/>
        </w:rPr>
        <w:t xml:space="preserve"> </w:t>
      </w:r>
      <w:r>
        <w:t xml:space="preserve">real experience, but is mixed with imagination. Novelists call it a story of endless struggle (Sitorus, </w:t>
      </w:r>
      <w:proofErr w:type="gramStart"/>
      <w:r>
        <w:t>2014:xvii</w:t>
      </w:r>
      <w:proofErr w:type="gramEnd"/>
      <w:r>
        <w:t>).</w:t>
      </w:r>
      <w:r>
        <w:rPr>
          <w:spacing w:val="-2"/>
        </w:rPr>
        <w:t xml:space="preserve"> </w:t>
      </w:r>
      <w:r>
        <w:t>The</w:t>
      </w:r>
      <w:r>
        <w:rPr>
          <w:spacing w:val="-2"/>
        </w:rPr>
        <w:t xml:space="preserve"> </w:t>
      </w:r>
      <w:r>
        <w:t>results of the interpretation and analysis of</w:t>
      </w:r>
      <w:r>
        <w:rPr>
          <w:spacing w:val="-2"/>
        </w:rPr>
        <w:t xml:space="preserve"> </w:t>
      </w:r>
      <w:r>
        <w:t>the main</w:t>
      </w:r>
      <w:r>
        <w:rPr>
          <w:spacing w:val="40"/>
        </w:rPr>
        <w:t xml:space="preserve"> </w:t>
      </w:r>
      <w:r>
        <w:t>characters in</w:t>
      </w:r>
      <w:r>
        <w:rPr>
          <w:spacing w:val="-2"/>
        </w:rPr>
        <w:t xml:space="preserve"> </w:t>
      </w:r>
      <w:r>
        <w:t>the novel Breastless by Betty Sitorus, found that a number of characters are very dominant. These characters such as shock and anxiety, fear of something, affection, patience, optimism, alertness, belief in traditional medicine, and confidence, and positive thinking.</w:t>
      </w:r>
    </w:p>
    <w:p w14:paraId="77CC0E50" w14:textId="77777777" w:rsidR="003D7D50" w:rsidRDefault="00000000">
      <w:pPr>
        <w:pStyle w:val="BodyText"/>
        <w:spacing w:line="276" w:lineRule="auto"/>
        <w:ind w:right="355" w:firstLine="719"/>
      </w:pPr>
      <w:r>
        <w:t xml:space="preserve">This story takes place when Betty </w:t>
      </w:r>
      <w:proofErr w:type="spellStart"/>
      <w:r>
        <w:t>Sirorus</w:t>
      </w:r>
      <w:proofErr w:type="spellEnd"/>
      <w:r>
        <w:t>, the main character of the novel, is sentenced to a</w:t>
      </w:r>
      <w:r>
        <w:rPr>
          <w:spacing w:val="40"/>
        </w:rPr>
        <w:t xml:space="preserve"> </w:t>
      </w:r>
      <w:r>
        <w:t xml:space="preserve">doctor for cancer. The sad story happens when the main character of the novel struggles with the disease he has. The author </w:t>
      </w:r>
      <w:proofErr w:type="gramStart"/>
      <w:r>
        <w:t>tells</w:t>
      </w:r>
      <w:proofErr w:type="gramEnd"/>
      <w:r>
        <w:t xml:space="preserve"> about it in a novel so that it can be an inspiration and motivation for all readers to be vigilant and also prepared for how to behave when cancer comes to ravage our lives (Sitorus,2014: xxix). Characterization refers to the characters who live the story, while character, character, and</w:t>
      </w:r>
      <w:r>
        <w:rPr>
          <w:spacing w:val="40"/>
        </w:rPr>
        <w:t xml:space="preserve"> </w:t>
      </w:r>
      <w:r>
        <w:t>character refer to the character and attitude of the characters that will be interpreted by the reader. Interpretation is more a quality</w:t>
      </w:r>
      <w:r>
        <w:rPr>
          <w:spacing w:val="-2"/>
        </w:rPr>
        <w:t xml:space="preserve"> </w:t>
      </w:r>
      <w:r>
        <w:t>of a character who lives the story</w:t>
      </w:r>
      <w:r>
        <w:rPr>
          <w:spacing w:val="-2"/>
        </w:rPr>
        <w:t xml:space="preserve"> </w:t>
      </w:r>
      <w:r>
        <w:t>in question.</w:t>
      </w:r>
      <w:r>
        <w:rPr>
          <w:spacing w:val="-1"/>
        </w:rPr>
        <w:t xml:space="preserve"> </w:t>
      </w:r>
      <w:r>
        <w:t>The</w:t>
      </w:r>
      <w:r>
        <w:rPr>
          <w:spacing w:val="-1"/>
        </w:rPr>
        <w:t xml:space="preserve"> </w:t>
      </w:r>
      <w:r>
        <w:t>character of</w:t>
      </w:r>
      <w:r>
        <w:rPr>
          <w:spacing w:val="-1"/>
        </w:rPr>
        <w:t xml:space="preserve"> </w:t>
      </w:r>
      <w:r>
        <w:t>the story</w:t>
      </w:r>
      <w:r>
        <w:rPr>
          <w:spacing w:val="-2"/>
        </w:rPr>
        <w:t xml:space="preserve"> </w:t>
      </w:r>
      <w:r>
        <w:t xml:space="preserve">is a character created by the author. Characters in a story are people who appear in a narrative work which the reader interprets as having moral qualities that are expressed through words and actions. Based on the results of interpretation and analysis of the various main character characters of the novel, a number of main character characters can be identified in the novel </w:t>
      </w:r>
      <w:proofErr w:type="spellStart"/>
      <w:r>
        <w:t>Brɑstless</w:t>
      </w:r>
      <w:proofErr w:type="spellEnd"/>
      <w:r>
        <w:t xml:space="preserve"> by</w:t>
      </w:r>
      <w:r>
        <w:rPr>
          <w:spacing w:val="74"/>
        </w:rPr>
        <w:t xml:space="preserve"> </w:t>
      </w:r>
      <w:r>
        <w:t>Betty Sitorus. The main characters of the novel are shocked and worried, afraid of something, affection, patient, optimistic, alert, believe in traditional medicine, have faith, and think positively.</w:t>
      </w:r>
    </w:p>
    <w:p w14:paraId="6A4DF96A" w14:textId="77777777" w:rsidR="003D7D50" w:rsidRDefault="00000000">
      <w:pPr>
        <w:pStyle w:val="Heading2"/>
      </w:pPr>
      <w:r>
        <w:t>Shocked</w:t>
      </w:r>
      <w:r>
        <w:rPr>
          <w:spacing w:val="-1"/>
        </w:rPr>
        <w:t xml:space="preserve"> </w:t>
      </w:r>
      <w:r>
        <w:t>and</w:t>
      </w:r>
      <w:r>
        <w:rPr>
          <w:spacing w:val="-1"/>
        </w:rPr>
        <w:t xml:space="preserve"> </w:t>
      </w:r>
      <w:r>
        <w:rPr>
          <w:spacing w:val="-2"/>
        </w:rPr>
        <w:t>Anxious</w:t>
      </w:r>
    </w:p>
    <w:p w14:paraId="4C663624" w14:textId="77777777" w:rsidR="003D7D50" w:rsidRDefault="00000000">
      <w:pPr>
        <w:pStyle w:val="BodyText"/>
        <w:spacing w:before="33" w:line="276" w:lineRule="auto"/>
        <w:ind w:right="354"/>
      </w:pPr>
      <w:r>
        <w:t>Surprise is the shock or shock (because of surprise or because of something surprising (KBI, 2008:657) about</w:t>
      </w:r>
      <w:r>
        <w:rPr>
          <w:spacing w:val="34"/>
        </w:rPr>
        <w:t xml:space="preserve"> </w:t>
      </w:r>
      <w:r>
        <w:t>a</w:t>
      </w:r>
      <w:r>
        <w:rPr>
          <w:spacing w:val="36"/>
        </w:rPr>
        <w:t xml:space="preserve"> </w:t>
      </w:r>
      <w:r>
        <w:t>momentary</w:t>
      </w:r>
      <w:r>
        <w:rPr>
          <w:spacing w:val="33"/>
        </w:rPr>
        <w:t xml:space="preserve"> </w:t>
      </w:r>
      <w:r>
        <w:t>emotional</w:t>
      </w:r>
      <w:r>
        <w:rPr>
          <w:spacing w:val="37"/>
        </w:rPr>
        <w:t xml:space="preserve"> </w:t>
      </w:r>
      <w:r>
        <w:t>state</w:t>
      </w:r>
      <w:r>
        <w:rPr>
          <w:spacing w:val="36"/>
        </w:rPr>
        <w:t xml:space="preserve"> </w:t>
      </w:r>
      <w:r>
        <w:t>of</w:t>
      </w:r>
      <w:r>
        <w:rPr>
          <w:spacing w:val="33"/>
        </w:rPr>
        <w:t xml:space="preserve"> </w:t>
      </w:r>
      <w:r>
        <w:t>the</w:t>
      </w:r>
      <w:r>
        <w:rPr>
          <w:spacing w:val="36"/>
        </w:rPr>
        <w:t xml:space="preserve"> </w:t>
      </w:r>
      <w:r>
        <w:t>main</w:t>
      </w:r>
      <w:r>
        <w:rPr>
          <w:spacing w:val="36"/>
        </w:rPr>
        <w:t xml:space="preserve"> </w:t>
      </w:r>
      <w:r>
        <w:t>character</w:t>
      </w:r>
      <w:r>
        <w:rPr>
          <w:spacing w:val="35"/>
        </w:rPr>
        <w:t xml:space="preserve"> </w:t>
      </w:r>
      <w:r>
        <w:t>caused</w:t>
      </w:r>
      <w:r>
        <w:rPr>
          <w:spacing w:val="36"/>
        </w:rPr>
        <w:t xml:space="preserve"> </w:t>
      </w:r>
      <w:r>
        <w:t>by</w:t>
      </w:r>
      <w:r>
        <w:rPr>
          <w:spacing w:val="33"/>
        </w:rPr>
        <w:t xml:space="preserve"> </w:t>
      </w:r>
      <w:r>
        <w:t>an</w:t>
      </w:r>
      <w:r>
        <w:rPr>
          <w:spacing w:val="36"/>
        </w:rPr>
        <w:t xml:space="preserve"> </w:t>
      </w:r>
      <w:r>
        <w:t>incident</w:t>
      </w:r>
      <w:r>
        <w:rPr>
          <w:spacing w:val="36"/>
        </w:rPr>
        <w:t xml:space="preserve"> </w:t>
      </w:r>
      <w:r>
        <w:t>that</w:t>
      </w:r>
      <w:r>
        <w:rPr>
          <w:spacing w:val="46"/>
        </w:rPr>
        <w:t xml:space="preserve"> </w:t>
      </w:r>
      <w:r>
        <w:t>had</w:t>
      </w:r>
      <w:r>
        <w:rPr>
          <w:spacing w:val="36"/>
        </w:rPr>
        <w:t xml:space="preserve"> </w:t>
      </w:r>
      <w:r>
        <w:t>never</w:t>
      </w:r>
      <w:r>
        <w:rPr>
          <w:spacing w:val="37"/>
        </w:rPr>
        <w:t xml:space="preserve"> </w:t>
      </w:r>
      <w:r>
        <w:rPr>
          <w:spacing w:val="-4"/>
        </w:rPr>
        <w:t>been</w:t>
      </w:r>
    </w:p>
    <w:p w14:paraId="0837ECBB" w14:textId="77777777" w:rsidR="003D7D50" w:rsidRDefault="003D7D50">
      <w:pPr>
        <w:pStyle w:val="BodyText"/>
        <w:spacing w:line="276" w:lineRule="auto"/>
        <w:sectPr w:rsidR="003D7D50">
          <w:pgSz w:w="12240" w:h="15840"/>
          <w:pgMar w:top="1360" w:right="1080" w:bottom="280" w:left="1440" w:header="720" w:footer="720" w:gutter="0"/>
          <w:cols w:space="720"/>
        </w:sectPr>
      </w:pPr>
    </w:p>
    <w:p w14:paraId="648179C1" w14:textId="77777777" w:rsidR="003D7D50" w:rsidRDefault="00000000">
      <w:pPr>
        <w:pStyle w:val="BodyText"/>
        <w:spacing w:before="74" w:line="276" w:lineRule="auto"/>
        <w:ind w:right="354"/>
      </w:pPr>
      <w:r>
        <w:lastRenderedPageBreak/>
        <w:t>imagined before. Surprise is manifested by facial expressions such as raising eyebrows, frowning,</w:t>
      </w:r>
      <w:r>
        <w:rPr>
          <w:spacing w:val="40"/>
        </w:rPr>
        <w:t xml:space="preserve"> </w:t>
      </w:r>
      <w:r>
        <w:t>opening</w:t>
      </w:r>
      <w:r>
        <w:rPr>
          <w:spacing w:val="-2"/>
        </w:rPr>
        <w:t xml:space="preserve"> </w:t>
      </w:r>
      <w:r>
        <w:t>the eyelids wide, or opening</w:t>
      </w:r>
      <w:r>
        <w:rPr>
          <w:spacing w:val="-2"/>
        </w:rPr>
        <w:t xml:space="preserve"> </w:t>
      </w:r>
      <w:r>
        <w:t>the jaw so</w:t>
      </w:r>
      <w:r>
        <w:rPr>
          <w:spacing w:val="-1"/>
        </w:rPr>
        <w:t xml:space="preserve"> </w:t>
      </w:r>
      <w:r>
        <w:t>that the lips and teeth are visible.</w:t>
      </w:r>
      <w:r>
        <w:rPr>
          <w:spacing w:val="-1"/>
        </w:rPr>
        <w:t xml:space="preserve"> </w:t>
      </w:r>
      <w:r>
        <w:t>Meanwhile, anxiety</w:t>
      </w:r>
      <w:r>
        <w:rPr>
          <w:spacing w:val="-2"/>
        </w:rPr>
        <w:t xml:space="preserve"> </w:t>
      </w:r>
      <w:r>
        <w:t>is a feeling that arises in a person excessively compared to feelings in normal circumstances. Feelings of shock and anxiety are illustrated in data (1) and (2) below.</w:t>
      </w:r>
    </w:p>
    <w:p w14:paraId="5628C750" w14:textId="77777777" w:rsidR="003D7D50" w:rsidRDefault="00000000">
      <w:pPr>
        <w:pStyle w:val="Heading2"/>
      </w:pPr>
      <w:r>
        <w:t>Data</w:t>
      </w:r>
      <w:r>
        <w:rPr>
          <w:spacing w:val="-2"/>
        </w:rPr>
        <w:t xml:space="preserve"> </w:t>
      </w:r>
      <w:r>
        <w:rPr>
          <w:spacing w:val="-10"/>
        </w:rPr>
        <w:t>1</w:t>
      </w:r>
    </w:p>
    <w:p w14:paraId="75733EF9" w14:textId="77777777" w:rsidR="003D7D50" w:rsidRDefault="003D7D50">
      <w:pPr>
        <w:pStyle w:val="Heading2"/>
        <w:sectPr w:rsidR="003D7D50">
          <w:pgSz w:w="12240" w:h="15840"/>
          <w:pgMar w:top="1360" w:right="1080" w:bottom="280" w:left="1440" w:header="720" w:footer="720" w:gutter="0"/>
          <w:cols w:space="720"/>
        </w:sectPr>
      </w:pPr>
    </w:p>
    <w:p w14:paraId="6143BA69" w14:textId="77777777" w:rsidR="003D7D50" w:rsidRDefault="003D7D50">
      <w:pPr>
        <w:pStyle w:val="BodyText"/>
        <w:jc w:val="left"/>
        <w:rPr>
          <w:b/>
        </w:rPr>
      </w:pPr>
    </w:p>
    <w:p w14:paraId="7E5333F8" w14:textId="77777777" w:rsidR="003D7D50" w:rsidRDefault="003D7D50">
      <w:pPr>
        <w:pStyle w:val="BodyText"/>
        <w:jc w:val="left"/>
        <w:rPr>
          <w:b/>
        </w:rPr>
      </w:pPr>
    </w:p>
    <w:p w14:paraId="58FDAB87" w14:textId="77777777" w:rsidR="003D7D50" w:rsidRDefault="003D7D50">
      <w:pPr>
        <w:pStyle w:val="BodyText"/>
        <w:spacing w:before="152"/>
        <w:jc w:val="left"/>
        <w:rPr>
          <w:b/>
        </w:rPr>
      </w:pPr>
    </w:p>
    <w:p w14:paraId="16AA2C64" w14:textId="77777777" w:rsidR="003D7D50" w:rsidRDefault="00000000">
      <w:pPr>
        <w:rPr>
          <w:b/>
        </w:rPr>
      </w:pPr>
      <w:r>
        <w:rPr>
          <w:b/>
        </w:rPr>
        <w:t>Data</w:t>
      </w:r>
      <w:r>
        <w:rPr>
          <w:b/>
          <w:spacing w:val="-2"/>
        </w:rPr>
        <w:t xml:space="preserve"> </w:t>
      </w:r>
      <w:r>
        <w:rPr>
          <w:b/>
          <w:spacing w:val="-10"/>
        </w:rPr>
        <w:t>2</w:t>
      </w:r>
    </w:p>
    <w:p w14:paraId="1975C3B5" w14:textId="77777777" w:rsidR="003D7D50" w:rsidRDefault="00000000">
      <w:pPr>
        <w:pStyle w:val="BodyText"/>
        <w:spacing w:before="33" w:line="276" w:lineRule="auto"/>
        <w:ind w:right="351"/>
      </w:pPr>
      <w:r>
        <w:br w:type="column"/>
      </w:r>
      <w:r>
        <w:t xml:space="preserve">“Saya </w:t>
      </w:r>
      <w:proofErr w:type="spellStart"/>
      <w:r>
        <w:t>terhenyak</w:t>
      </w:r>
      <w:proofErr w:type="spellEnd"/>
      <w:r>
        <w:t xml:space="preserve"> </w:t>
      </w:r>
      <w:proofErr w:type="spellStart"/>
      <w:r>
        <w:t>sesaat</w:t>
      </w:r>
      <w:proofErr w:type="spellEnd"/>
      <w:r>
        <w:t xml:space="preserve"> dan </w:t>
      </w:r>
      <w:proofErr w:type="spellStart"/>
      <w:r>
        <w:t>meraba</w:t>
      </w:r>
      <w:proofErr w:type="spellEnd"/>
      <w:r>
        <w:t xml:space="preserve"> </w:t>
      </w:r>
      <w:proofErr w:type="spellStart"/>
      <w:r>
        <w:t>sekitar</w:t>
      </w:r>
      <w:proofErr w:type="spellEnd"/>
      <w:r>
        <w:t xml:space="preserve"> </w:t>
      </w:r>
      <w:proofErr w:type="spellStart"/>
      <w:r>
        <w:t>payudara</w:t>
      </w:r>
      <w:proofErr w:type="spellEnd"/>
      <w:r>
        <w:t xml:space="preserve"> </w:t>
      </w:r>
      <w:proofErr w:type="spellStart"/>
      <w:r>
        <w:t>bagian</w:t>
      </w:r>
      <w:proofErr w:type="spellEnd"/>
      <w:r>
        <w:t xml:space="preserve"> </w:t>
      </w:r>
      <w:proofErr w:type="spellStart"/>
      <w:r>
        <w:t>kiri</w:t>
      </w:r>
      <w:proofErr w:type="spellEnd"/>
      <w:r>
        <w:t xml:space="preserve">. Benar, </w:t>
      </w:r>
      <w:proofErr w:type="spellStart"/>
      <w:r>
        <w:t>terasa</w:t>
      </w:r>
      <w:proofErr w:type="spellEnd"/>
      <w:r>
        <w:t xml:space="preserve"> </w:t>
      </w:r>
      <w:proofErr w:type="spellStart"/>
      <w:r>
        <w:t>benjolan</w:t>
      </w:r>
      <w:proofErr w:type="spellEnd"/>
      <w:r>
        <w:t xml:space="preserve"> yang </w:t>
      </w:r>
      <w:proofErr w:type="spellStart"/>
      <w:r>
        <w:t>cukup</w:t>
      </w:r>
      <w:proofErr w:type="spellEnd"/>
      <w:r>
        <w:t xml:space="preserve"> </w:t>
      </w:r>
      <w:proofErr w:type="spellStart"/>
      <w:r>
        <w:t>keras</w:t>
      </w:r>
      <w:proofErr w:type="spellEnd"/>
      <w:r>
        <w:t xml:space="preserve"> </w:t>
      </w:r>
      <w:proofErr w:type="spellStart"/>
      <w:r>
        <w:t>saat</w:t>
      </w:r>
      <w:proofErr w:type="spellEnd"/>
      <w:r>
        <w:t xml:space="preserve"> </w:t>
      </w:r>
      <w:proofErr w:type="spellStart"/>
      <w:r>
        <w:t>saya</w:t>
      </w:r>
      <w:proofErr w:type="spellEnd"/>
      <w:r>
        <w:t xml:space="preserve"> </w:t>
      </w:r>
      <w:proofErr w:type="spellStart"/>
      <w:r>
        <w:t>tekan</w:t>
      </w:r>
      <w:proofErr w:type="spellEnd"/>
      <w:r>
        <w:t xml:space="preserve">. </w:t>
      </w:r>
      <w:proofErr w:type="spellStart"/>
      <w:r>
        <w:t>Bulatannya</w:t>
      </w:r>
      <w:proofErr w:type="spellEnd"/>
      <w:r>
        <w:t xml:space="preserve"> </w:t>
      </w:r>
      <w:proofErr w:type="spellStart"/>
      <w:r>
        <w:t>tidak</w:t>
      </w:r>
      <w:proofErr w:type="spellEnd"/>
      <w:r>
        <w:t xml:space="preserve"> </w:t>
      </w:r>
      <w:proofErr w:type="spellStart"/>
      <w:r>
        <w:t>terlihat</w:t>
      </w:r>
      <w:proofErr w:type="spellEnd"/>
      <w:r>
        <w:t xml:space="preserve">, </w:t>
      </w:r>
      <w:proofErr w:type="spellStart"/>
      <w:r>
        <w:t>tapi</w:t>
      </w:r>
      <w:proofErr w:type="spellEnd"/>
      <w:r>
        <w:t xml:space="preserve"> </w:t>
      </w:r>
      <w:proofErr w:type="spellStart"/>
      <w:r>
        <w:t>lumayan</w:t>
      </w:r>
      <w:proofErr w:type="spellEnd"/>
      <w:r>
        <w:t xml:space="preserve"> </w:t>
      </w:r>
      <w:proofErr w:type="spellStart"/>
      <w:r>
        <w:t>besar</w:t>
      </w:r>
      <w:proofErr w:type="spellEnd"/>
      <w:r>
        <w:t xml:space="preserve"> </w:t>
      </w:r>
      <w:proofErr w:type="spellStart"/>
      <w:r>
        <w:t>dalam</w:t>
      </w:r>
      <w:proofErr w:type="spellEnd"/>
      <w:r>
        <w:t xml:space="preserve"> </w:t>
      </w:r>
      <w:proofErr w:type="spellStart"/>
      <w:r>
        <w:t>rabaan</w:t>
      </w:r>
      <w:proofErr w:type="spellEnd"/>
      <w:r>
        <w:t xml:space="preserve"> </w:t>
      </w:r>
      <w:proofErr w:type="spellStart"/>
      <w:r>
        <w:t>saya</w:t>
      </w:r>
      <w:proofErr w:type="spellEnd"/>
      <w:r>
        <w:t xml:space="preserve">. Saya diam dan </w:t>
      </w:r>
      <w:proofErr w:type="spellStart"/>
      <w:r>
        <w:t>berpikir</w:t>
      </w:r>
      <w:proofErr w:type="spellEnd"/>
      <w:r>
        <w:t xml:space="preserve">, </w:t>
      </w:r>
      <w:proofErr w:type="spellStart"/>
      <w:r>
        <w:t>kira-kira</w:t>
      </w:r>
      <w:proofErr w:type="spellEnd"/>
      <w:r>
        <w:t xml:space="preserve"> </w:t>
      </w:r>
      <w:proofErr w:type="spellStart"/>
      <w:r>
        <w:t>itu</w:t>
      </w:r>
      <w:proofErr w:type="spellEnd"/>
      <w:r>
        <w:t xml:space="preserve"> </w:t>
      </w:r>
      <w:proofErr w:type="spellStart"/>
      <w:r>
        <w:t>apa</w:t>
      </w:r>
      <w:proofErr w:type="spellEnd"/>
      <w:r>
        <w:t>” (Sitorus,2014:1)</w:t>
      </w:r>
    </w:p>
    <w:p w14:paraId="55E1C640" w14:textId="77777777" w:rsidR="003D7D50" w:rsidRDefault="003D7D50">
      <w:pPr>
        <w:pStyle w:val="BodyText"/>
        <w:spacing w:before="38"/>
        <w:jc w:val="left"/>
      </w:pPr>
    </w:p>
    <w:p w14:paraId="517F7ABD" w14:textId="77777777" w:rsidR="003D7D50" w:rsidRDefault="00000000">
      <w:pPr>
        <w:pStyle w:val="BodyText"/>
        <w:spacing w:line="276" w:lineRule="auto"/>
        <w:ind w:right="352"/>
      </w:pPr>
      <w:r>
        <w:t xml:space="preserve">“Hati </w:t>
      </w:r>
      <w:proofErr w:type="spellStart"/>
      <w:r>
        <w:t>saya</w:t>
      </w:r>
      <w:proofErr w:type="spellEnd"/>
      <w:r>
        <w:t xml:space="preserve"> </w:t>
      </w:r>
      <w:proofErr w:type="spellStart"/>
      <w:r>
        <w:t>mulai</w:t>
      </w:r>
      <w:proofErr w:type="spellEnd"/>
      <w:r>
        <w:t xml:space="preserve"> </w:t>
      </w:r>
      <w:proofErr w:type="spellStart"/>
      <w:r>
        <w:t>dilanda</w:t>
      </w:r>
      <w:proofErr w:type="spellEnd"/>
      <w:r>
        <w:t xml:space="preserve"> </w:t>
      </w:r>
      <w:proofErr w:type="spellStart"/>
      <w:r>
        <w:t>kecemasan</w:t>
      </w:r>
      <w:proofErr w:type="spellEnd"/>
      <w:r>
        <w:t xml:space="preserve">. </w:t>
      </w:r>
      <w:proofErr w:type="spellStart"/>
      <w:r>
        <w:t>Keteguhan</w:t>
      </w:r>
      <w:proofErr w:type="spellEnd"/>
      <w:r>
        <w:t xml:space="preserve"> </w:t>
      </w:r>
      <w:proofErr w:type="spellStart"/>
      <w:r>
        <w:t>saya</w:t>
      </w:r>
      <w:proofErr w:type="spellEnd"/>
      <w:r>
        <w:t xml:space="preserve"> </w:t>
      </w:r>
      <w:proofErr w:type="spellStart"/>
      <w:r>
        <w:t>mulai</w:t>
      </w:r>
      <w:proofErr w:type="spellEnd"/>
      <w:r>
        <w:t xml:space="preserve"> </w:t>
      </w:r>
      <w:proofErr w:type="spellStart"/>
      <w:r>
        <w:t>goyah</w:t>
      </w:r>
      <w:proofErr w:type="spellEnd"/>
      <w:r>
        <w:t xml:space="preserve">. Dokter </w:t>
      </w:r>
      <w:proofErr w:type="spellStart"/>
      <w:r>
        <w:t>berkata</w:t>
      </w:r>
      <w:proofErr w:type="spellEnd"/>
      <w:r>
        <w:t xml:space="preserve"> </w:t>
      </w:r>
      <w:proofErr w:type="spellStart"/>
      <w:r>
        <w:t>bahwa</w:t>
      </w:r>
      <w:proofErr w:type="spellEnd"/>
      <w:r>
        <w:t xml:space="preserve"> </w:t>
      </w:r>
      <w:proofErr w:type="spellStart"/>
      <w:r>
        <w:t>dia</w:t>
      </w:r>
      <w:proofErr w:type="spellEnd"/>
      <w:r>
        <w:t xml:space="preserve"> </w:t>
      </w:r>
      <w:proofErr w:type="spellStart"/>
      <w:r>
        <w:t>mencurigai</w:t>
      </w:r>
      <w:proofErr w:type="spellEnd"/>
      <w:r>
        <w:t xml:space="preserve"> </w:t>
      </w:r>
      <w:proofErr w:type="spellStart"/>
      <w:r>
        <w:t>sesuatu</w:t>
      </w:r>
      <w:proofErr w:type="spellEnd"/>
      <w:r>
        <w:t xml:space="preserve"> </w:t>
      </w:r>
      <w:proofErr w:type="spellStart"/>
      <w:r>
        <w:t>karena</w:t>
      </w:r>
      <w:proofErr w:type="spellEnd"/>
      <w:r>
        <w:t xml:space="preserve"> </w:t>
      </w:r>
      <w:proofErr w:type="spellStart"/>
      <w:r>
        <w:t>benjolan</w:t>
      </w:r>
      <w:proofErr w:type="spellEnd"/>
      <w:r>
        <w:t xml:space="preserve"> tumor </w:t>
      </w:r>
      <w:proofErr w:type="spellStart"/>
      <w:r>
        <w:t>itu</w:t>
      </w:r>
      <w:proofErr w:type="spellEnd"/>
      <w:r>
        <w:t xml:space="preserve"> </w:t>
      </w:r>
      <w:proofErr w:type="spellStart"/>
      <w:r>
        <w:t>bentuknya</w:t>
      </w:r>
      <w:proofErr w:type="spellEnd"/>
      <w:r>
        <w:t xml:space="preserve"> </w:t>
      </w:r>
      <w:proofErr w:type="spellStart"/>
      <w:r>
        <w:t>tidak</w:t>
      </w:r>
      <w:proofErr w:type="spellEnd"/>
      <w:r>
        <w:t xml:space="preserve"> </w:t>
      </w:r>
      <w:proofErr w:type="spellStart"/>
      <w:r>
        <w:t>bulat</w:t>
      </w:r>
      <w:proofErr w:type="spellEnd"/>
      <w:r>
        <w:t xml:space="preserve"> dan </w:t>
      </w:r>
      <w:proofErr w:type="spellStart"/>
      <w:r>
        <w:t>ketika</w:t>
      </w:r>
      <w:proofErr w:type="spellEnd"/>
      <w:r>
        <w:t xml:space="preserve"> </w:t>
      </w:r>
      <w:proofErr w:type="spellStart"/>
      <w:r>
        <w:t>ditekan</w:t>
      </w:r>
      <w:proofErr w:type="spellEnd"/>
      <w:r>
        <w:t xml:space="preserve"> pun </w:t>
      </w:r>
      <w:proofErr w:type="spellStart"/>
      <w:r>
        <w:t>tidak</w:t>
      </w:r>
      <w:proofErr w:type="spellEnd"/>
      <w:r>
        <w:t xml:space="preserve"> </w:t>
      </w:r>
      <w:proofErr w:type="spellStart"/>
      <w:r>
        <w:t>menggelinjang</w:t>
      </w:r>
      <w:proofErr w:type="spellEnd"/>
      <w:r>
        <w:t xml:space="preserve"> </w:t>
      </w:r>
      <w:proofErr w:type="spellStart"/>
      <w:r>
        <w:t>ke</w:t>
      </w:r>
      <w:proofErr w:type="spellEnd"/>
      <w:r>
        <w:t xml:space="preserve"> </w:t>
      </w:r>
      <w:proofErr w:type="spellStart"/>
      <w:r>
        <w:t>kiri</w:t>
      </w:r>
      <w:proofErr w:type="spellEnd"/>
      <w:r>
        <w:t xml:space="preserve"> </w:t>
      </w:r>
      <w:proofErr w:type="spellStart"/>
      <w:r>
        <w:t>atau</w:t>
      </w:r>
      <w:proofErr w:type="spellEnd"/>
      <w:r>
        <w:t xml:space="preserve"> </w:t>
      </w:r>
      <w:proofErr w:type="spellStart"/>
      <w:r>
        <w:t>kanan</w:t>
      </w:r>
      <w:proofErr w:type="spellEnd"/>
      <w:r>
        <w:t>” (Sitorus,2014:3)</w:t>
      </w:r>
    </w:p>
    <w:p w14:paraId="2294774F" w14:textId="77777777" w:rsidR="003D7D50" w:rsidRDefault="003D7D50">
      <w:pPr>
        <w:pStyle w:val="BodyText"/>
        <w:spacing w:line="276" w:lineRule="auto"/>
        <w:sectPr w:rsidR="003D7D50">
          <w:type w:val="continuous"/>
          <w:pgSz w:w="12240" w:h="15840"/>
          <w:pgMar w:top="1360" w:right="1080" w:bottom="280" w:left="1440" w:header="720" w:footer="720" w:gutter="0"/>
          <w:cols w:num="2" w:space="720" w:equalWidth="0">
            <w:col w:w="620" w:space="88"/>
            <w:col w:w="9012"/>
          </w:cols>
        </w:sectPr>
      </w:pPr>
    </w:p>
    <w:p w14:paraId="34B1D297" w14:textId="77777777" w:rsidR="003D7D50" w:rsidRDefault="00000000">
      <w:pPr>
        <w:pStyle w:val="BodyText"/>
        <w:spacing w:before="1" w:line="276" w:lineRule="auto"/>
        <w:ind w:right="354"/>
      </w:pPr>
      <w:r>
        <w:t>The</w:t>
      </w:r>
      <w:r>
        <w:rPr>
          <w:spacing w:val="-4"/>
        </w:rPr>
        <w:t xml:space="preserve"> </w:t>
      </w:r>
      <w:r>
        <w:t>main</w:t>
      </w:r>
      <w:r>
        <w:rPr>
          <w:spacing w:val="-2"/>
        </w:rPr>
        <w:t xml:space="preserve"> </w:t>
      </w:r>
      <w:r>
        <w:t>character</w:t>
      </w:r>
      <w:r>
        <w:rPr>
          <w:spacing w:val="-3"/>
        </w:rPr>
        <w:t xml:space="preserve"> </w:t>
      </w:r>
      <w:r>
        <w:t>of</w:t>
      </w:r>
      <w:r>
        <w:rPr>
          <w:spacing w:val="-4"/>
        </w:rPr>
        <w:t xml:space="preserve"> </w:t>
      </w:r>
      <w:r>
        <w:t>the</w:t>
      </w:r>
      <w:r>
        <w:rPr>
          <w:spacing w:val="-2"/>
        </w:rPr>
        <w:t xml:space="preserve"> </w:t>
      </w:r>
      <w:r>
        <w:t>novel</w:t>
      </w:r>
      <w:r>
        <w:rPr>
          <w:spacing w:val="-1"/>
        </w:rPr>
        <w:t xml:space="preserve"> </w:t>
      </w:r>
      <w:r>
        <w:t>was</w:t>
      </w:r>
      <w:r>
        <w:rPr>
          <w:spacing w:val="-2"/>
        </w:rPr>
        <w:t xml:space="preserve"> </w:t>
      </w:r>
      <w:r>
        <w:t>shocked</w:t>
      </w:r>
      <w:r>
        <w:rPr>
          <w:spacing w:val="-2"/>
        </w:rPr>
        <w:t xml:space="preserve"> </w:t>
      </w:r>
      <w:r>
        <w:t>and</w:t>
      </w:r>
      <w:r>
        <w:rPr>
          <w:spacing w:val="-2"/>
        </w:rPr>
        <w:t xml:space="preserve"> </w:t>
      </w:r>
      <w:r>
        <w:t>surprised</w:t>
      </w:r>
      <w:r>
        <w:rPr>
          <w:spacing w:val="-2"/>
        </w:rPr>
        <w:t xml:space="preserve"> </w:t>
      </w:r>
      <w:r>
        <w:t>when</w:t>
      </w:r>
      <w:r>
        <w:rPr>
          <w:spacing w:val="-2"/>
        </w:rPr>
        <w:t xml:space="preserve"> </w:t>
      </w:r>
      <w:r>
        <w:t>she</w:t>
      </w:r>
      <w:r>
        <w:rPr>
          <w:spacing w:val="-2"/>
        </w:rPr>
        <w:t xml:space="preserve"> </w:t>
      </w:r>
      <w:r>
        <w:t>groped</w:t>
      </w:r>
      <w:r>
        <w:rPr>
          <w:spacing w:val="-4"/>
        </w:rPr>
        <w:t xml:space="preserve"> </w:t>
      </w:r>
      <w:r>
        <w:t>the</w:t>
      </w:r>
      <w:r>
        <w:rPr>
          <w:spacing w:val="-4"/>
        </w:rPr>
        <w:t xml:space="preserve"> </w:t>
      </w:r>
      <w:r>
        <w:t>left</w:t>
      </w:r>
      <w:r>
        <w:rPr>
          <w:spacing w:val="-1"/>
        </w:rPr>
        <w:t xml:space="preserve"> </w:t>
      </w:r>
      <w:r>
        <w:t>side</w:t>
      </w:r>
      <w:r>
        <w:rPr>
          <w:spacing w:val="-1"/>
        </w:rPr>
        <w:t xml:space="preserve"> </w:t>
      </w:r>
      <w:r>
        <w:t>of</w:t>
      </w:r>
      <w:r>
        <w:rPr>
          <w:spacing w:val="-2"/>
        </w:rPr>
        <w:t xml:space="preserve"> </w:t>
      </w:r>
      <w:r>
        <w:t>her</w:t>
      </w:r>
      <w:r>
        <w:rPr>
          <w:spacing w:val="-1"/>
        </w:rPr>
        <w:t xml:space="preserve"> </w:t>
      </w:r>
      <w:r>
        <w:t>breast.</w:t>
      </w:r>
      <w:r>
        <w:rPr>
          <w:spacing w:val="-2"/>
        </w:rPr>
        <w:t xml:space="preserve"> </w:t>
      </w:r>
      <w:r>
        <w:t>He was surprised there was a hard lump. Even though the lump is not clearly visible to the naked eye, it is suspicious perhaps this lump is the seed of cancer. As a human being, this anxiety begins to spread throughout the body. What used to be firm, is now faltering. His suspicions and anxiety began to escalate when the lump that was not round was pressed, it didn't even sway left and right, but was in a petrified- like state.</w:t>
      </w:r>
    </w:p>
    <w:p w14:paraId="24E8A9DF" w14:textId="77777777" w:rsidR="003D7D50" w:rsidRDefault="00000000">
      <w:pPr>
        <w:pStyle w:val="Heading2"/>
        <w:spacing w:before="4"/>
      </w:pPr>
      <w:r>
        <w:t>Fear</w:t>
      </w:r>
      <w:r>
        <w:rPr>
          <w:spacing w:val="-2"/>
        </w:rPr>
        <w:t xml:space="preserve"> </w:t>
      </w:r>
      <w:r>
        <w:t>of</w:t>
      </w:r>
      <w:r>
        <w:rPr>
          <w:spacing w:val="-1"/>
        </w:rPr>
        <w:t xml:space="preserve"> </w:t>
      </w:r>
      <w:r>
        <w:rPr>
          <w:spacing w:val="-2"/>
        </w:rPr>
        <w:t>Something</w:t>
      </w:r>
    </w:p>
    <w:p w14:paraId="0CC9A0A3" w14:textId="77777777" w:rsidR="003D7D50" w:rsidRDefault="00000000">
      <w:pPr>
        <w:pStyle w:val="BodyText"/>
        <w:spacing w:before="33" w:line="276" w:lineRule="auto"/>
        <w:ind w:right="355"/>
      </w:pPr>
      <w:r>
        <w:t>Fear literally means feeling afraid (horrified), piety; reluctant and respectful, not daring, restless; worried (KBI, 2008:1598). Fear of</w:t>
      </w:r>
      <w:r>
        <w:rPr>
          <w:spacing w:val="-1"/>
        </w:rPr>
        <w:t xml:space="preserve"> </w:t>
      </w:r>
      <w:r>
        <w:t>something</w:t>
      </w:r>
      <w:r>
        <w:rPr>
          <w:spacing w:val="-2"/>
        </w:rPr>
        <w:t xml:space="preserve"> </w:t>
      </w:r>
      <w:r>
        <w:t>is indeed an unpleasant feeling</w:t>
      </w:r>
      <w:r>
        <w:rPr>
          <w:spacing w:val="-2"/>
        </w:rPr>
        <w:t xml:space="preserve"> </w:t>
      </w:r>
      <w:r>
        <w:t>that is triggered by</w:t>
      </w:r>
      <w:r>
        <w:rPr>
          <w:spacing w:val="-2"/>
        </w:rPr>
        <w:t xml:space="preserve"> </w:t>
      </w:r>
      <w:r>
        <w:t>the perception of something</w:t>
      </w:r>
      <w:r>
        <w:rPr>
          <w:spacing w:val="-2"/>
        </w:rPr>
        <w:t xml:space="preserve"> </w:t>
      </w:r>
      <w:r>
        <w:t>imagined. This</w:t>
      </w:r>
      <w:r>
        <w:rPr>
          <w:spacing w:val="-1"/>
        </w:rPr>
        <w:t xml:space="preserve"> </w:t>
      </w:r>
      <w:r>
        <w:t>feeling</w:t>
      </w:r>
      <w:r>
        <w:rPr>
          <w:spacing w:val="-2"/>
        </w:rPr>
        <w:t xml:space="preserve"> </w:t>
      </w:r>
      <w:r>
        <w:t>of fear of something is almost certainly</w:t>
      </w:r>
      <w:r>
        <w:rPr>
          <w:spacing w:val="-2"/>
        </w:rPr>
        <w:t xml:space="preserve"> </w:t>
      </w:r>
      <w:r>
        <w:t>experienced or felt by</w:t>
      </w:r>
      <w:r>
        <w:rPr>
          <w:spacing w:val="-2"/>
        </w:rPr>
        <w:t xml:space="preserve"> </w:t>
      </w:r>
      <w:r>
        <w:t>everyone when faced with a situation like that of the main character. The main character is afraid of something that could harm him. Data (3) and (4) show that he is afraid of something.</w:t>
      </w:r>
    </w:p>
    <w:p w14:paraId="2E2451C7" w14:textId="77777777" w:rsidR="003D7D50" w:rsidRDefault="00000000">
      <w:pPr>
        <w:pStyle w:val="Heading2"/>
      </w:pPr>
      <w:r>
        <w:t>Data</w:t>
      </w:r>
      <w:r>
        <w:rPr>
          <w:spacing w:val="-2"/>
        </w:rPr>
        <w:t xml:space="preserve"> </w:t>
      </w:r>
      <w:r>
        <w:rPr>
          <w:spacing w:val="-10"/>
        </w:rPr>
        <w:t>3</w:t>
      </w:r>
    </w:p>
    <w:p w14:paraId="4261FA7D" w14:textId="77777777" w:rsidR="003D7D50" w:rsidRDefault="003D7D50">
      <w:pPr>
        <w:pStyle w:val="Heading2"/>
        <w:sectPr w:rsidR="003D7D50">
          <w:type w:val="continuous"/>
          <w:pgSz w:w="12240" w:h="15840"/>
          <w:pgMar w:top="1360" w:right="1080" w:bottom="280" w:left="1440" w:header="720" w:footer="720" w:gutter="0"/>
          <w:cols w:space="720"/>
        </w:sectPr>
      </w:pPr>
    </w:p>
    <w:p w14:paraId="43D353EB" w14:textId="77777777" w:rsidR="003D7D50" w:rsidRDefault="003D7D50">
      <w:pPr>
        <w:pStyle w:val="BodyText"/>
        <w:jc w:val="left"/>
        <w:rPr>
          <w:b/>
        </w:rPr>
      </w:pPr>
    </w:p>
    <w:p w14:paraId="1D47354A" w14:textId="77777777" w:rsidR="003D7D50" w:rsidRDefault="003D7D50">
      <w:pPr>
        <w:pStyle w:val="BodyText"/>
        <w:jc w:val="left"/>
        <w:rPr>
          <w:b/>
        </w:rPr>
      </w:pPr>
    </w:p>
    <w:p w14:paraId="4FD42655" w14:textId="77777777" w:rsidR="003D7D50" w:rsidRDefault="003D7D50">
      <w:pPr>
        <w:pStyle w:val="BodyText"/>
        <w:jc w:val="left"/>
        <w:rPr>
          <w:b/>
        </w:rPr>
      </w:pPr>
    </w:p>
    <w:p w14:paraId="18CF6B8A" w14:textId="77777777" w:rsidR="003D7D50" w:rsidRDefault="003D7D50">
      <w:pPr>
        <w:pStyle w:val="BodyText"/>
        <w:spacing w:before="189"/>
        <w:jc w:val="left"/>
        <w:rPr>
          <w:b/>
        </w:rPr>
      </w:pPr>
    </w:p>
    <w:p w14:paraId="685D4CBF" w14:textId="77777777" w:rsidR="003D7D50" w:rsidRDefault="00000000">
      <w:pPr>
        <w:rPr>
          <w:b/>
        </w:rPr>
      </w:pPr>
      <w:r>
        <w:rPr>
          <w:b/>
        </w:rPr>
        <w:t>Data</w:t>
      </w:r>
      <w:r>
        <w:rPr>
          <w:b/>
          <w:spacing w:val="-2"/>
        </w:rPr>
        <w:t xml:space="preserve"> </w:t>
      </w:r>
      <w:r>
        <w:rPr>
          <w:b/>
          <w:spacing w:val="-10"/>
        </w:rPr>
        <w:t>4</w:t>
      </w:r>
    </w:p>
    <w:p w14:paraId="5E561D64" w14:textId="77777777" w:rsidR="003D7D50" w:rsidRDefault="00000000">
      <w:pPr>
        <w:pStyle w:val="BodyText"/>
        <w:spacing w:before="33" w:line="276" w:lineRule="auto"/>
        <w:ind w:right="353"/>
      </w:pPr>
      <w:r>
        <w:br w:type="column"/>
      </w:r>
      <w:r>
        <w:t xml:space="preserve">“Dalam </w:t>
      </w:r>
      <w:proofErr w:type="spellStart"/>
      <w:r>
        <w:t>situasi</w:t>
      </w:r>
      <w:proofErr w:type="spellEnd"/>
      <w:r>
        <w:t xml:space="preserve"> </w:t>
      </w:r>
      <w:proofErr w:type="spellStart"/>
      <w:r>
        <w:t>seperti</w:t>
      </w:r>
      <w:proofErr w:type="spellEnd"/>
      <w:r>
        <w:t xml:space="preserve"> </w:t>
      </w:r>
      <w:proofErr w:type="spellStart"/>
      <w:r>
        <w:t>ini</w:t>
      </w:r>
      <w:proofErr w:type="spellEnd"/>
      <w:r>
        <w:t xml:space="preserve"> </w:t>
      </w:r>
      <w:proofErr w:type="spellStart"/>
      <w:r>
        <w:t>saya</w:t>
      </w:r>
      <w:proofErr w:type="spellEnd"/>
      <w:r>
        <w:t xml:space="preserve"> </w:t>
      </w:r>
      <w:proofErr w:type="spellStart"/>
      <w:r>
        <w:t>tidak</w:t>
      </w:r>
      <w:proofErr w:type="spellEnd"/>
      <w:r>
        <w:t xml:space="preserve"> </w:t>
      </w:r>
      <w:proofErr w:type="spellStart"/>
      <w:r>
        <w:t>memiliki</w:t>
      </w:r>
      <w:proofErr w:type="spellEnd"/>
      <w:r>
        <w:t xml:space="preserve"> </w:t>
      </w:r>
      <w:proofErr w:type="spellStart"/>
      <w:r>
        <w:t>tempat</w:t>
      </w:r>
      <w:proofErr w:type="spellEnd"/>
      <w:r>
        <w:t xml:space="preserve"> </w:t>
      </w:r>
      <w:proofErr w:type="spellStart"/>
      <w:r>
        <w:t>mengadu</w:t>
      </w:r>
      <w:proofErr w:type="spellEnd"/>
      <w:r>
        <w:t xml:space="preserve">. Ibu </w:t>
      </w:r>
      <w:proofErr w:type="spellStart"/>
      <w:r>
        <w:t>telah</w:t>
      </w:r>
      <w:proofErr w:type="spellEnd"/>
      <w:r>
        <w:t xml:space="preserve"> </w:t>
      </w:r>
      <w:proofErr w:type="spellStart"/>
      <w:r>
        <w:t>tiada</w:t>
      </w:r>
      <w:proofErr w:type="spellEnd"/>
      <w:r>
        <w:t>. Ayah</w:t>
      </w:r>
      <w:r>
        <w:rPr>
          <w:spacing w:val="40"/>
        </w:rPr>
        <w:t xml:space="preserve"> </w:t>
      </w:r>
      <w:proofErr w:type="spellStart"/>
      <w:r>
        <w:t>bahkan</w:t>
      </w:r>
      <w:proofErr w:type="spellEnd"/>
      <w:r>
        <w:t xml:space="preserve"> </w:t>
      </w:r>
      <w:proofErr w:type="spellStart"/>
      <w:r>
        <w:t>sudah</w:t>
      </w:r>
      <w:proofErr w:type="spellEnd"/>
      <w:r>
        <w:t xml:space="preserve"> </w:t>
      </w:r>
      <w:proofErr w:type="spellStart"/>
      <w:r>
        <w:t>lebih</w:t>
      </w:r>
      <w:proofErr w:type="spellEnd"/>
      <w:r>
        <w:t xml:space="preserve"> </w:t>
      </w:r>
      <w:proofErr w:type="spellStart"/>
      <w:r>
        <w:t>dulu</w:t>
      </w:r>
      <w:proofErr w:type="spellEnd"/>
      <w:r>
        <w:t xml:space="preserve"> </w:t>
      </w:r>
      <w:proofErr w:type="spellStart"/>
      <w:r>
        <w:t>berpulang</w:t>
      </w:r>
      <w:proofErr w:type="spellEnd"/>
      <w:r>
        <w:t xml:space="preserve">. Saya </w:t>
      </w:r>
      <w:proofErr w:type="spellStart"/>
      <w:r>
        <w:t>menangis</w:t>
      </w:r>
      <w:proofErr w:type="spellEnd"/>
      <w:r>
        <w:t xml:space="preserve"> </w:t>
      </w:r>
      <w:proofErr w:type="spellStart"/>
      <w:r>
        <w:t>seorang</w:t>
      </w:r>
      <w:proofErr w:type="spellEnd"/>
      <w:r>
        <w:t xml:space="preserve"> </w:t>
      </w:r>
      <w:proofErr w:type="spellStart"/>
      <w:r>
        <w:t>diri</w:t>
      </w:r>
      <w:proofErr w:type="spellEnd"/>
      <w:r>
        <w:t xml:space="preserve">. </w:t>
      </w:r>
      <w:proofErr w:type="spellStart"/>
      <w:r>
        <w:t>Seandainya</w:t>
      </w:r>
      <w:proofErr w:type="spellEnd"/>
      <w:r>
        <w:t xml:space="preserve"> </w:t>
      </w:r>
      <w:proofErr w:type="spellStart"/>
      <w:r>
        <w:t>mereka</w:t>
      </w:r>
      <w:proofErr w:type="spellEnd"/>
      <w:r>
        <w:t xml:space="preserve"> </w:t>
      </w:r>
      <w:proofErr w:type="spellStart"/>
      <w:r>
        <w:t>masih</w:t>
      </w:r>
      <w:proofErr w:type="spellEnd"/>
      <w:r>
        <w:t xml:space="preserve"> </w:t>
      </w:r>
      <w:proofErr w:type="spellStart"/>
      <w:r>
        <w:t>hidup</w:t>
      </w:r>
      <w:proofErr w:type="spellEnd"/>
      <w:r>
        <w:t xml:space="preserve"> </w:t>
      </w:r>
      <w:proofErr w:type="spellStart"/>
      <w:r>
        <w:t>mungkin</w:t>
      </w:r>
      <w:proofErr w:type="spellEnd"/>
      <w:r>
        <w:t xml:space="preserve"> </w:t>
      </w:r>
      <w:proofErr w:type="spellStart"/>
      <w:r>
        <w:t>saya</w:t>
      </w:r>
      <w:proofErr w:type="spellEnd"/>
      <w:r>
        <w:t xml:space="preserve"> </w:t>
      </w:r>
      <w:proofErr w:type="spellStart"/>
      <w:r>
        <w:t>tidak</w:t>
      </w:r>
      <w:proofErr w:type="spellEnd"/>
      <w:r>
        <w:t xml:space="preserve"> </w:t>
      </w:r>
      <w:proofErr w:type="spellStart"/>
      <w:r>
        <w:t>akan</w:t>
      </w:r>
      <w:proofErr w:type="spellEnd"/>
      <w:r>
        <w:t xml:space="preserve"> </w:t>
      </w:r>
      <w:proofErr w:type="spellStart"/>
      <w:r>
        <w:t>merasa</w:t>
      </w:r>
      <w:proofErr w:type="spellEnd"/>
      <w:r>
        <w:t xml:space="preserve"> </w:t>
      </w:r>
      <w:proofErr w:type="spellStart"/>
      <w:r>
        <w:t>tertekan</w:t>
      </w:r>
      <w:proofErr w:type="spellEnd"/>
      <w:r>
        <w:t xml:space="preserve"> </w:t>
      </w:r>
      <w:proofErr w:type="spellStart"/>
      <w:r>
        <w:t>seperti</w:t>
      </w:r>
      <w:proofErr w:type="spellEnd"/>
      <w:r>
        <w:t xml:space="preserve"> </w:t>
      </w:r>
      <w:proofErr w:type="spellStart"/>
      <w:r>
        <w:t>ini</w:t>
      </w:r>
      <w:proofErr w:type="spellEnd"/>
      <w:r>
        <w:t xml:space="preserve">. Paling </w:t>
      </w:r>
      <w:proofErr w:type="spellStart"/>
      <w:r>
        <w:t>tidak</w:t>
      </w:r>
      <w:proofErr w:type="spellEnd"/>
      <w:r>
        <w:t xml:space="preserve"> </w:t>
      </w:r>
      <w:proofErr w:type="spellStart"/>
      <w:r>
        <w:t>ada</w:t>
      </w:r>
      <w:proofErr w:type="spellEnd"/>
      <w:r>
        <w:t xml:space="preserve"> </w:t>
      </w:r>
      <w:proofErr w:type="spellStart"/>
      <w:r>
        <w:t>tempat</w:t>
      </w:r>
      <w:proofErr w:type="spellEnd"/>
      <w:r>
        <w:t xml:space="preserve"> </w:t>
      </w:r>
      <w:proofErr w:type="spellStart"/>
      <w:r>
        <w:t>untuk</w:t>
      </w:r>
      <w:proofErr w:type="spellEnd"/>
      <w:r>
        <w:t xml:space="preserve"> </w:t>
      </w:r>
      <w:proofErr w:type="spellStart"/>
      <w:r>
        <w:t>mengadu</w:t>
      </w:r>
      <w:proofErr w:type="spellEnd"/>
      <w:r>
        <w:t xml:space="preserve"> dan </w:t>
      </w:r>
      <w:proofErr w:type="spellStart"/>
      <w:r>
        <w:t>ada</w:t>
      </w:r>
      <w:proofErr w:type="spellEnd"/>
      <w:r>
        <w:t xml:space="preserve"> yang </w:t>
      </w:r>
      <w:proofErr w:type="spellStart"/>
      <w:r>
        <w:t>memeluk</w:t>
      </w:r>
      <w:proofErr w:type="spellEnd"/>
      <w:r>
        <w:t xml:space="preserve"> </w:t>
      </w:r>
      <w:proofErr w:type="spellStart"/>
      <w:r>
        <w:t>saat</w:t>
      </w:r>
      <w:proofErr w:type="spellEnd"/>
      <w:r>
        <w:t xml:space="preserve"> </w:t>
      </w:r>
      <w:proofErr w:type="spellStart"/>
      <w:r>
        <w:t>aku</w:t>
      </w:r>
      <w:proofErr w:type="spellEnd"/>
      <w:r>
        <w:t xml:space="preserve"> </w:t>
      </w:r>
      <w:proofErr w:type="spellStart"/>
      <w:proofErr w:type="gramStart"/>
      <w:r>
        <w:t>menangis</w:t>
      </w:r>
      <w:proofErr w:type="spellEnd"/>
      <w:r>
        <w:t>”(</w:t>
      </w:r>
      <w:proofErr w:type="gramEnd"/>
      <w:r>
        <w:t>Sitorus, 2014:11).</w:t>
      </w:r>
    </w:p>
    <w:p w14:paraId="28B275A6" w14:textId="77777777" w:rsidR="003D7D50" w:rsidRDefault="003D7D50">
      <w:pPr>
        <w:pStyle w:val="BodyText"/>
        <w:spacing w:before="39"/>
        <w:jc w:val="left"/>
      </w:pPr>
    </w:p>
    <w:p w14:paraId="61581F7E" w14:textId="77777777" w:rsidR="003D7D50" w:rsidRDefault="00000000">
      <w:pPr>
        <w:pStyle w:val="BodyText"/>
        <w:spacing w:before="1" w:line="276" w:lineRule="auto"/>
        <w:ind w:right="354"/>
      </w:pPr>
      <w:r>
        <w:t xml:space="preserve">Suami dan </w:t>
      </w:r>
      <w:proofErr w:type="spellStart"/>
      <w:r>
        <w:t>anak-anak</w:t>
      </w:r>
      <w:proofErr w:type="spellEnd"/>
      <w:r>
        <w:t xml:space="preserve"> </w:t>
      </w:r>
      <w:proofErr w:type="spellStart"/>
      <w:r>
        <w:t>saya</w:t>
      </w:r>
      <w:proofErr w:type="spellEnd"/>
      <w:r>
        <w:t xml:space="preserve"> </w:t>
      </w:r>
      <w:proofErr w:type="spellStart"/>
      <w:r>
        <w:t>terkejut</w:t>
      </w:r>
      <w:proofErr w:type="spellEnd"/>
      <w:r>
        <w:t xml:space="preserve">. Suami </w:t>
      </w:r>
      <w:proofErr w:type="spellStart"/>
      <w:r>
        <w:t>saya</w:t>
      </w:r>
      <w:proofErr w:type="spellEnd"/>
      <w:r>
        <w:t xml:space="preserve"> </w:t>
      </w:r>
      <w:proofErr w:type="spellStart"/>
      <w:r>
        <w:t>berteriak</w:t>
      </w:r>
      <w:proofErr w:type="spellEnd"/>
      <w:r>
        <w:t xml:space="preserve">, “Apa </w:t>
      </w:r>
      <w:proofErr w:type="spellStart"/>
      <w:r>
        <w:t>ini</w:t>
      </w:r>
      <w:proofErr w:type="spellEnd"/>
      <w:r>
        <w:t xml:space="preserve">?” </w:t>
      </w:r>
      <w:proofErr w:type="spellStart"/>
      <w:r>
        <w:t>Ia</w:t>
      </w:r>
      <w:proofErr w:type="spellEnd"/>
      <w:r>
        <w:t xml:space="preserve"> </w:t>
      </w:r>
      <w:proofErr w:type="spellStart"/>
      <w:r>
        <w:t>berdiri</w:t>
      </w:r>
      <w:proofErr w:type="spellEnd"/>
      <w:r>
        <w:t xml:space="preserve"> dan </w:t>
      </w:r>
      <w:proofErr w:type="spellStart"/>
      <w:r>
        <w:t>membanting</w:t>
      </w:r>
      <w:proofErr w:type="spellEnd"/>
      <w:r>
        <w:t xml:space="preserve"> </w:t>
      </w:r>
      <w:proofErr w:type="spellStart"/>
      <w:r>
        <w:t>buku</w:t>
      </w:r>
      <w:proofErr w:type="spellEnd"/>
      <w:r>
        <w:t xml:space="preserve"> </w:t>
      </w:r>
      <w:proofErr w:type="spellStart"/>
      <w:r>
        <w:t>ke</w:t>
      </w:r>
      <w:proofErr w:type="spellEnd"/>
      <w:r>
        <w:t xml:space="preserve"> </w:t>
      </w:r>
      <w:proofErr w:type="spellStart"/>
      <w:r>
        <w:t>meja</w:t>
      </w:r>
      <w:proofErr w:type="spellEnd"/>
      <w:r>
        <w:t xml:space="preserve"> dan </w:t>
      </w:r>
      <w:proofErr w:type="spellStart"/>
      <w:r>
        <w:t>pergi</w:t>
      </w:r>
      <w:proofErr w:type="spellEnd"/>
      <w:r>
        <w:t xml:space="preserve"> </w:t>
      </w:r>
      <w:proofErr w:type="spellStart"/>
      <w:r>
        <w:t>ke</w:t>
      </w:r>
      <w:proofErr w:type="spellEnd"/>
      <w:r>
        <w:t xml:space="preserve"> </w:t>
      </w:r>
      <w:proofErr w:type="spellStart"/>
      <w:r>
        <w:t>halaman</w:t>
      </w:r>
      <w:proofErr w:type="spellEnd"/>
      <w:r>
        <w:t>” (Sitorus, 2014:</w:t>
      </w:r>
      <w:proofErr w:type="gramStart"/>
      <w:r>
        <w:t>12 )</w:t>
      </w:r>
      <w:proofErr w:type="gramEnd"/>
      <w:r>
        <w:t>.</w:t>
      </w:r>
    </w:p>
    <w:p w14:paraId="0CBD1BD7" w14:textId="77777777" w:rsidR="003D7D50" w:rsidRDefault="003D7D50">
      <w:pPr>
        <w:pStyle w:val="BodyText"/>
        <w:spacing w:line="276" w:lineRule="auto"/>
        <w:sectPr w:rsidR="003D7D50">
          <w:type w:val="continuous"/>
          <w:pgSz w:w="12240" w:h="15840"/>
          <w:pgMar w:top="1360" w:right="1080" w:bottom="280" w:left="1440" w:header="720" w:footer="720" w:gutter="0"/>
          <w:cols w:num="2" w:space="720" w:equalWidth="0">
            <w:col w:w="620" w:space="88"/>
            <w:col w:w="9012"/>
          </w:cols>
        </w:sectPr>
      </w:pPr>
    </w:p>
    <w:p w14:paraId="4DE1AC45" w14:textId="77777777" w:rsidR="003D7D50" w:rsidRDefault="00000000">
      <w:pPr>
        <w:pStyle w:val="BodyText"/>
        <w:spacing w:line="276" w:lineRule="auto"/>
        <w:ind w:right="354"/>
      </w:pPr>
      <w:r>
        <w:t>Data (3) describes when the main character becomes afraid. He was afraid ever since the</w:t>
      </w:r>
      <w:r>
        <w:rPr>
          <w:spacing w:val="80"/>
        </w:rPr>
        <w:t xml:space="preserve"> </w:t>
      </w:r>
      <w:r>
        <w:t>doctor diagnosed that he had cancer. The fear was even more horrified when he felt alone. He</w:t>
      </w:r>
      <w:r>
        <w:rPr>
          <w:spacing w:val="80"/>
        </w:rPr>
        <w:t xml:space="preserve"> </w:t>
      </w:r>
      <w:r>
        <w:t xml:space="preserve">felt that he had lost the people closest to him as a place for him to complain or take refuge. His father had died long ago, even his mother had just been called by God. This makes the main character always afraid and keep </w:t>
      </w:r>
      <w:r>
        <w:rPr>
          <w:spacing w:val="-2"/>
        </w:rPr>
        <w:t>crying.</w:t>
      </w:r>
    </w:p>
    <w:p w14:paraId="659AB080" w14:textId="77777777" w:rsidR="003D7D50" w:rsidRDefault="00000000">
      <w:pPr>
        <w:pStyle w:val="BodyText"/>
        <w:spacing w:line="276" w:lineRule="auto"/>
        <w:ind w:right="353" w:firstLine="719"/>
      </w:pPr>
      <w:r>
        <w:t>Data (4) describes the feelings of fear the main character of the novel has when the doctor's diagnosis is told to her husband and children. They are all shocked. Her husband was shocked</w:t>
      </w:r>
      <w:r>
        <w:rPr>
          <w:spacing w:val="80"/>
        </w:rPr>
        <w:t xml:space="preserve"> </w:t>
      </w:r>
      <w:r>
        <w:t>and did</w:t>
      </w:r>
      <w:r>
        <w:rPr>
          <w:spacing w:val="40"/>
        </w:rPr>
        <w:t xml:space="preserve"> </w:t>
      </w:r>
      <w:r>
        <w:t>not accept the results while screaming and slamming the book on the table and going out into the yard. Her husband's reaction had brought on a feeling of dread in her. However, he faced it patiently.</w:t>
      </w:r>
    </w:p>
    <w:p w14:paraId="7A720BBE" w14:textId="77777777" w:rsidR="003D7D50" w:rsidRDefault="00000000">
      <w:pPr>
        <w:pStyle w:val="Heading2"/>
        <w:spacing w:before="4"/>
        <w:jc w:val="left"/>
      </w:pPr>
      <w:r>
        <w:rPr>
          <w:spacing w:val="-2"/>
        </w:rPr>
        <w:t>Affection</w:t>
      </w:r>
    </w:p>
    <w:p w14:paraId="043971C9" w14:textId="77777777" w:rsidR="003D7D50" w:rsidRDefault="00000000">
      <w:pPr>
        <w:pStyle w:val="BodyText"/>
        <w:spacing w:before="33" w:line="276" w:lineRule="auto"/>
        <w:ind w:right="354"/>
        <w:jc w:val="left"/>
      </w:pPr>
      <w:r>
        <w:t>Love is a feeling of affection, love, liking (KBI:</w:t>
      </w:r>
      <w:proofErr w:type="gramStart"/>
      <w:r>
        <w:t>698 )</w:t>
      </w:r>
      <w:proofErr w:type="gramEnd"/>
      <w:r>
        <w:t xml:space="preserve"> or commendable attitude that exists in every human being.</w:t>
      </w:r>
      <w:r>
        <w:rPr>
          <w:spacing w:val="28"/>
        </w:rPr>
        <w:t xml:space="preserve"> </w:t>
      </w:r>
      <w:r>
        <w:t>An</w:t>
      </w:r>
      <w:r>
        <w:rPr>
          <w:spacing w:val="28"/>
        </w:rPr>
        <w:t xml:space="preserve"> </w:t>
      </w:r>
      <w:r>
        <w:t>attitude</w:t>
      </w:r>
      <w:r>
        <w:rPr>
          <w:spacing w:val="27"/>
        </w:rPr>
        <w:t xml:space="preserve"> </w:t>
      </w:r>
      <w:r>
        <w:t>of</w:t>
      </w:r>
      <w:r>
        <w:rPr>
          <w:spacing w:val="26"/>
        </w:rPr>
        <w:t xml:space="preserve"> </w:t>
      </w:r>
      <w:r>
        <w:t>affection</w:t>
      </w:r>
      <w:r>
        <w:rPr>
          <w:spacing w:val="26"/>
        </w:rPr>
        <w:t xml:space="preserve"> </w:t>
      </w:r>
      <w:r>
        <w:t>and</w:t>
      </w:r>
      <w:r>
        <w:rPr>
          <w:spacing w:val="26"/>
        </w:rPr>
        <w:t xml:space="preserve"> </w:t>
      </w:r>
      <w:r>
        <w:t>fun</w:t>
      </w:r>
      <w:r>
        <w:rPr>
          <w:spacing w:val="26"/>
        </w:rPr>
        <w:t xml:space="preserve"> </w:t>
      </w:r>
      <w:r>
        <w:t>is</w:t>
      </w:r>
      <w:r>
        <w:rPr>
          <w:spacing w:val="28"/>
        </w:rPr>
        <w:t xml:space="preserve"> </w:t>
      </w:r>
      <w:r>
        <w:t>always</w:t>
      </w:r>
      <w:r>
        <w:rPr>
          <w:spacing w:val="29"/>
        </w:rPr>
        <w:t xml:space="preserve"> </w:t>
      </w:r>
      <w:r>
        <w:t>there</w:t>
      </w:r>
      <w:r>
        <w:rPr>
          <w:spacing w:val="26"/>
        </w:rPr>
        <w:t xml:space="preserve"> </w:t>
      </w:r>
      <w:r>
        <w:t>in</w:t>
      </w:r>
      <w:r>
        <w:rPr>
          <w:spacing w:val="29"/>
        </w:rPr>
        <w:t xml:space="preserve"> </w:t>
      </w:r>
      <w:r>
        <w:t>everyone.</w:t>
      </w:r>
      <w:r>
        <w:rPr>
          <w:spacing w:val="23"/>
        </w:rPr>
        <w:t xml:space="preserve"> </w:t>
      </w:r>
      <w:r>
        <w:t>This</w:t>
      </w:r>
      <w:r>
        <w:rPr>
          <w:spacing w:val="29"/>
        </w:rPr>
        <w:t xml:space="preserve"> </w:t>
      </w:r>
      <w:r>
        <w:t>positive</w:t>
      </w:r>
      <w:r>
        <w:rPr>
          <w:spacing w:val="29"/>
        </w:rPr>
        <w:t xml:space="preserve"> </w:t>
      </w:r>
      <w:r>
        <w:t>attitude</w:t>
      </w:r>
      <w:r>
        <w:rPr>
          <w:spacing w:val="29"/>
        </w:rPr>
        <w:t xml:space="preserve"> </w:t>
      </w:r>
      <w:r>
        <w:t>needs</w:t>
      </w:r>
      <w:r>
        <w:rPr>
          <w:spacing w:val="26"/>
        </w:rPr>
        <w:t xml:space="preserve"> </w:t>
      </w:r>
      <w:r>
        <w:t>to</w:t>
      </w:r>
      <w:r>
        <w:rPr>
          <w:spacing w:val="29"/>
        </w:rPr>
        <w:t xml:space="preserve"> </w:t>
      </w:r>
      <w:r>
        <w:rPr>
          <w:spacing w:val="-5"/>
        </w:rPr>
        <w:t>be</w:t>
      </w:r>
    </w:p>
    <w:p w14:paraId="2ACEE5F1" w14:textId="77777777" w:rsidR="003D7D50" w:rsidRDefault="003D7D50">
      <w:pPr>
        <w:pStyle w:val="BodyText"/>
        <w:spacing w:line="276" w:lineRule="auto"/>
        <w:jc w:val="left"/>
        <w:sectPr w:rsidR="003D7D50">
          <w:type w:val="continuous"/>
          <w:pgSz w:w="12240" w:h="15840"/>
          <w:pgMar w:top="1360" w:right="1080" w:bottom="280" w:left="1440" w:header="720" w:footer="720" w:gutter="0"/>
          <w:cols w:space="720"/>
        </w:sectPr>
      </w:pPr>
    </w:p>
    <w:p w14:paraId="5E5811AF" w14:textId="77777777" w:rsidR="003D7D50" w:rsidRDefault="00000000">
      <w:pPr>
        <w:pStyle w:val="BodyText"/>
        <w:spacing w:before="74" w:line="276" w:lineRule="auto"/>
        <w:ind w:right="355"/>
      </w:pPr>
      <w:r>
        <w:lastRenderedPageBreak/>
        <w:t>nurtured continuously in everyday life. This is because compassion can encourage humans to help alleviate the suffering experienced by other humans. With compassion, care, peace, and empathy for others are created. The following data (5) and (6) show that he experienced this feeling of affection.</w:t>
      </w:r>
    </w:p>
    <w:p w14:paraId="73AB5D2F" w14:textId="77777777" w:rsidR="003D7D50" w:rsidRDefault="00000000">
      <w:pPr>
        <w:pStyle w:val="Heading2"/>
        <w:spacing w:before="6"/>
      </w:pPr>
      <w:r>
        <w:t>Data</w:t>
      </w:r>
      <w:r>
        <w:rPr>
          <w:spacing w:val="-2"/>
        </w:rPr>
        <w:t xml:space="preserve"> </w:t>
      </w:r>
      <w:r>
        <w:rPr>
          <w:spacing w:val="-10"/>
        </w:rPr>
        <w:t>5</w:t>
      </w:r>
    </w:p>
    <w:p w14:paraId="1022C286" w14:textId="77777777" w:rsidR="003D7D50" w:rsidRDefault="00000000">
      <w:pPr>
        <w:pStyle w:val="BodyText"/>
        <w:spacing w:before="32" w:line="276" w:lineRule="auto"/>
        <w:ind w:left="708" w:right="361" w:firstLine="12"/>
      </w:pPr>
      <w:r>
        <w:t>“</w:t>
      </w:r>
      <w:proofErr w:type="spellStart"/>
      <w:r>
        <w:t>Jauh</w:t>
      </w:r>
      <w:proofErr w:type="spellEnd"/>
      <w:r>
        <w:t xml:space="preserve"> </w:t>
      </w:r>
      <w:proofErr w:type="spellStart"/>
      <w:r>
        <w:t>dari</w:t>
      </w:r>
      <w:proofErr w:type="spellEnd"/>
      <w:r>
        <w:t xml:space="preserve"> </w:t>
      </w:r>
      <w:proofErr w:type="spellStart"/>
      <w:r>
        <w:t>anak-anak</w:t>
      </w:r>
      <w:proofErr w:type="spellEnd"/>
      <w:r>
        <w:t xml:space="preserve"> dan </w:t>
      </w:r>
      <w:proofErr w:type="spellStart"/>
      <w:r>
        <w:t>sanak</w:t>
      </w:r>
      <w:proofErr w:type="spellEnd"/>
      <w:r>
        <w:t xml:space="preserve"> </w:t>
      </w:r>
      <w:proofErr w:type="spellStart"/>
      <w:r>
        <w:t>keluarga</w:t>
      </w:r>
      <w:proofErr w:type="spellEnd"/>
      <w:r>
        <w:t xml:space="preserve"> </w:t>
      </w:r>
      <w:proofErr w:type="spellStart"/>
      <w:r>
        <w:t>membuat</w:t>
      </w:r>
      <w:proofErr w:type="spellEnd"/>
      <w:r>
        <w:t xml:space="preserve"> </w:t>
      </w:r>
      <w:proofErr w:type="spellStart"/>
      <w:r>
        <w:t>saya</w:t>
      </w:r>
      <w:proofErr w:type="spellEnd"/>
      <w:r>
        <w:t xml:space="preserve"> </w:t>
      </w:r>
      <w:proofErr w:type="spellStart"/>
      <w:r>
        <w:t>bisa</w:t>
      </w:r>
      <w:proofErr w:type="spellEnd"/>
      <w:r>
        <w:t xml:space="preserve"> </w:t>
      </w:r>
      <w:proofErr w:type="spellStart"/>
      <w:r>
        <w:t>lebih</w:t>
      </w:r>
      <w:proofErr w:type="spellEnd"/>
      <w:r>
        <w:t xml:space="preserve"> </w:t>
      </w:r>
      <w:proofErr w:type="spellStart"/>
      <w:r>
        <w:t>berkonsentrasi</w:t>
      </w:r>
      <w:proofErr w:type="spellEnd"/>
      <w:r>
        <w:t xml:space="preserve"> pada </w:t>
      </w:r>
      <w:proofErr w:type="spellStart"/>
      <w:r>
        <w:t>penyembuhan</w:t>
      </w:r>
      <w:proofErr w:type="spellEnd"/>
      <w:r>
        <w:t xml:space="preserve"> </w:t>
      </w:r>
      <w:proofErr w:type="spellStart"/>
      <w:r>
        <w:t>walaupun</w:t>
      </w:r>
      <w:proofErr w:type="spellEnd"/>
      <w:r>
        <w:t xml:space="preserve"> </w:t>
      </w:r>
      <w:proofErr w:type="spellStart"/>
      <w:r>
        <w:t>merindukan</w:t>
      </w:r>
      <w:proofErr w:type="spellEnd"/>
      <w:r>
        <w:t xml:space="preserve"> </w:t>
      </w:r>
      <w:proofErr w:type="spellStart"/>
      <w:proofErr w:type="gramStart"/>
      <w:r>
        <w:t>mereka</w:t>
      </w:r>
      <w:proofErr w:type="spellEnd"/>
      <w:r>
        <w:t>”(</w:t>
      </w:r>
      <w:proofErr w:type="gramEnd"/>
      <w:r>
        <w:t>Sitorus,2014:29).</w:t>
      </w:r>
    </w:p>
    <w:p w14:paraId="208D3844" w14:textId="77777777" w:rsidR="003D7D50" w:rsidRDefault="00000000">
      <w:pPr>
        <w:pStyle w:val="BodyText"/>
        <w:spacing w:line="276" w:lineRule="auto"/>
        <w:ind w:right="355"/>
      </w:pPr>
      <w:r>
        <w:t>Data (5) indicates that when away from family, away from husband and children, the main</w:t>
      </w:r>
      <w:r>
        <w:rPr>
          <w:spacing w:val="80"/>
        </w:rPr>
        <w:t xml:space="preserve"> </w:t>
      </w:r>
      <w:r>
        <w:t>character</w:t>
      </w:r>
      <w:r>
        <w:rPr>
          <w:spacing w:val="40"/>
        </w:rPr>
        <w:t xml:space="preserve"> </w:t>
      </w:r>
      <w:r>
        <w:t xml:space="preserve">feels affection for all of them. There is a longing for a speedy recovery and a speedy return home to join those they care about. That is the feeling of affection. However, at least for a while </w:t>
      </w:r>
      <w:proofErr w:type="spellStart"/>
      <w:r>
        <w:t>while</w:t>
      </w:r>
      <w:proofErr w:type="spellEnd"/>
      <w:r>
        <w:t xml:space="preserve"> he was undergoing the healing process, family members could not disturb him. If the healing process has been completed, affection and longing will occur automatically when we are together again.</w:t>
      </w:r>
    </w:p>
    <w:p w14:paraId="64B45B46" w14:textId="77777777" w:rsidR="003D7D50" w:rsidRDefault="00000000">
      <w:pPr>
        <w:pStyle w:val="Heading2"/>
        <w:spacing w:before="4"/>
      </w:pPr>
      <w:r>
        <w:t>Data</w:t>
      </w:r>
      <w:r>
        <w:rPr>
          <w:spacing w:val="-2"/>
        </w:rPr>
        <w:t xml:space="preserve"> </w:t>
      </w:r>
      <w:r>
        <w:rPr>
          <w:spacing w:val="-10"/>
        </w:rPr>
        <w:t>6</w:t>
      </w:r>
    </w:p>
    <w:p w14:paraId="761E6CB6" w14:textId="77777777" w:rsidR="003D7D50" w:rsidRDefault="00000000">
      <w:pPr>
        <w:pStyle w:val="BodyText"/>
        <w:spacing w:before="35" w:line="276" w:lineRule="auto"/>
        <w:ind w:left="708" w:right="354" w:firstLine="12"/>
      </w:pPr>
      <w:r>
        <w:t>“</w:t>
      </w:r>
      <w:proofErr w:type="spellStart"/>
      <w:r>
        <w:t>Sebulan</w:t>
      </w:r>
      <w:proofErr w:type="spellEnd"/>
      <w:r>
        <w:t xml:space="preserve"> </w:t>
      </w:r>
      <w:proofErr w:type="spellStart"/>
      <w:r>
        <w:t>setelah</w:t>
      </w:r>
      <w:proofErr w:type="spellEnd"/>
      <w:r>
        <w:t xml:space="preserve"> </w:t>
      </w:r>
      <w:proofErr w:type="spellStart"/>
      <w:r>
        <w:t>operasi</w:t>
      </w:r>
      <w:proofErr w:type="spellEnd"/>
      <w:r>
        <w:t xml:space="preserve"> </w:t>
      </w:r>
      <w:proofErr w:type="spellStart"/>
      <w:r>
        <w:t>saya</w:t>
      </w:r>
      <w:proofErr w:type="spellEnd"/>
      <w:r>
        <w:t xml:space="preserve"> </w:t>
      </w:r>
      <w:proofErr w:type="spellStart"/>
      <w:r>
        <w:t>harus</w:t>
      </w:r>
      <w:proofErr w:type="spellEnd"/>
      <w:r>
        <w:t xml:space="preserve"> </w:t>
      </w:r>
      <w:proofErr w:type="spellStart"/>
      <w:r>
        <w:t>menjalani</w:t>
      </w:r>
      <w:proofErr w:type="spellEnd"/>
      <w:r>
        <w:t xml:space="preserve"> </w:t>
      </w:r>
      <w:proofErr w:type="spellStart"/>
      <w:r>
        <w:t>kemoterapi</w:t>
      </w:r>
      <w:proofErr w:type="spellEnd"/>
      <w:r>
        <w:t xml:space="preserve">, </w:t>
      </w:r>
      <w:proofErr w:type="spellStart"/>
      <w:r>
        <w:t>sebab</w:t>
      </w:r>
      <w:proofErr w:type="spellEnd"/>
      <w:r>
        <w:t xml:space="preserve"> </w:t>
      </w:r>
      <w:proofErr w:type="spellStart"/>
      <w:r>
        <w:t>hanya</w:t>
      </w:r>
      <w:proofErr w:type="spellEnd"/>
      <w:r>
        <w:t xml:space="preserve"> </w:t>
      </w:r>
      <w:proofErr w:type="spellStart"/>
      <w:r>
        <w:t>itu</w:t>
      </w:r>
      <w:proofErr w:type="spellEnd"/>
      <w:r>
        <w:t xml:space="preserve"> </w:t>
      </w:r>
      <w:proofErr w:type="spellStart"/>
      <w:r>
        <w:t>pengobatan</w:t>
      </w:r>
      <w:proofErr w:type="spellEnd"/>
      <w:r>
        <w:t xml:space="preserve"> </w:t>
      </w:r>
      <w:proofErr w:type="spellStart"/>
      <w:r>
        <w:t>bagi</w:t>
      </w:r>
      <w:proofErr w:type="spellEnd"/>
      <w:r>
        <w:t xml:space="preserve"> </w:t>
      </w:r>
      <w:proofErr w:type="spellStart"/>
      <w:r>
        <w:t>penderita</w:t>
      </w:r>
      <w:proofErr w:type="spellEnd"/>
      <w:r>
        <w:t xml:space="preserve"> </w:t>
      </w:r>
      <w:proofErr w:type="spellStart"/>
      <w:r>
        <w:t>kanker</w:t>
      </w:r>
      <w:proofErr w:type="spellEnd"/>
      <w:r>
        <w:t xml:space="preserve"> yang </w:t>
      </w:r>
      <w:proofErr w:type="spellStart"/>
      <w:r>
        <w:t>dapat</w:t>
      </w:r>
      <w:proofErr w:type="spellEnd"/>
      <w:r>
        <w:t xml:space="preserve"> </w:t>
      </w:r>
      <w:proofErr w:type="spellStart"/>
      <w:r>
        <w:t>dilakukan</w:t>
      </w:r>
      <w:proofErr w:type="spellEnd"/>
      <w:r>
        <w:t xml:space="preserve"> </w:t>
      </w:r>
      <w:proofErr w:type="spellStart"/>
      <w:r>
        <w:t>dalam</w:t>
      </w:r>
      <w:proofErr w:type="spellEnd"/>
      <w:r>
        <w:t xml:space="preserve"> </w:t>
      </w:r>
      <w:proofErr w:type="spellStart"/>
      <w:r>
        <w:t>pengobatan</w:t>
      </w:r>
      <w:proofErr w:type="spellEnd"/>
      <w:r>
        <w:t xml:space="preserve"> </w:t>
      </w:r>
      <w:proofErr w:type="spellStart"/>
      <w:r>
        <w:t>kedokteran</w:t>
      </w:r>
      <w:proofErr w:type="spellEnd"/>
      <w:r>
        <w:t xml:space="preserve"> modern. </w:t>
      </w:r>
      <w:proofErr w:type="spellStart"/>
      <w:r>
        <w:t>Dengan</w:t>
      </w:r>
      <w:proofErr w:type="spellEnd"/>
      <w:r>
        <w:t xml:space="preserve"> </w:t>
      </w:r>
      <w:proofErr w:type="spellStart"/>
      <w:r>
        <w:t>kemoterapi</w:t>
      </w:r>
      <w:proofErr w:type="spellEnd"/>
      <w:r>
        <w:t xml:space="preserve">, </w:t>
      </w:r>
      <w:proofErr w:type="spellStart"/>
      <w:r>
        <w:t>sel-sel</w:t>
      </w:r>
      <w:proofErr w:type="spellEnd"/>
      <w:r>
        <w:t xml:space="preserve"> </w:t>
      </w:r>
      <w:proofErr w:type="spellStart"/>
      <w:r>
        <w:t>kanker</w:t>
      </w:r>
      <w:proofErr w:type="spellEnd"/>
      <w:r>
        <w:t xml:space="preserve"> yang </w:t>
      </w:r>
      <w:proofErr w:type="spellStart"/>
      <w:r>
        <w:t>sudah</w:t>
      </w:r>
      <w:proofErr w:type="spellEnd"/>
      <w:r>
        <w:t xml:space="preserve"> </w:t>
      </w:r>
      <w:proofErr w:type="spellStart"/>
      <w:r>
        <w:t>disebarkan</w:t>
      </w:r>
      <w:proofErr w:type="spellEnd"/>
      <w:r>
        <w:t xml:space="preserve"> </w:t>
      </w:r>
      <w:proofErr w:type="spellStart"/>
      <w:r>
        <w:t>dapat</w:t>
      </w:r>
      <w:proofErr w:type="spellEnd"/>
      <w:r>
        <w:t xml:space="preserve"> </w:t>
      </w:r>
      <w:proofErr w:type="spellStart"/>
      <w:r>
        <w:t>dihancurkan</w:t>
      </w:r>
      <w:proofErr w:type="spellEnd"/>
      <w:r>
        <w:t xml:space="preserve">” (Sitorus,2014:33). </w:t>
      </w:r>
      <w:proofErr w:type="spellStart"/>
      <w:r>
        <w:t>mengomel</w:t>
      </w:r>
      <w:proofErr w:type="spellEnd"/>
      <w:r>
        <w:t xml:space="preserve"> yang </w:t>
      </w:r>
      <w:proofErr w:type="spellStart"/>
      <w:r>
        <w:t>sehat</w:t>
      </w:r>
      <w:proofErr w:type="spellEnd"/>
      <w:r>
        <w:t xml:space="preserve"> pun </w:t>
      </w:r>
      <w:proofErr w:type="spellStart"/>
      <w:r>
        <w:t>ikut</w:t>
      </w:r>
      <w:proofErr w:type="spellEnd"/>
      <w:r>
        <w:t xml:space="preserve"> </w:t>
      </w:r>
      <w:proofErr w:type="spellStart"/>
      <w:proofErr w:type="gramStart"/>
      <w:r>
        <w:t>mati</w:t>
      </w:r>
      <w:proofErr w:type="spellEnd"/>
      <w:r>
        <w:t>”(</w:t>
      </w:r>
      <w:proofErr w:type="gramEnd"/>
      <w:r>
        <w:t>Sitorus,2014:75).</w:t>
      </w:r>
    </w:p>
    <w:p w14:paraId="083D6B9F" w14:textId="77777777" w:rsidR="003D7D50" w:rsidRDefault="00000000">
      <w:pPr>
        <w:pStyle w:val="Heading2"/>
      </w:pPr>
      <w:r>
        <w:t>Be</w:t>
      </w:r>
      <w:r>
        <w:rPr>
          <w:spacing w:val="-1"/>
        </w:rPr>
        <w:t xml:space="preserve"> </w:t>
      </w:r>
      <w:r>
        <w:rPr>
          <w:spacing w:val="-2"/>
        </w:rPr>
        <w:t>patient</w:t>
      </w:r>
    </w:p>
    <w:p w14:paraId="37565CA6" w14:textId="77777777" w:rsidR="003D7D50" w:rsidRDefault="00000000">
      <w:pPr>
        <w:pStyle w:val="BodyText"/>
        <w:spacing w:before="33" w:line="276" w:lineRule="auto"/>
        <w:ind w:right="353"/>
      </w:pPr>
      <w:r>
        <w:t>The character states that they are resistant to trials (not easily angry, not easily discouraged, not easily broken hearted); steadfast, calm (KBI:1334). Patience is an attitude of holding back emotions and surviving in any difficult situation by not complaining. Patience is the ability to control oneself which is seen as an attitude that has high value and reflects the robustness of</w:t>
      </w:r>
      <w:r>
        <w:rPr>
          <w:spacing w:val="22"/>
        </w:rPr>
        <w:t xml:space="preserve"> </w:t>
      </w:r>
      <w:r>
        <w:t>one's soul. However, often humans are impatient with an incident or event. Moreover, these incidents or events are very detrimental to himself. Data (7) below shows that the main character of the novel experiences this feeling of patience.</w:t>
      </w:r>
    </w:p>
    <w:p w14:paraId="072D1464" w14:textId="77777777" w:rsidR="003D7D50" w:rsidRDefault="00000000">
      <w:pPr>
        <w:pStyle w:val="BodyText"/>
        <w:spacing w:line="253" w:lineRule="exact"/>
      </w:pPr>
      <w:r>
        <w:t>Data</w:t>
      </w:r>
      <w:r>
        <w:rPr>
          <w:spacing w:val="-1"/>
        </w:rPr>
        <w:t xml:space="preserve"> </w:t>
      </w:r>
      <w:r>
        <w:rPr>
          <w:spacing w:val="-10"/>
        </w:rPr>
        <w:t>7</w:t>
      </w:r>
    </w:p>
    <w:p w14:paraId="6773E9C3" w14:textId="77777777" w:rsidR="003D7D50" w:rsidRDefault="00000000">
      <w:pPr>
        <w:pStyle w:val="BodyText"/>
        <w:spacing w:before="37" w:line="276" w:lineRule="auto"/>
        <w:ind w:left="708" w:right="354"/>
      </w:pPr>
      <w:r>
        <w:t xml:space="preserve">“Proses </w:t>
      </w:r>
      <w:proofErr w:type="spellStart"/>
      <w:r>
        <w:t>pengobatan</w:t>
      </w:r>
      <w:proofErr w:type="spellEnd"/>
      <w:r>
        <w:t xml:space="preserve"> </w:t>
      </w:r>
      <w:proofErr w:type="spellStart"/>
      <w:r>
        <w:t>dengan</w:t>
      </w:r>
      <w:proofErr w:type="spellEnd"/>
      <w:r>
        <w:t xml:space="preserve"> </w:t>
      </w:r>
      <w:proofErr w:type="spellStart"/>
      <w:r>
        <w:t>kunir</w:t>
      </w:r>
      <w:proofErr w:type="spellEnd"/>
      <w:r>
        <w:t xml:space="preserve"> </w:t>
      </w:r>
      <w:proofErr w:type="spellStart"/>
      <w:r>
        <w:t>putih</w:t>
      </w:r>
      <w:proofErr w:type="spellEnd"/>
      <w:r>
        <w:t xml:space="preserve"> </w:t>
      </w:r>
      <w:proofErr w:type="spellStart"/>
      <w:r>
        <w:t>membutuhkan</w:t>
      </w:r>
      <w:proofErr w:type="spellEnd"/>
      <w:r>
        <w:t xml:space="preserve"> </w:t>
      </w:r>
      <w:proofErr w:type="spellStart"/>
      <w:r>
        <w:t>waktu</w:t>
      </w:r>
      <w:proofErr w:type="spellEnd"/>
      <w:r>
        <w:t xml:space="preserve"> yang </w:t>
      </w:r>
      <w:proofErr w:type="spellStart"/>
      <w:r>
        <w:t>panjang</w:t>
      </w:r>
      <w:proofErr w:type="spellEnd"/>
      <w:r>
        <w:t xml:space="preserve">. </w:t>
      </w:r>
      <w:proofErr w:type="spellStart"/>
      <w:r>
        <w:t>Pasien</w:t>
      </w:r>
      <w:proofErr w:type="spellEnd"/>
      <w:r>
        <w:t xml:space="preserve"> </w:t>
      </w:r>
      <w:proofErr w:type="spellStart"/>
      <w:r>
        <w:t>harus</w:t>
      </w:r>
      <w:proofErr w:type="spellEnd"/>
      <w:r>
        <w:rPr>
          <w:spacing w:val="40"/>
        </w:rPr>
        <w:t xml:space="preserve"> </w:t>
      </w:r>
      <w:proofErr w:type="spellStart"/>
      <w:r>
        <w:t>sabar</w:t>
      </w:r>
      <w:proofErr w:type="spellEnd"/>
      <w:r>
        <w:t xml:space="preserve"> dan </w:t>
      </w:r>
      <w:proofErr w:type="spellStart"/>
      <w:r>
        <w:t>belajar</w:t>
      </w:r>
      <w:proofErr w:type="spellEnd"/>
      <w:r>
        <w:t xml:space="preserve"> </w:t>
      </w:r>
      <w:proofErr w:type="spellStart"/>
      <w:r>
        <w:t>mengendalikan</w:t>
      </w:r>
      <w:proofErr w:type="spellEnd"/>
      <w:r>
        <w:t xml:space="preserve"> </w:t>
      </w:r>
      <w:proofErr w:type="spellStart"/>
      <w:r>
        <w:t>diri</w:t>
      </w:r>
      <w:proofErr w:type="spellEnd"/>
      <w:r>
        <w:t xml:space="preserve">, </w:t>
      </w:r>
      <w:proofErr w:type="spellStart"/>
      <w:r>
        <w:t>fokus</w:t>
      </w:r>
      <w:proofErr w:type="spellEnd"/>
      <w:r>
        <w:t xml:space="preserve">, dan </w:t>
      </w:r>
      <w:proofErr w:type="spellStart"/>
      <w:r>
        <w:t>tidak</w:t>
      </w:r>
      <w:proofErr w:type="spellEnd"/>
      <w:r>
        <w:t xml:space="preserve"> </w:t>
      </w:r>
      <w:proofErr w:type="spellStart"/>
      <w:r>
        <w:t>terpengaruh</w:t>
      </w:r>
      <w:proofErr w:type="spellEnd"/>
      <w:r>
        <w:t xml:space="preserve"> oleh </w:t>
      </w:r>
      <w:proofErr w:type="spellStart"/>
      <w:r>
        <w:t>segala</w:t>
      </w:r>
      <w:proofErr w:type="spellEnd"/>
      <w:r>
        <w:t xml:space="preserve"> </w:t>
      </w:r>
      <w:proofErr w:type="spellStart"/>
      <w:r>
        <w:t>hal</w:t>
      </w:r>
      <w:proofErr w:type="spellEnd"/>
      <w:r>
        <w:t xml:space="preserve"> yang </w:t>
      </w:r>
      <w:proofErr w:type="spellStart"/>
      <w:r>
        <w:t>dapat</w:t>
      </w:r>
      <w:proofErr w:type="spellEnd"/>
      <w:r>
        <w:t xml:space="preserve"> </w:t>
      </w:r>
      <w:proofErr w:type="spellStart"/>
      <w:r>
        <w:t>mengganggu</w:t>
      </w:r>
      <w:proofErr w:type="spellEnd"/>
      <w:r>
        <w:t xml:space="preserve"> </w:t>
      </w:r>
      <w:proofErr w:type="gramStart"/>
      <w:r>
        <w:t>mental”(</w:t>
      </w:r>
      <w:proofErr w:type="gramEnd"/>
      <w:r>
        <w:t>Sitorus,2014:39).</w:t>
      </w:r>
    </w:p>
    <w:p w14:paraId="64DBC8D6" w14:textId="77777777" w:rsidR="003D7D50" w:rsidRDefault="00000000">
      <w:pPr>
        <w:pStyle w:val="BodyText"/>
        <w:spacing w:before="1" w:line="276" w:lineRule="auto"/>
        <w:ind w:right="356"/>
      </w:pPr>
      <w:r>
        <w:t>To recover from an illness takes time and patient patience. According to the view of the</w:t>
      </w:r>
      <w:r>
        <w:rPr>
          <w:spacing w:val="80"/>
        </w:rPr>
        <w:t xml:space="preserve"> </w:t>
      </w:r>
      <w:r>
        <w:t>main character</w:t>
      </w:r>
      <w:r>
        <w:rPr>
          <w:spacing w:val="40"/>
        </w:rPr>
        <w:t xml:space="preserve"> </w:t>
      </w:r>
      <w:r>
        <w:t>of the novel, patient attitude and learning to control oneself, focus, and not be</w:t>
      </w:r>
      <w:r>
        <w:rPr>
          <w:spacing w:val="40"/>
        </w:rPr>
        <w:t xml:space="preserve"> </w:t>
      </w:r>
      <w:r>
        <w:t>affected by all things that can interfere mentally, are needed by a patient. If all of this can be</w:t>
      </w:r>
      <w:r>
        <w:rPr>
          <w:spacing w:val="39"/>
        </w:rPr>
        <w:t xml:space="preserve"> </w:t>
      </w:r>
      <w:r>
        <w:t>patiently faced, then healing will surely be felt by anyone.</w:t>
      </w:r>
    </w:p>
    <w:p w14:paraId="5EB4A244" w14:textId="77777777" w:rsidR="003D7D50" w:rsidRDefault="00000000">
      <w:pPr>
        <w:pStyle w:val="Heading2"/>
        <w:jc w:val="left"/>
      </w:pPr>
      <w:r>
        <w:rPr>
          <w:spacing w:val="-2"/>
        </w:rPr>
        <w:t>Optimistic</w:t>
      </w:r>
    </w:p>
    <w:p w14:paraId="52C1F374" w14:textId="77777777" w:rsidR="003D7D50" w:rsidRDefault="00000000">
      <w:pPr>
        <w:pStyle w:val="BodyText"/>
        <w:spacing w:before="33" w:line="276" w:lineRule="auto"/>
        <w:ind w:right="354"/>
      </w:pPr>
      <w:r>
        <w:t>An attitude of optimism indicates a person who always has hope (views) well in facing</w:t>
      </w:r>
      <w:r>
        <w:rPr>
          <w:spacing w:val="40"/>
        </w:rPr>
        <w:t xml:space="preserve"> </w:t>
      </w:r>
      <w:r>
        <w:t>everything (KBI:1091). Optimism is a strong character of the main character of this novel. Optimism is a belief in everything in terms of good and fun and the attitude of always having good hopes in everything. Therefore, optimism must continue to be a spirit for anyone. The following data (8) shows that he experiences these optimistic feelings.</w:t>
      </w:r>
    </w:p>
    <w:p w14:paraId="75A5806E" w14:textId="77777777" w:rsidR="003D7D50" w:rsidRDefault="00000000">
      <w:pPr>
        <w:pStyle w:val="BodyText"/>
      </w:pPr>
      <w:r>
        <w:t>Data</w:t>
      </w:r>
      <w:r>
        <w:rPr>
          <w:spacing w:val="-1"/>
        </w:rPr>
        <w:t xml:space="preserve"> </w:t>
      </w:r>
      <w:r>
        <w:rPr>
          <w:spacing w:val="-10"/>
        </w:rPr>
        <w:t>8</w:t>
      </w:r>
    </w:p>
    <w:p w14:paraId="693CED40" w14:textId="77777777" w:rsidR="003D7D50" w:rsidRDefault="00000000">
      <w:pPr>
        <w:pStyle w:val="BodyText"/>
        <w:spacing w:before="38" w:line="276" w:lineRule="auto"/>
        <w:ind w:left="708" w:right="354"/>
      </w:pPr>
      <w:r>
        <w:t>“</w:t>
      </w:r>
      <w:proofErr w:type="spellStart"/>
      <w:r>
        <w:t>Begitulah</w:t>
      </w:r>
      <w:proofErr w:type="spellEnd"/>
      <w:r>
        <w:t xml:space="preserve">, </w:t>
      </w:r>
      <w:proofErr w:type="spellStart"/>
      <w:r>
        <w:t>saya</w:t>
      </w:r>
      <w:proofErr w:type="spellEnd"/>
      <w:r>
        <w:t xml:space="preserve"> </w:t>
      </w:r>
      <w:proofErr w:type="spellStart"/>
      <w:r>
        <w:t>harus</w:t>
      </w:r>
      <w:proofErr w:type="spellEnd"/>
      <w:r>
        <w:t xml:space="preserve"> </w:t>
      </w:r>
      <w:proofErr w:type="spellStart"/>
      <w:r>
        <w:t>sehat</w:t>
      </w:r>
      <w:proofErr w:type="spellEnd"/>
      <w:r>
        <w:t xml:space="preserve"> </w:t>
      </w:r>
      <w:proofErr w:type="spellStart"/>
      <w:r>
        <w:t>terlebih</w:t>
      </w:r>
      <w:proofErr w:type="spellEnd"/>
      <w:r>
        <w:t xml:space="preserve"> </w:t>
      </w:r>
      <w:proofErr w:type="spellStart"/>
      <w:r>
        <w:t>dahulu</w:t>
      </w:r>
      <w:proofErr w:type="spellEnd"/>
      <w:r>
        <w:t xml:space="preserve"> </w:t>
      </w:r>
      <w:proofErr w:type="spellStart"/>
      <w:r>
        <w:t>supaya</w:t>
      </w:r>
      <w:proofErr w:type="spellEnd"/>
      <w:r>
        <w:t xml:space="preserve"> </w:t>
      </w:r>
      <w:proofErr w:type="spellStart"/>
      <w:r>
        <w:t>bisa</w:t>
      </w:r>
      <w:proofErr w:type="spellEnd"/>
      <w:r>
        <w:t xml:space="preserve"> </w:t>
      </w:r>
      <w:proofErr w:type="spellStart"/>
      <w:r>
        <w:t>membantu</w:t>
      </w:r>
      <w:proofErr w:type="spellEnd"/>
      <w:r>
        <w:t xml:space="preserve"> </w:t>
      </w:r>
      <w:proofErr w:type="spellStart"/>
      <w:r>
        <w:t>anak-anak</w:t>
      </w:r>
      <w:proofErr w:type="spellEnd"/>
      <w:r>
        <w:t xml:space="preserve"> </w:t>
      </w:r>
      <w:proofErr w:type="spellStart"/>
      <w:r>
        <w:t>mencapai</w:t>
      </w:r>
      <w:proofErr w:type="spellEnd"/>
      <w:r>
        <w:t xml:space="preserve"> </w:t>
      </w:r>
      <w:proofErr w:type="spellStart"/>
      <w:r>
        <w:t>cita-cita</w:t>
      </w:r>
      <w:proofErr w:type="spellEnd"/>
      <w:r>
        <w:t xml:space="preserve"> </w:t>
      </w:r>
      <w:proofErr w:type="spellStart"/>
      <w:r>
        <w:t>mereka</w:t>
      </w:r>
      <w:proofErr w:type="spellEnd"/>
      <w:r>
        <w:t xml:space="preserve">. </w:t>
      </w:r>
      <w:proofErr w:type="spellStart"/>
      <w:r>
        <w:t>Bagaimana</w:t>
      </w:r>
      <w:proofErr w:type="spellEnd"/>
      <w:r>
        <w:t xml:space="preserve"> </w:t>
      </w:r>
      <w:proofErr w:type="spellStart"/>
      <w:r>
        <w:t>mungkin</w:t>
      </w:r>
      <w:proofErr w:type="spellEnd"/>
      <w:r>
        <w:t xml:space="preserve"> </w:t>
      </w:r>
      <w:proofErr w:type="spellStart"/>
      <w:r>
        <w:t>saya</w:t>
      </w:r>
      <w:proofErr w:type="spellEnd"/>
      <w:r>
        <w:t xml:space="preserve"> </w:t>
      </w:r>
      <w:proofErr w:type="spellStart"/>
      <w:r>
        <w:t>bisa</w:t>
      </w:r>
      <w:proofErr w:type="spellEnd"/>
      <w:r>
        <w:t xml:space="preserve"> </w:t>
      </w:r>
      <w:proofErr w:type="spellStart"/>
      <w:r>
        <w:t>mendampingi</w:t>
      </w:r>
      <w:proofErr w:type="spellEnd"/>
      <w:r>
        <w:t xml:space="preserve"> </w:t>
      </w:r>
      <w:proofErr w:type="spellStart"/>
      <w:r>
        <w:t>mereka</w:t>
      </w:r>
      <w:proofErr w:type="spellEnd"/>
      <w:r>
        <w:t xml:space="preserve">, </w:t>
      </w:r>
      <w:proofErr w:type="spellStart"/>
      <w:r>
        <w:t>jika</w:t>
      </w:r>
      <w:proofErr w:type="spellEnd"/>
      <w:r>
        <w:t xml:space="preserve"> </w:t>
      </w:r>
      <w:proofErr w:type="spellStart"/>
      <w:r>
        <w:t>saya</w:t>
      </w:r>
      <w:proofErr w:type="spellEnd"/>
      <w:r>
        <w:t xml:space="preserve"> </w:t>
      </w:r>
      <w:proofErr w:type="spellStart"/>
      <w:r>
        <w:t>sendiri</w:t>
      </w:r>
      <w:proofErr w:type="spellEnd"/>
      <w:r>
        <w:t xml:space="preserve"> </w:t>
      </w:r>
      <w:proofErr w:type="spellStart"/>
      <w:r>
        <w:t>tidak</w:t>
      </w:r>
      <w:proofErr w:type="spellEnd"/>
      <w:r>
        <w:t xml:space="preserve"> </w:t>
      </w:r>
      <w:proofErr w:type="spellStart"/>
      <w:r>
        <w:t>kuat</w:t>
      </w:r>
      <w:proofErr w:type="spellEnd"/>
      <w:r>
        <w:t xml:space="preserve"> </w:t>
      </w:r>
      <w:proofErr w:type="spellStart"/>
      <w:r>
        <w:t>karena</w:t>
      </w:r>
      <w:proofErr w:type="spellEnd"/>
      <w:r>
        <w:t xml:space="preserve"> </w:t>
      </w:r>
      <w:proofErr w:type="spellStart"/>
      <w:proofErr w:type="gramStart"/>
      <w:r>
        <w:rPr>
          <w:spacing w:val="-2"/>
        </w:rPr>
        <w:t>sakit</w:t>
      </w:r>
      <w:proofErr w:type="spellEnd"/>
      <w:r>
        <w:rPr>
          <w:spacing w:val="-2"/>
        </w:rPr>
        <w:t>”(</w:t>
      </w:r>
      <w:proofErr w:type="gramEnd"/>
      <w:r>
        <w:rPr>
          <w:spacing w:val="-2"/>
        </w:rPr>
        <w:t>Sitrorus,2014:47).</w:t>
      </w:r>
    </w:p>
    <w:p w14:paraId="6166A2AA" w14:textId="77777777" w:rsidR="003D7D50" w:rsidRDefault="00000000">
      <w:pPr>
        <w:pStyle w:val="BodyText"/>
        <w:spacing w:before="1" w:line="276" w:lineRule="auto"/>
        <w:ind w:right="355"/>
      </w:pPr>
      <w:r>
        <w:t>Data (8) shows that the main character of the novel has a strong sense of optimism. In addition to his recovery, he also has a strong optimistic attitude so that his children can achieve their goals. The</w:t>
      </w:r>
      <w:r>
        <w:rPr>
          <w:spacing w:val="40"/>
        </w:rPr>
        <w:t xml:space="preserve"> </w:t>
      </w:r>
      <w:r>
        <w:t>optimism of the main character of the novel is the main capital for his recovery from cancer.</w:t>
      </w:r>
    </w:p>
    <w:p w14:paraId="397B3B9C" w14:textId="77777777" w:rsidR="003D7D50" w:rsidRDefault="003D7D50">
      <w:pPr>
        <w:pStyle w:val="BodyText"/>
        <w:spacing w:line="276" w:lineRule="auto"/>
        <w:sectPr w:rsidR="003D7D50">
          <w:pgSz w:w="12240" w:h="15840"/>
          <w:pgMar w:top="1360" w:right="1080" w:bottom="280" w:left="1440" w:header="720" w:footer="720" w:gutter="0"/>
          <w:cols w:space="720"/>
        </w:sectPr>
      </w:pPr>
    </w:p>
    <w:p w14:paraId="47AAA012" w14:textId="77777777" w:rsidR="003D7D50" w:rsidRDefault="00000000">
      <w:pPr>
        <w:pStyle w:val="Heading2"/>
        <w:spacing w:before="79"/>
        <w:jc w:val="left"/>
      </w:pPr>
      <w:r>
        <w:rPr>
          <w:spacing w:val="-2"/>
        </w:rPr>
        <w:lastRenderedPageBreak/>
        <w:t>Alert</w:t>
      </w:r>
    </w:p>
    <w:p w14:paraId="77CBA88E" w14:textId="77777777" w:rsidR="003D7D50" w:rsidRDefault="00000000">
      <w:pPr>
        <w:pStyle w:val="BodyText"/>
        <w:spacing w:before="32" w:line="276" w:lineRule="auto"/>
        <w:ind w:right="355"/>
      </w:pPr>
      <w:r>
        <w:t>Alert describes a cautious attitude; watch out and watch (KBI:1811). Alert character is an</w:t>
      </w:r>
      <w:r>
        <w:rPr>
          <w:spacing w:val="40"/>
        </w:rPr>
        <w:t xml:space="preserve"> </w:t>
      </w:r>
      <w:r>
        <w:t>attitude that exists in every human being. To be vigilant is to be careful, to be on guard, to be ready. This alert character</w:t>
      </w:r>
      <w:r>
        <w:rPr>
          <w:spacing w:val="-1"/>
        </w:rPr>
        <w:t xml:space="preserve"> </w:t>
      </w:r>
      <w:r>
        <w:t>guides</w:t>
      </w:r>
      <w:r>
        <w:rPr>
          <w:spacing w:val="-2"/>
        </w:rPr>
        <w:t xml:space="preserve"> </w:t>
      </w:r>
      <w:r>
        <w:t>us</w:t>
      </w:r>
      <w:r>
        <w:rPr>
          <w:spacing w:val="-2"/>
        </w:rPr>
        <w:t xml:space="preserve"> </w:t>
      </w:r>
      <w:r>
        <w:t>not</w:t>
      </w:r>
      <w:r>
        <w:rPr>
          <w:spacing w:val="-1"/>
        </w:rPr>
        <w:t xml:space="preserve"> </w:t>
      </w:r>
      <w:r>
        <w:t>to</w:t>
      </w:r>
      <w:r>
        <w:rPr>
          <w:spacing w:val="-4"/>
        </w:rPr>
        <w:t xml:space="preserve"> </w:t>
      </w:r>
      <w:r>
        <w:t>make</w:t>
      </w:r>
      <w:r>
        <w:rPr>
          <w:spacing w:val="-2"/>
        </w:rPr>
        <w:t xml:space="preserve"> </w:t>
      </w:r>
      <w:r>
        <w:t>hasty</w:t>
      </w:r>
      <w:r>
        <w:rPr>
          <w:spacing w:val="-4"/>
        </w:rPr>
        <w:t xml:space="preserve"> </w:t>
      </w:r>
      <w:r>
        <w:t>decisions,</w:t>
      </w:r>
      <w:r>
        <w:rPr>
          <w:spacing w:val="-2"/>
        </w:rPr>
        <w:t xml:space="preserve"> </w:t>
      </w:r>
      <w:r>
        <w:t>attitudes,</w:t>
      </w:r>
      <w:r>
        <w:rPr>
          <w:spacing w:val="-2"/>
        </w:rPr>
        <w:t xml:space="preserve"> </w:t>
      </w:r>
      <w:r>
        <w:t>or</w:t>
      </w:r>
      <w:r>
        <w:rPr>
          <w:spacing w:val="-2"/>
        </w:rPr>
        <w:t xml:space="preserve"> </w:t>
      </w:r>
      <w:r>
        <w:t>shortcuts. Decisions</w:t>
      </w:r>
      <w:r>
        <w:rPr>
          <w:spacing w:val="-4"/>
        </w:rPr>
        <w:t xml:space="preserve"> </w:t>
      </w:r>
      <w:r>
        <w:t>or</w:t>
      </w:r>
      <w:r>
        <w:rPr>
          <w:spacing w:val="-2"/>
        </w:rPr>
        <w:t xml:space="preserve"> </w:t>
      </w:r>
      <w:r>
        <w:t>actions</w:t>
      </w:r>
      <w:r>
        <w:rPr>
          <w:spacing w:val="-2"/>
        </w:rPr>
        <w:t xml:space="preserve"> </w:t>
      </w:r>
      <w:r>
        <w:t>taken</w:t>
      </w:r>
      <w:r>
        <w:rPr>
          <w:spacing w:val="-2"/>
        </w:rPr>
        <w:t xml:space="preserve"> </w:t>
      </w:r>
      <w:r>
        <w:t>must</w:t>
      </w:r>
      <w:r>
        <w:rPr>
          <w:spacing w:val="-1"/>
        </w:rPr>
        <w:t xml:space="preserve"> </w:t>
      </w:r>
      <w:r>
        <w:t>be careful and full of consideration, especially if those decisions and actions have an impact on the sustainability of one's own life and that of others. The following data (9) shows that the main character of the novel has an alert character.</w:t>
      </w:r>
    </w:p>
    <w:p w14:paraId="5B0E3D81" w14:textId="77777777" w:rsidR="003D7D50" w:rsidRDefault="00000000">
      <w:pPr>
        <w:pStyle w:val="BodyText"/>
        <w:spacing w:before="2"/>
      </w:pPr>
      <w:r>
        <w:t>Data</w:t>
      </w:r>
      <w:r>
        <w:rPr>
          <w:spacing w:val="-1"/>
        </w:rPr>
        <w:t xml:space="preserve"> </w:t>
      </w:r>
      <w:r>
        <w:rPr>
          <w:spacing w:val="-10"/>
        </w:rPr>
        <w:t>9</w:t>
      </w:r>
    </w:p>
    <w:p w14:paraId="4C5A69AF" w14:textId="77777777" w:rsidR="003D7D50" w:rsidRDefault="00000000">
      <w:pPr>
        <w:pStyle w:val="BodyText"/>
        <w:spacing w:before="37" w:line="276" w:lineRule="auto"/>
        <w:ind w:left="708" w:right="355"/>
      </w:pPr>
      <w:r>
        <w:t>“</w:t>
      </w:r>
      <w:proofErr w:type="spellStart"/>
      <w:r>
        <w:t>Mulut</w:t>
      </w:r>
      <w:proofErr w:type="spellEnd"/>
      <w:r>
        <w:t xml:space="preserve"> </w:t>
      </w:r>
      <w:proofErr w:type="spellStart"/>
      <w:r>
        <w:t>adalah</w:t>
      </w:r>
      <w:proofErr w:type="spellEnd"/>
      <w:r>
        <w:t xml:space="preserve"> </w:t>
      </w:r>
      <w:proofErr w:type="spellStart"/>
      <w:r>
        <w:t>pintu</w:t>
      </w:r>
      <w:proofErr w:type="spellEnd"/>
      <w:r>
        <w:t xml:space="preserve"> </w:t>
      </w:r>
      <w:proofErr w:type="spellStart"/>
      <w:r>
        <w:t>gerbang</w:t>
      </w:r>
      <w:proofErr w:type="spellEnd"/>
      <w:r>
        <w:t xml:space="preserve"> </w:t>
      </w:r>
      <w:proofErr w:type="spellStart"/>
      <w:r>
        <w:t>segala</w:t>
      </w:r>
      <w:proofErr w:type="spellEnd"/>
      <w:r>
        <w:t xml:space="preserve"> </w:t>
      </w:r>
      <w:proofErr w:type="spellStart"/>
      <w:r>
        <w:t>makanan</w:t>
      </w:r>
      <w:proofErr w:type="spellEnd"/>
      <w:r>
        <w:t xml:space="preserve"> </w:t>
      </w:r>
      <w:proofErr w:type="spellStart"/>
      <w:r>
        <w:t>ke</w:t>
      </w:r>
      <w:proofErr w:type="spellEnd"/>
      <w:r>
        <w:t xml:space="preserve"> </w:t>
      </w:r>
      <w:proofErr w:type="spellStart"/>
      <w:r>
        <w:t>dalam</w:t>
      </w:r>
      <w:proofErr w:type="spellEnd"/>
      <w:r>
        <w:t xml:space="preserve"> </w:t>
      </w:r>
      <w:proofErr w:type="spellStart"/>
      <w:r>
        <w:t>tubuh</w:t>
      </w:r>
      <w:proofErr w:type="spellEnd"/>
      <w:r>
        <w:t xml:space="preserve"> </w:t>
      </w:r>
      <w:proofErr w:type="spellStart"/>
      <w:r>
        <w:t>manusia</w:t>
      </w:r>
      <w:proofErr w:type="spellEnd"/>
      <w:r>
        <w:t xml:space="preserve">. </w:t>
      </w:r>
      <w:proofErr w:type="spellStart"/>
      <w:r>
        <w:t>Sedangkan</w:t>
      </w:r>
      <w:proofErr w:type="spellEnd"/>
      <w:r>
        <w:t xml:space="preserve"> </w:t>
      </w:r>
      <w:proofErr w:type="spellStart"/>
      <w:r>
        <w:t>kini</w:t>
      </w:r>
      <w:proofErr w:type="spellEnd"/>
      <w:r>
        <w:rPr>
          <w:spacing w:val="40"/>
        </w:rPr>
        <w:t xml:space="preserve"> </w:t>
      </w:r>
      <w:r>
        <w:t xml:space="preserve">dunia </w:t>
      </w:r>
      <w:proofErr w:type="spellStart"/>
      <w:r>
        <w:t>tidak</w:t>
      </w:r>
      <w:proofErr w:type="spellEnd"/>
      <w:r>
        <w:t xml:space="preserve"> </w:t>
      </w:r>
      <w:proofErr w:type="spellStart"/>
      <w:r>
        <w:t>seperti</w:t>
      </w:r>
      <w:proofErr w:type="spellEnd"/>
      <w:r>
        <w:t xml:space="preserve"> Taman Firdaus. </w:t>
      </w:r>
      <w:proofErr w:type="spellStart"/>
      <w:r>
        <w:t>Udaranya</w:t>
      </w:r>
      <w:proofErr w:type="spellEnd"/>
      <w:r>
        <w:t xml:space="preserve"> </w:t>
      </w:r>
      <w:proofErr w:type="spellStart"/>
      <w:r>
        <w:t>tidak</w:t>
      </w:r>
      <w:proofErr w:type="spellEnd"/>
      <w:r>
        <w:t xml:space="preserve"> </w:t>
      </w:r>
      <w:proofErr w:type="spellStart"/>
      <w:r>
        <w:t>bersih</w:t>
      </w:r>
      <w:proofErr w:type="spellEnd"/>
      <w:r>
        <w:t xml:space="preserve">, </w:t>
      </w:r>
      <w:proofErr w:type="spellStart"/>
      <w:r>
        <w:t>udaranya</w:t>
      </w:r>
      <w:proofErr w:type="spellEnd"/>
      <w:r>
        <w:t xml:space="preserve"> </w:t>
      </w:r>
      <w:proofErr w:type="spellStart"/>
      <w:r>
        <w:t>tercemar</w:t>
      </w:r>
      <w:proofErr w:type="spellEnd"/>
      <w:r>
        <w:t xml:space="preserve">, </w:t>
      </w:r>
      <w:proofErr w:type="spellStart"/>
      <w:r>
        <w:t>apalagi</w:t>
      </w:r>
      <w:proofErr w:type="spellEnd"/>
      <w:r>
        <w:t xml:space="preserve"> </w:t>
      </w:r>
      <w:proofErr w:type="spellStart"/>
      <w:r>
        <w:t>makanan</w:t>
      </w:r>
      <w:proofErr w:type="spellEnd"/>
      <w:r>
        <w:t xml:space="preserve">. Dunia </w:t>
      </w:r>
      <w:proofErr w:type="spellStart"/>
      <w:r>
        <w:t>tidak</w:t>
      </w:r>
      <w:proofErr w:type="spellEnd"/>
      <w:r>
        <w:t xml:space="preserve"> </w:t>
      </w:r>
      <w:proofErr w:type="spellStart"/>
      <w:r>
        <w:t>seindah</w:t>
      </w:r>
      <w:proofErr w:type="spellEnd"/>
      <w:r>
        <w:t xml:space="preserve"> dan </w:t>
      </w:r>
      <w:proofErr w:type="spellStart"/>
      <w:r>
        <w:t>sebersih</w:t>
      </w:r>
      <w:proofErr w:type="spellEnd"/>
      <w:r>
        <w:t xml:space="preserve"> </w:t>
      </w:r>
      <w:proofErr w:type="spellStart"/>
      <w:r>
        <w:t>saat</w:t>
      </w:r>
      <w:proofErr w:type="spellEnd"/>
      <w:r>
        <w:t xml:space="preserve"> </w:t>
      </w:r>
      <w:proofErr w:type="spellStart"/>
      <w:r>
        <w:t>diciptakan</w:t>
      </w:r>
      <w:proofErr w:type="spellEnd"/>
      <w:r>
        <w:t xml:space="preserve">. </w:t>
      </w:r>
      <w:proofErr w:type="spellStart"/>
      <w:r>
        <w:t>Penuh</w:t>
      </w:r>
      <w:proofErr w:type="spellEnd"/>
      <w:r>
        <w:t xml:space="preserve"> </w:t>
      </w:r>
      <w:proofErr w:type="spellStart"/>
      <w:r>
        <w:t>dengan</w:t>
      </w:r>
      <w:proofErr w:type="spellEnd"/>
      <w:r>
        <w:t xml:space="preserve"> </w:t>
      </w:r>
      <w:proofErr w:type="spellStart"/>
      <w:r>
        <w:t>paparan</w:t>
      </w:r>
      <w:proofErr w:type="spellEnd"/>
      <w:r>
        <w:t xml:space="preserve"> </w:t>
      </w:r>
      <w:proofErr w:type="spellStart"/>
      <w:r>
        <w:t>zat</w:t>
      </w:r>
      <w:proofErr w:type="spellEnd"/>
      <w:r>
        <w:t xml:space="preserve"> </w:t>
      </w:r>
      <w:proofErr w:type="spellStart"/>
      <w:proofErr w:type="gramStart"/>
      <w:r>
        <w:t>kimia</w:t>
      </w:r>
      <w:proofErr w:type="spellEnd"/>
      <w:r>
        <w:t>”(</w:t>
      </w:r>
      <w:proofErr w:type="gramEnd"/>
      <w:r>
        <w:t>Sitorus, 2014:65).</w:t>
      </w:r>
    </w:p>
    <w:p w14:paraId="43954706" w14:textId="77777777" w:rsidR="003D7D50" w:rsidRDefault="00000000">
      <w:pPr>
        <w:pStyle w:val="BodyText"/>
        <w:spacing w:line="276" w:lineRule="auto"/>
        <w:ind w:right="354"/>
      </w:pPr>
      <w:r>
        <w:t>Data (9) reflects the careful attitude of the main character of the novel towards himself. He</w:t>
      </w:r>
      <w:r>
        <w:rPr>
          <w:spacing w:val="40"/>
        </w:rPr>
        <w:t xml:space="preserve"> </w:t>
      </w:r>
      <w:r>
        <w:t>seemed to remind his mouth to be more careful. He thinks that the mouth is the gateway for</w:t>
      </w:r>
      <w:r>
        <w:rPr>
          <w:spacing w:val="40"/>
        </w:rPr>
        <w:t xml:space="preserve"> </w:t>
      </w:r>
      <w:r>
        <w:t>food into the human body. Humans must be more careful, on guard, prepared before choosing and swallowing food by mouth. Because according to him, any food that enters the stomach through the mouth, if not properly selected, will damage the body, even cause disease.</w:t>
      </w:r>
    </w:p>
    <w:p w14:paraId="50D292F6" w14:textId="77777777" w:rsidR="003D7D50" w:rsidRDefault="00000000">
      <w:pPr>
        <w:pStyle w:val="Heading2"/>
        <w:spacing w:before="6"/>
      </w:pPr>
      <w:r>
        <w:t>Trust</w:t>
      </w:r>
      <w:r>
        <w:rPr>
          <w:spacing w:val="-4"/>
        </w:rPr>
        <w:t xml:space="preserve"> </w:t>
      </w:r>
      <w:r>
        <w:t>Traditional</w:t>
      </w:r>
      <w:r>
        <w:rPr>
          <w:spacing w:val="-4"/>
        </w:rPr>
        <w:t xml:space="preserve"> </w:t>
      </w:r>
      <w:r>
        <w:rPr>
          <w:spacing w:val="-2"/>
        </w:rPr>
        <w:t>Medicine</w:t>
      </w:r>
    </w:p>
    <w:p w14:paraId="395CC2C8" w14:textId="77777777" w:rsidR="003D7D50" w:rsidRDefault="00000000">
      <w:pPr>
        <w:pStyle w:val="BodyText"/>
        <w:spacing w:before="33" w:line="276" w:lineRule="auto"/>
        <w:ind w:right="354"/>
        <w:jc w:val="left"/>
      </w:pPr>
      <w:r>
        <w:t>Believing</w:t>
      </w:r>
      <w:r>
        <w:rPr>
          <w:spacing w:val="-2"/>
        </w:rPr>
        <w:t xml:space="preserve"> </w:t>
      </w:r>
      <w:r>
        <w:t>states acknowledging</w:t>
      </w:r>
      <w:r>
        <w:rPr>
          <w:spacing w:val="-2"/>
        </w:rPr>
        <w:t xml:space="preserve"> </w:t>
      </w:r>
      <w:r>
        <w:t>or believing</w:t>
      </w:r>
      <w:r>
        <w:rPr>
          <w:spacing w:val="-2"/>
        </w:rPr>
        <w:t xml:space="preserve"> </w:t>
      </w:r>
      <w:r>
        <w:t>that something</w:t>
      </w:r>
      <w:r>
        <w:rPr>
          <w:spacing w:val="-2"/>
        </w:rPr>
        <w:t xml:space="preserve"> </w:t>
      </w:r>
      <w:r>
        <w:t>is true or real, exists,</w:t>
      </w:r>
      <w:r>
        <w:rPr>
          <w:spacing w:val="-1"/>
        </w:rPr>
        <w:t xml:space="preserve"> </w:t>
      </w:r>
      <w:r>
        <w:t>presuming</w:t>
      </w:r>
      <w:r>
        <w:rPr>
          <w:spacing w:val="40"/>
        </w:rPr>
        <w:t xml:space="preserve"> </w:t>
      </w:r>
      <w:r>
        <w:t xml:space="preserve">or believing that someone is honest (not evil), sure is true or ensures ability or someone or something (can fulfill their </w:t>
      </w:r>
      <w:proofErr w:type="spellStart"/>
      <w:proofErr w:type="gramStart"/>
      <w:r>
        <w:t>expectations,etc</w:t>
      </w:r>
      <w:proofErr w:type="spellEnd"/>
      <w:r>
        <w:t>.</w:t>
      </w:r>
      <w:proofErr w:type="gramEnd"/>
      <w:r>
        <w:t>)</w:t>
      </w:r>
      <w:r>
        <w:rPr>
          <w:spacing w:val="28"/>
        </w:rPr>
        <w:t xml:space="preserve"> </w:t>
      </w:r>
      <w:r>
        <w:t>(KBI:1158).</w:t>
      </w:r>
      <w:r>
        <w:rPr>
          <w:spacing w:val="27"/>
        </w:rPr>
        <w:t xml:space="preserve"> </w:t>
      </w:r>
      <w:r>
        <w:t>Character</w:t>
      </w:r>
      <w:r>
        <w:rPr>
          <w:spacing w:val="26"/>
        </w:rPr>
        <w:t xml:space="preserve"> </w:t>
      </w:r>
      <w:proofErr w:type="spellStart"/>
      <w:r>
        <w:t>i</w:t>
      </w:r>
      <w:proofErr w:type="spellEnd"/>
      <w:r>
        <w:rPr>
          <w:spacing w:val="28"/>
        </w:rPr>
        <w:t xml:space="preserve"> </w:t>
      </w:r>
      <w:r>
        <w:t>is</w:t>
      </w:r>
      <w:r>
        <w:rPr>
          <w:spacing w:val="28"/>
        </w:rPr>
        <w:t xml:space="preserve"> </w:t>
      </w:r>
      <w:r>
        <w:t>admitting</w:t>
      </w:r>
      <w:r>
        <w:rPr>
          <w:spacing w:val="25"/>
        </w:rPr>
        <w:t xml:space="preserve"> </w:t>
      </w:r>
      <w:r>
        <w:t>or</w:t>
      </w:r>
      <w:r>
        <w:rPr>
          <w:spacing w:val="30"/>
        </w:rPr>
        <w:t xml:space="preserve"> </w:t>
      </w:r>
      <w:r>
        <w:t>believing</w:t>
      </w:r>
      <w:r>
        <w:rPr>
          <w:spacing w:val="25"/>
        </w:rPr>
        <w:t xml:space="preserve"> </w:t>
      </w:r>
      <w:r>
        <w:t>that</w:t>
      </w:r>
      <w:r>
        <w:rPr>
          <w:spacing w:val="28"/>
        </w:rPr>
        <w:t xml:space="preserve"> </w:t>
      </w:r>
      <w:r>
        <w:t>something</w:t>
      </w:r>
      <w:r>
        <w:rPr>
          <w:spacing w:val="25"/>
        </w:rPr>
        <w:t xml:space="preserve"> </w:t>
      </w:r>
      <w:r>
        <w:t>is</w:t>
      </w:r>
      <w:r>
        <w:rPr>
          <w:spacing w:val="28"/>
        </w:rPr>
        <w:t xml:space="preserve"> </w:t>
      </w:r>
      <w:r>
        <w:t>true</w:t>
      </w:r>
      <w:r>
        <w:rPr>
          <w:spacing w:val="28"/>
        </w:rPr>
        <w:t xml:space="preserve"> </w:t>
      </w:r>
      <w:r>
        <w:t>or</w:t>
      </w:r>
      <w:r>
        <w:rPr>
          <w:spacing w:val="28"/>
        </w:rPr>
        <w:t xml:space="preserve"> </w:t>
      </w:r>
      <w:r>
        <w:t>real.</w:t>
      </w:r>
      <w:r>
        <w:rPr>
          <w:spacing w:val="25"/>
        </w:rPr>
        <w:t xml:space="preserve"> </w:t>
      </w:r>
      <w:r>
        <w:t>The belief in traditional medicine for the main character in the novel is to admit or believe in the efficacy of</w:t>
      </w:r>
      <w:r>
        <w:rPr>
          <w:spacing w:val="40"/>
        </w:rPr>
        <w:t xml:space="preserve"> </w:t>
      </w:r>
      <w:r>
        <w:t>traditional</w:t>
      </w:r>
      <w:r>
        <w:rPr>
          <w:spacing w:val="35"/>
        </w:rPr>
        <w:t xml:space="preserve"> </w:t>
      </w:r>
      <w:r>
        <w:t>medicines</w:t>
      </w:r>
      <w:r>
        <w:rPr>
          <w:spacing w:val="34"/>
        </w:rPr>
        <w:t xml:space="preserve"> </w:t>
      </w:r>
      <w:r>
        <w:t>which</w:t>
      </w:r>
      <w:r>
        <w:rPr>
          <w:spacing w:val="33"/>
        </w:rPr>
        <w:t xml:space="preserve"> </w:t>
      </w:r>
      <w:r>
        <w:t>are</w:t>
      </w:r>
      <w:r>
        <w:rPr>
          <w:spacing w:val="37"/>
        </w:rPr>
        <w:t xml:space="preserve"> </w:t>
      </w:r>
      <w:r>
        <w:t>considered</w:t>
      </w:r>
      <w:r>
        <w:rPr>
          <w:spacing w:val="34"/>
        </w:rPr>
        <w:t xml:space="preserve"> </w:t>
      </w:r>
      <w:r>
        <w:t>capable</w:t>
      </w:r>
      <w:r>
        <w:rPr>
          <w:spacing w:val="31"/>
        </w:rPr>
        <w:t xml:space="preserve"> </w:t>
      </w:r>
      <w:r>
        <w:t>of</w:t>
      </w:r>
      <w:r>
        <w:rPr>
          <w:spacing w:val="34"/>
        </w:rPr>
        <w:t xml:space="preserve"> </w:t>
      </w:r>
      <w:r>
        <w:t>curing</w:t>
      </w:r>
      <w:r>
        <w:rPr>
          <w:spacing w:val="31"/>
        </w:rPr>
        <w:t xml:space="preserve"> </w:t>
      </w:r>
      <w:r>
        <w:t>the</w:t>
      </w:r>
      <w:r>
        <w:rPr>
          <w:spacing w:val="31"/>
        </w:rPr>
        <w:t xml:space="preserve"> </w:t>
      </w:r>
      <w:r>
        <w:t>cancer</w:t>
      </w:r>
      <w:r>
        <w:rPr>
          <w:spacing w:val="32"/>
        </w:rPr>
        <w:t xml:space="preserve"> </w:t>
      </w:r>
      <w:r>
        <w:t>they</w:t>
      </w:r>
      <w:r>
        <w:rPr>
          <w:spacing w:val="31"/>
        </w:rPr>
        <w:t xml:space="preserve"> </w:t>
      </w:r>
      <w:r>
        <w:t>are</w:t>
      </w:r>
      <w:r>
        <w:rPr>
          <w:spacing w:val="39"/>
        </w:rPr>
        <w:t xml:space="preserve"> </w:t>
      </w:r>
      <w:r>
        <w:t>suffering</w:t>
      </w:r>
      <w:r>
        <w:rPr>
          <w:spacing w:val="31"/>
        </w:rPr>
        <w:t xml:space="preserve"> </w:t>
      </w:r>
      <w:r>
        <w:t>from.</w:t>
      </w:r>
      <w:r>
        <w:rPr>
          <w:spacing w:val="33"/>
        </w:rPr>
        <w:t xml:space="preserve"> </w:t>
      </w:r>
      <w:r>
        <w:t>The traditional medicine</w:t>
      </w:r>
      <w:r>
        <w:rPr>
          <w:spacing w:val="-2"/>
        </w:rPr>
        <w:t xml:space="preserve"> </w:t>
      </w:r>
      <w:r>
        <w:t>that he</w:t>
      </w:r>
      <w:r>
        <w:rPr>
          <w:spacing w:val="-2"/>
        </w:rPr>
        <w:t xml:space="preserve"> </w:t>
      </w:r>
      <w:r>
        <w:t>believes</w:t>
      </w:r>
      <w:r>
        <w:rPr>
          <w:spacing w:val="-2"/>
        </w:rPr>
        <w:t xml:space="preserve"> </w:t>
      </w:r>
      <w:r>
        <w:t>in</w:t>
      </w:r>
      <w:r>
        <w:rPr>
          <w:spacing w:val="-2"/>
        </w:rPr>
        <w:t xml:space="preserve"> </w:t>
      </w:r>
      <w:r>
        <w:t>is white</w:t>
      </w:r>
      <w:r>
        <w:rPr>
          <w:spacing w:val="-2"/>
        </w:rPr>
        <w:t xml:space="preserve"> </w:t>
      </w:r>
      <w:r>
        <w:t>turmeric. In our society</w:t>
      </w:r>
      <w:r>
        <w:rPr>
          <w:spacing w:val="-3"/>
        </w:rPr>
        <w:t xml:space="preserve"> </w:t>
      </w:r>
      <w:r>
        <w:t>today, it</w:t>
      </w:r>
      <w:r>
        <w:rPr>
          <w:spacing w:val="-1"/>
        </w:rPr>
        <w:t xml:space="preserve"> </w:t>
      </w:r>
      <w:r>
        <w:t>is very</w:t>
      </w:r>
      <w:r>
        <w:rPr>
          <w:spacing w:val="-3"/>
        </w:rPr>
        <w:t xml:space="preserve"> </w:t>
      </w:r>
      <w:r>
        <w:t>difficult for many people to believe in traditional medicines, but some patients also really believe and believe in these traditional medicines. Data (10) and (11) show the main character's belief in the white turmeric.</w:t>
      </w:r>
    </w:p>
    <w:p w14:paraId="36A93D36" w14:textId="77777777" w:rsidR="003D7D50" w:rsidRDefault="00000000">
      <w:pPr>
        <w:pStyle w:val="BodyText"/>
        <w:spacing w:line="252" w:lineRule="exact"/>
        <w:jc w:val="left"/>
      </w:pPr>
      <w:r>
        <w:t>Data</w:t>
      </w:r>
      <w:r>
        <w:rPr>
          <w:spacing w:val="-1"/>
        </w:rPr>
        <w:t xml:space="preserve"> </w:t>
      </w:r>
      <w:r>
        <w:rPr>
          <w:spacing w:val="-5"/>
        </w:rPr>
        <w:t>10</w:t>
      </w:r>
    </w:p>
    <w:p w14:paraId="159E1032" w14:textId="77777777" w:rsidR="003D7D50" w:rsidRDefault="003D7D50">
      <w:pPr>
        <w:pStyle w:val="BodyText"/>
        <w:spacing w:line="252" w:lineRule="exact"/>
        <w:jc w:val="left"/>
        <w:sectPr w:rsidR="003D7D50">
          <w:pgSz w:w="12240" w:h="15840"/>
          <w:pgMar w:top="1360" w:right="1080" w:bottom="280" w:left="1440" w:header="720" w:footer="720" w:gutter="0"/>
          <w:cols w:space="720"/>
        </w:sectPr>
      </w:pPr>
    </w:p>
    <w:p w14:paraId="6BDFFDE4" w14:textId="77777777" w:rsidR="003D7D50" w:rsidRDefault="003D7D50">
      <w:pPr>
        <w:pStyle w:val="BodyText"/>
        <w:jc w:val="left"/>
      </w:pPr>
    </w:p>
    <w:p w14:paraId="0B1C08B8" w14:textId="77777777" w:rsidR="003D7D50" w:rsidRDefault="003D7D50">
      <w:pPr>
        <w:pStyle w:val="BodyText"/>
        <w:spacing w:before="114"/>
        <w:jc w:val="left"/>
      </w:pPr>
    </w:p>
    <w:p w14:paraId="4D873C1B" w14:textId="77777777" w:rsidR="003D7D50" w:rsidRDefault="00000000">
      <w:pPr>
        <w:pStyle w:val="BodyText"/>
        <w:spacing w:before="1"/>
        <w:jc w:val="left"/>
      </w:pPr>
      <w:r>
        <w:t>Data</w:t>
      </w:r>
      <w:r>
        <w:rPr>
          <w:spacing w:val="-1"/>
        </w:rPr>
        <w:t xml:space="preserve"> </w:t>
      </w:r>
      <w:r>
        <w:rPr>
          <w:spacing w:val="-5"/>
        </w:rPr>
        <w:t>11</w:t>
      </w:r>
    </w:p>
    <w:p w14:paraId="5819B9AA" w14:textId="77777777" w:rsidR="003D7D50" w:rsidRDefault="00000000">
      <w:pPr>
        <w:pStyle w:val="BodyText"/>
        <w:spacing w:before="40" w:line="276" w:lineRule="auto"/>
        <w:jc w:val="left"/>
      </w:pPr>
      <w:r>
        <w:br w:type="column"/>
      </w:r>
      <w:r>
        <w:t>“Kunir</w:t>
      </w:r>
      <w:r>
        <w:rPr>
          <w:spacing w:val="32"/>
        </w:rPr>
        <w:t xml:space="preserve"> </w:t>
      </w:r>
      <w:proofErr w:type="spellStart"/>
      <w:r>
        <w:t>putih</w:t>
      </w:r>
      <w:proofErr w:type="spellEnd"/>
      <w:r>
        <w:rPr>
          <w:spacing w:val="31"/>
        </w:rPr>
        <w:t xml:space="preserve"> </w:t>
      </w:r>
      <w:proofErr w:type="spellStart"/>
      <w:r>
        <w:t>adalah</w:t>
      </w:r>
      <w:proofErr w:type="spellEnd"/>
      <w:r>
        <w:rPr>
          <w:spacing w:val="31"/>
        </w:rPr>
        <w:t xml:space="preserve"> </w:t>
      </w:r>
      <w:proofErr w:type="spellStart"/>
      <w:r>
        <w:t>sejenis</w:t>
      </w:r>
      <w:proofErr w:type="spellEnd"/>
      <w:r>
        <w:rPr>
          <w:spacing w:val="31"/>
        </w:rPr>
        <w:t xml:space="preserve"> </w:t>
      </w:r>
      <w:proofErr w:type="spellStart"/>
      <w:r>
        <w:t>tumbuhan</w:t>
      </w:r>
      <w:proofErr w:type="spellEnd"/>
      <w:r>
        <w:rPr>
          <w:spacing w:val="31"/>
        </w:rPr>
        <w:t xml:space="preserve"> </w:t>
      </w:r>
      <w:proofErr w:type="spellStart"/>
      <w:r>
        <w:t>umbi-umbian</w:t>
      </w:r>
      <w:proofErr w:type="spellEnd"/>
      <w:r>
        <w:rPr>
          <w:spacing w:val="31"/>
        </w:rPr>
        <w:t xml:space="preserve"> </w:t>
      </w:r>
      <w:r>
        <w:t>yang</w:t>
      </w:r>
      <w:r>
        <w:rPr>
          <w:spacing w:val="29"/>
        </w:rPr>
        <w:t xml:space="preserve"> </w:t>
      </w:r>
      <w:proofErr w:type="spellStart"/>
      <w:r>
        <w:t>segolongan</w:t>
      </w:r>
      <w:proofErr w:type="spellEnd"/>
      <w:r>
        <w:rPr>
          <w:spacing w:val="31"/>
        </w:rPr>
        <w:t xml:space="preserve"> </w:t>
      </w:r>
      <w:proofErr w:type="spellStart"/>
      <w:r>
        <w:t>dengan</w:t>
      </w:r>
      <w:proofErr w:type="spellEnd"/>
      <w:r>
        <w:rPr>
          <w:spacing w:val="31"/>
        </w:rPr>
        <w:t xml:space="preserve"> </w:t>
      </w:r>
      <w:proofErr w:type="spellStart"/>
      <w:r>
        <w:t>kunyit</w:t>
      </w:r>
      <w:proofErr w:type="spellEnd"/>
      <w:r>
        <w:rPr>
          <w:spacing w:val="32"/>
        </w:rPr>
        <w:t xml:space="preserve"> </w:t>
      </w:r>
      <w:r>
        <w:t>dan</w:t>
      </w:r>
      <w:r>
        <w:rPr>
          <w:spacing w:val="33"/>
        </w:rPr>
        <w:t xml:space="preserve"> </w:t>
      </w:r>
      <w:proofErr w:type="spellStart"/>
      <w:r>
        <w:t>jahe</w:t>
      </w:r>
      <w:proofErr w:type="spellEnd"/>
      <w:r>
        <w:t xml:space="preserve">. </w:t>
      </w:r>
      <w:proofErr w:type="spellStart"/>
      <w:r>
        <w:t>Umbinya</w:t>
      </w:r>
      <w:proofErr w:type="spellEnd"/>
      <w:r>
        <w:t xml:space="preserve"> </w:t>
      </w:r>
      <w:proofErr w:type="spellStart"/>
      <w:r>
        <w:t>itulah</w:t>
      </w:r>
      <w:proofErr w:type="spellEnd"/>
      <w:r>
        <w:t xml:space="preserve"> yang </w:t>
      </w:r>
      <w:proofErr w:type="spellStart"/>
      <w:r>
        <w:t>dipakai</w:t>
      </w:r>
      <w:proofErr w:type="spellEnd"/>
      <w:r>
        <w:t xml:space="preserve"> </w:t>
      </w:r>
      <w:proofErr w:type="spellStart"/>
      <w:r>
        <w:t>sebagai</w:t>
      </w:r>
      <w:proofErr w:type="spellEnd"/>
      <w:r>
        <w:t xml:space="preserve"> </w:t>
      </w:r>
      <w:proofErr w:type="spellStart"/>
      <w:r>
        <w:t>obat</w:t>
      </w:r>
      <w:proofErr w:type="spellEnd"/>
      <w:r>
        <w:t>” (Sitorus, 2014:68).</w:t>
      </w:r>
    </w:p>
    <w:p w14:paraId="6DF49123" w14:textId="77777777" w:rsidR="003D7D50" w:rsidRDefault="003D7D50">
      <w:pPr>
        <w:pStyle w:val="BodyText"/>
        <w:spacing w:before="36"/>
        <w:jc w:val="left"/>
      </w:pPr>
    </w:p>
    <w:p w14:paraId="5A70D882" w14:textId="77777777" w:rsidR="003D7D50" w:rsidRDefault="00000000">
      <w:pPr>
        <w:pStyle w:val="BodyText"/>
        <w:spacing w:line="278" w:lineRule="auto"/>
        <w:ind w:right="104"/>
        <w:jc w:val="left"/>
      </w:pPr>
      <w:r>
        <w:t xml:space="preserve">“Kunir </w:t>
      </w:r>
      <w:proofErr w:type="spellStart"/>
      <w:r>
        <w:t>putih</w:t>
      </w:r>
      <w:proofErr w:type="spellEnd"/>
      <w:r>
        <w:t xml:space="preserve"> </w:t>
      </w:r>
      <w:proofErr w:type="spellStart"/>
      <w:r>
        <w:t>bekerja</w:t>
      </w:r>
      <w:proofErr w:type="spellEnd"/>
      <w:r>
        <w:t xml:space="preserve"> </w:t>
      </w:r>
      <w:proofErr w:type="spellStart"/>
      <w:r>
        <w:t>dalam</w:t>
      </w:r>
      <w:proofErr w:type="spellEnd"/>
      <w:r>
        <w:t xml:space="preserve"> </w:t>
      </w:r>
      <w:proofErr w:type="spellStart"/>
      <w:r>
        <w:t>tubuh</w:t>
      </w:r>
      <w:proofErr w:type="spellEnd"/>
      <w:r>
        <w:t xml:space="preserve"> </w:t>
      </w:r>
      <w:proofErr w:type="spellStart"/>
      <w:r>
        <w:t>kita</w:t>
      </w:r>
      <w:proofErr w:type="spellEnd"/>
      <w:r>
        <w:t xml:space="preserve"> </w:t>
      </w:r>
      <w:proofErr w:type="spellStart"/>
      <w:r>
        <w:t>dengan</w:t>
      </w:r>
      <w:proofErr w:type="spellEnd"/>
      <w:r>
        <w:t xml:space="preserve"> </w:t>
      </w:r>
      <w:proofErr w:type="spellStart"/>
      <w:r>
        <w:t>sempurna</w:t>
      </w:r>
      <w:proofErr w:type="spellEnd"/>
      <w:r>
        <w:t xml:space="preserve">, </w:t>
      </w:r>
      <w:proofErr w:type="spellStart"/>
      <w:r>
        <w:t>tidak</w:t>
      </w:r>
      <w:proofErr w:type="spellEnd"/>
      <w:r>
        <w:t xml:space="preserve"> </w:t>
      </w:r>
      <w:proofErr w:type="spellStart"/>
      <w:r>
        <w:t>merusak</w:t>
      </w:r>
      <w:proofErr w:type="spellEnd"/>
      <w:r>
        <w:t xml:space="preserve"> </w:t>
      </w:r>
      <w:proofErr w:type="spellStart"/>
      <w:r>
        <w:t>sel</w:t>
      </w:r>
      <w:proofErr w:type="spellEnd"/>
      <w:r>
        <w:t xml:space="preserve"> di </w:t>
      </w:r>
      <w:proofErr w:type="spellStart"/>
      <w:r>
        <w:t>tubuh</w:t>
      </w:r>
      <w:proofErr w:type="spellEnd"/>
      <w:r>
        <w:t xml:space="preserve"> </w:t>
      </w:r>
      <w:proofErr w:type="spellStart"/>
      <w:r>
        <w:t>kita</w:t>
      </w:r>
      <w:proofErr w:type="spellEnd"/>
      <w:r>
        <w:t>.</w:t>
      </w:r>
      <w:r>
        <w:rPr>
          <w:spacing w:val="80"/>
        </w:rPr>
        <w:t xml:space="preserve"> </w:t>
      </w:r>
      <w:r>
        <w:t xml:space="preserve">Kunir </w:t>
      </w:r>
      <w:proofErr w:type="spellStart"/>
      <w:r>
        <w:t>putih</w:t>
      </w:r>
      <w:proofErr w:type="spellEnd"/>
      <w:r>
        <w:t xml:space="preserve"> </w:t>
      </w:r>
      <w:proofErr w:type="spellStart"/>
      <w:r>
        <w:t>tidak</w:t>
      </w:r>
      <w:proofErr w:type="spellEnd"/>
      <w:r>
        <w:t xml:space="preserve"> </w:t>
      </w:r>
      <w:proofErr w:type="spellStart"/>
      <w:r>
        <w:t>menimbulkan</w:t>
      </w:r>
      <w:proofErr w:type="spellEnd"/>
      <w:r>
        <w:t xml:space="preserve"> rasa </w:t>
      </w:r>
      <w:proofErr w:type="spellStart"/>
      <w:r>
        <w:t>pusing</w:t>
      </w:r>
      <w:proofErr w:type="spellEnd"/>
      <w:r>
        <w:t xml:space="preserve">, </w:t>
      </w:r>
      <w:proofErr w:type="spellStart"/>
      <w:r>
        <w:t>mual</w:t>
      </w:r>
      <w:proofErr w:type="spellEnd"/>
      <w:r>
        <w:t xml:space="preserve">, </w:t>
      </w:r>
      <w:proofErr w:type="spellStart"/>
      <w:r>
        <w:t>kantuk</w:t>
      </w:r>
      <w:proofErr w:type="spellEnd"/>
      <w:r>
        <w:t>, dan lain-lain” (Sitorus, 2014:4).</w:t>
      </w:r>
    </w:p>
    <w:p w14:paraId="362EE98A" w14:textId="77777777" w:rsidR="003D7D50" w:rsidRDefault="003D7D50">
      <w:pPr>
        <w:pStyle w:val="BodyText"/>
        <w:spacing w:line="278" w:lineRule="auto"/>
        <w:jc w:val="left"/>
        <w:sectPr w:rsidR="003D7D50">
          <w:type w:val="continuous"/>
          <w:pgSz w:w="12240" w:h="15840"/>
          <w:pgMar w:top="1360" w:right="1080" w:bottom="280" w:left="1440" w:header="720" w:footer="720" w:gutter="0"/>
          <w:cols w:num="2" w:space="720" w:equalWidth="0">
            <w:col w:w="694" w:space="15"/>
            <w:col w:w="9011"/>
          </w:cols>
        </w:sectPr>
      </w:pPr>
    </w:p>
    <w:p w14:paraId="40C225B4" w14:textId="77777777" w:rsidR="003D7D50" w:rsidRDefault="00000000">
      <w:pPr>
        <w:pStyle w:val="BodyText"/>
        <w:spacing w:line="276" w:lineRule="auto"/>
        <w:ind w:right="355"/>
      </w:pPr>
      <w:r>
        <w:t>Data (10) shows the efficacy of white turmeric intended by the author of the novel. White</w:t>
      </w:r>
      <w:r>
        <w:rPr>
          <w:spacing w:val="40"/>
        </w:rPr>
        <w:t xml:space="preserve"> </w:t>
      </w:r>
      <w:r>
        <w:t>turmeric is a type</w:t>
      </w:r>
      <w:r>
        <w:rPr>
          <w:spacing w:val="-2"/>
        </w:rPr>
        <w:t xml:space="preserve"> </w:t>
      </w:r>
      <w:r>
        <w:t>of</w:t>
      </w:r>
      <w:r>
        <w:rPr>
          <w:spacing w:val="-1"/>
        </w:rPr>
        <w:t xml:space="preserve"> </w:t>
      </w:r>
      <w:r>
        <w:t>tuber</w:t>
      </w:r>
      <w:r>
        <w:rPr>
          <w:spacing w:val="-1"/>
        </w:rPr>
        <w:t xml:space="preserve"> </w:t>
      </w:r>
      <w:r>
        <w:t>plant</w:t>
      </w:r>
      <w:r>
        <w:rPr>
          <w:spacing w:val="-1"/>
        </w:rPr>
        <w:t xml:space="preserve"> </w:t>
      </w:r>
      <w:r>
        <w:t>that</w:t>
      </w:r>
      <w:r>
        <w:rPr>
          <w:spacing w:val="-1"/>
        </w:rPr>
        <w:t xml:space="preserve"> </w:t>
      </w:r>
      <w:r>
        <w:t>belongs</w:t>
      </w:r>
      <w:r>
        <w:rPr>
          <w:spacing w:val="-2"/>
        </w:rPr>
        <w:t xml:space="preserve"> </w:t>
      </w:r>
      <w:r>
        <w:t>to</w:t>
      </w:r>
      <w:r>
        <w:rPr>
          <w:spacing w:val="-2"/>
        </w:rPr>
        <w:t xml:space="preserve"> </w:t>
      </w:r>
      <w:r>
        <w:t>the</w:t>
      </w:r>
      <w:r>
        <w:rPr>
          <w:spacing w:val="-2"/>
        </w:rPr>
        <w:t xml:space="preserve"> </w:t>
      </w:r>
      <w:r>
        <w:t>same</w:t>
      </w:r>
      <w:r>
        <w:rPr>
          <w:spacing w:val="-2"/>
        </w:rPr>
        <w:t xml:space="preserve"> </w:t>
      </w:r>
      <w:r>
        <w:t>class</w:t>
      </w:r>
      <w:r>
        <w:rPr>
          <w:spacing w:val="-1"/>
        </w:rPr>
        <w:t xml:space="preserve"> </w:t>
      </w:r>
      <w:r>
        <w:t>as</w:t>
      </w:r>
      <w:r>
        <w:rPr>
          <w:spacing w:val="-4"/>
        </w:rPr>
        <w:t xml:space="preserve"> </w:t>
      </w:r>
      <w:r>
        <w:t>turmeric</w:t>
      </w:r>
      <w:r>
        <w:rPr>
          <w:spacing w:val="-2"/>
        </w:rPr>
        <w:t xml:space="preserve"> </w:t>
      </w:r>
      <w:r>
        <w:t>and</w:t>
      </w:r>
      <w:r>
        <w:rPr>
          <w:spacing w:val="-2"/>
        </w:rPr>
        <w:t xml:space="preserve"> </w:t>
      </w:r>
      <w:r>
        <w:t>ginger.</w:t>
      </w:r>
      <w:r>
        <w:rPr>
          <w:spacing w:val="-2"/>
        </w:rPr>
        <w:t xml:space="preserve"> </w:t>
      </w:r>
      <w:r>
        <w:t>The</w:t>
      </w:r>
      <w:r>
        <w:rPr>
          <w:spacing w:val="40"/>
        </w:rPr>
        <w:t xml:space="preserve"> </w:t>
      </w:r>
      <w:r>
        <w:t>tubers</w:t>
      </w:r>
      <w:r>
        <w:rPr>
          <w:spacing w:val="-2"/>
        </w:rPr>
        <w:t xml:space="preserve"> </w:t>
      </w:r>
      <w:r>
        <w:t>are</w:t>
      </w:r>
      <w:r>
        <w:rPr>
          <w:spacing w:val="-2"/>
        </w:rPr>
        <w:t xml:space="preserve"> </w:t>
      </w:r>
      <w:r>
        <w:t>used</w:t>
      </w:r>
      <w:r>
        <w:rPr>
          <w:spacing w:val="-4"/>
        </w:rPr>
        <w:t xml:space="preserve"> </w:t>
      </w:r>
      <w:r>
        <w:t>as</w:t>
      </w:r>
      <w:r>
        <w:rPr>
          <w:spacing w:val="-2"/>
        </w:rPr>
        <w:t xml:space="preserve"> </w:t>
      </w:r>
      <w:r>
        <w:t>medicine. Meanwhile, the working method or process of traditional white turmeric medicine is described in data (11), namely white turmeric works in our body perfectly, not damaging healthy cells in our body. White turmeric does not cause dizziness, nausea, drowsiness, and others.</w:t>
      </w:r>
    </w:p>
    <w:p w14:paraId="732D4AAC" w14:textId="77777777" w:rsidR="003D7D50" w:rsidRDefault="00000000">
      <w:pPr>
        <w:pStyle w:val="Heading2"/>
        <w:spacing w:before="2"/>
        <w:jc w:val="left"/>
      </w:pPr>
      <w:r>
        <w:rPr>
          <w:spacing w:val="-2"/>
        </w:rPr>
        <w:t>Certain</w:t>
      </w:r>
    </w:p>
    <w:p w14:paraId="2B9691FC" w14:textId="77777777" w:rsidR="003D7D50" w:rsidRDefault="00000000">
      <w:pPr>
        <w:pStyle w:val="BodyText"/>
        <w:spacing w:before="32" w:line="276" w:lineRule="auto"/>
        <w:ind w:right="353"/>
        <w:jc w:val="left"/>
      </w:pPr>
      <w:r>
        <w:t>Confident</w:t>
      </w:r>
      <w:r>
        <w:rPr>
          <w:spacing w:val="28"/>
        </w:rPr>
        <w:t xml:space="preserve"> </w:t>
      </w:r>
      <w:r>
        <w:t>is</w:t>
      </w:r>
      <w:r>
        <w:rPr>
          <w:spacing w:val="27"/>
        </w:rPr>
        <w:t xml:space="preserve"> </w:t>
      </w:r>
      <w:r>
        <w:t>a</w:t>
      </w:r>
      <w:r>
        <w:rPr>
          <w:spacing w:val="29"/>
        </w:rPr>
        <w:t xml:space="preserve"> </w:t>
      </w:r>
      <w:r>
        <w:t>character</w:t>
      </w:r>
      <w:r>
        <w:rPr>
          <w:spacing w:val="27"/>
        </w:rPr>
        <w:t xml:space="preserve"> </w:t>
      </w:r>
      <w:r>
        <w:t>that</w:t>
      </w:r>
      <w:r>
        <w:rPr>
          <w:spacing w:val="30"/>
        </w:rPr>
        <w:t xml:space="preserve"> </w:t>
      </w:r>
      <w:r>
        <w:t>shows</w:t>
      </w:r>
      <w:r>
        <w:rPr>
          <w:spacing w:val="29"/>
        </w:rPr>
        <w:t xml:space="preserve"> </w:t>
      </w:r>
      <w:r>
        <w:t>the</w:t>
      </w:r>
      <w:r>
        <w:rPr>
          <w:spacing w:val="29"/>
        </w:rPr>
        <w:t xml:space="preserve"> </w:t>
      </w:r>
      <w:r>
        <w:t>meaning</w:t>
      </w:r>
      <w:r>
        <w:rPr>
          <w:spacing w:val="26"/>
        </w:rPr>
        <w:t xml:space="preserve"> </w:t>
      </w:r>
      <w:r>
        <w:t>of</w:t>
      </w:r>
      <w:r>
        <w:rPr>
          <w:spacing w:val="27"/>
        </w:rPr>
        <w:t xml:space="preserve"> </w:t>
      </w:r>
      <w:r>
        <w:t>truly</w:t>
      </w:r>
      <w:r>
        <w:rPr>
          <w:spacing w:val="26"/>
        </w:rPr>
        <w:t xml:space="preserve"> </w:t>
      </w:r>
      <w:r>
        <w:t>believing</w:t>
      </w:r>
      <w:r>
        <w:rPr>
          <w:spacing w:val="26"/>
        </w:rPr>
        <w:t xml:space="preserve"> </w:t>
      </w:r>
      <w:r>
        <w:t>(knowing,</w:t>
      </w:r>
      <w:r>
        <w:rPr>
          <w:spacing w:val="29"/>
        </w:rPr>
        <w:t xml:space="preserve"> </w:t>
      </w:r>
      <w:r>
        <w:t>understanding)</w:t>
      </w:r>
      <w:r>
        <w:rPr>
          <w:spacing w:val="80"/>
        </w:rPr>
        <w:t xml:space="preserve"> </w:t>
      </w:r>
      <w:r>
        <w:t>(feeling certain that</w:t>
      </w:r>
      <w:r>
        <w:rPr>
          <w:spacing w:val="-1"/>
        </w:rPr>
        <w:t xml:space="preserve"> </w:t>
      </w:r>
      <w:r>
        <w:t>there is no mistake); really</w:t>
      </w:r>
      <w:r>
        <w:rPr>
          <w:spacing w:val="-3"/>
        </w:rPr>
        <w:t xml:space="preserve"> </w:t>
      </w:r>
      <w:r>
        <w:t>(KBI:1819). Confident</w:t>
      </w:r>
      <w:r>
        <w:rPr>
          <w:spacing w:val="-1"/>
        </w:rPr>
        <w:t xml:space="preserve"> </w:t>
      </w:r>
      <w:r>
        <w:t>in the sense of knowing</w:t>
      </w:r>
      <w:r>
        <w:rPr>
          <w:spacing w:val="-3"/>
        </w:rPr>
        <w:t xml:space="preserve"> </w:t>
      </w:r>
      <w:r>
        <w:t>and believing</w:t>
      </w:r>
      <w:r>
        <w:rPr>
          <w:spacing w:val="-3"/>
        </w:rPr>
        <w:t xml:space="preserve"> </w:t>
      </w:r>
      <w:r>
        <w:t>truly and</w:t>
      </w:r>
      <w:r>
        <w:rPr>
          <w:spacing w:val="-1"/>
        </w:rPr>
        <w:t xml:space="preserve"> </w:t>
      </w:r>
      <w:r>
        <w:t>feeling</w:t>
      </w:r>
      <w:r>
        <w:rPr>
          <w:spacing w:val="-4"/>
        </w:rPr>
        <w:t xml:space="preserve"> </w:t>
      </w:r>
      <w:r>
        <w:t>certain,</w:t>
      </w:r>
      <w:r>
        <w:rPr>
          <w:spacing w:val="-1"/>
        </w:rPr>
        <w:t xml:space="preserve"> </w:t>
      </w:r>
      <w:r>
        <w:t>there</w:t>
      </w:r>
      <w:r>
        <w:rPr>
          <w:spacing w:val="-3"/>
        </w:rPr>
        <w:t xml:space="preserve"> </w:t>
      </w:r>
      <w:r>
        <w:t>is</w:t>
      </w:r>
      <w:r>
        <w:rPr>
          <w:spacing w:val="-3"/>
        </w:rPr>
        <w:t xml:space="preserve"> </w:t>
      </w:r>
      <w:r>
        <w:t>no</w:t>
      </w:r>
      <w:r>
        <w:rPr>
          <w:spacing w:val="-1"/>
        </w:rPr>
        <w:t xml:space="preserve"> </w:t>
      </w:r>
      <w:r>
        <w:t>mistake</w:t>
      </w:r>
      <w:r>
        <w:rPr>
          <w:spacing w:val="-1"/>
        </w:rPr>
        <w:t xml:space="preserve"> </w:t>
      </w:r>
      <w:r>
        <w:t>anymore.</w:t>
      </w:r>
      <w:r>
        <w:rPr>
          <w:spacing w:val="-1"/>
        </w:rPr>
        <w:t xml:space="preserve"> </w:t>
      </w:r>
      <w:r>
        <w:t>To</w:t>
      </w:r>
      <w:r>
        <w:rPr>
          <w:spacing w:val="-4"/>
        </w:rPr>
        <w:t xml:space="preserve"> </w:t>
      </w:r>
      <w:r>
        <w:t>be</w:t>
      </w:r>
      <w:r>
        <w:rPr>
          <w:spacing w:val="-3"/>
        </w:rPr>
        <w:t xml:space="preserve"> </w:t>
      </w:r>
      <w:r>
        <w:t>able</w:t>
      </w:r>
      <w:r>
        <w:rPr>
          <w:spacing w:val="-3"/>
        </w:rPr>
        <w:t xml:space="preserve"> </w:t>
      </w:r>
      <w:r>
        <w:t>to recover from</w:t>
      </w:r>
      <w:r>
        <w:rPr>
          <w:spacing w:val="-5"/>
        </w:rPr>
        <w:t xml:space="preserve"> </w:t>
      </w:r>
      <w:r>
        <w:t>his</w:t>
      </w:r>
      <w:r>
        <w:rPr>
          <w:spacing w:val="-1"/>
        </w:rPr>
        <w:t xml:space="preserve"> </w:t>
      </w:r>
      <w:r>
        <w:t>illness,</w:t>
      </w:r>
      <w:r>
        <w:rPr>
          <w:spacing w:val="-3"/>
        </w:rPr>
        <w:t xml:space="preserve"> </w:t>
      </w:r>
      <w:r>
        <w:t>the</w:t>
      </w:r>
      <w:r>
        <w:rPr>
          <w:spacing w:val="-1"/>
        </w:rPr>
        <w:t xml:space="preserve"> </w:t>
      </w:r>
      <w:r>
        <w:t>main</w:t>
      </w:r>
      <w:r>
        <w:rPr>
          <w:spacing w:val="-1"/>
        </w:rPr>
        <w:t xml:space="preserve"> </w:t>
      </w:r>
      <w:r>
        <w:t>character of the novel has this belief.</w:t>
      </w:r>
      <w:r>
        <w:rPr>
          <w:spacing w:val="-2"/>
        </w:rPr>
        <w:t xml:space="preserve"> </w:t>
      </w:r>
      <w:r>
        <w:t>Without faith in all the doctors'</w:t>
      </w:r>
      <w:r>
        <w:rPr>
          <w:spacing w:val="-2"/>
        </w:rPr>
        <w:t xml:space="preserve"> </w:t>
      </w:r>
      <w:r>
        <w:t>hands, the intake of traditional medicines, and medical</w:t>
      </w:r>
      <w:r>
        <w:rPr>
          <w:spacing w:val="40"/>
        </w:rPr>
        <w:t xml:space="preserve"> </w:t>
      </w:r>
      <w:r>
        <w:t>assistance</w:t>
      </w:r>
      <w:r>
        <w:rPr>
          <w:spacing w:val="40"/>
        </w:rPr>
        <w:t xml:space="preserve"> </w:t>
      </w:r>
      <w:r>
        <w:t>through</w:t>
      </w:r>
      <w:r>
        <w:rPr>
          <w:spacing w:val="40"/>
        </w:rPr>
        <w:t xml:space="preserve"> </w:t>
      </w:r>
      <w:r>
        <w:t>chemotherapy,</w:t>
      </w:r>
      <w:r>
        <w:rPr>
          <w:spacing w:val="40"/>
        </w:rPr>
        <w:t xml:space="preserve"> </w:t>
      </w:r>
      <w:proofErr w:type="gramStart"/>
      <w:r>
        <w:t>surely</w:t>
      </w:r>
      <w:proofErr w:type="gramEnd"/>
      <w:r>
        <w:rPr>
          <w:spacing w:val="40"/>
        </w:rPr>
        <w:t xml:space="preserve"> </w:t>
      </w:r>
      <w:r>
        <w:t>he</w:t>
      </w:r>
      <w:r>
        <w:rPr>
          <w:spacing w:val="40"/>
        </w:rPr>
        <w:t xml:space="preserve"> </w:t>
      </w:r>
      <w:r>
        <w:t>will</w:t>
      </w:r>
      <w:r>
        <w:rPr>
          <w:spacing w:val="40"/>
        </w:rPr>
        <w:t xml:space="preserve"> </w:t>
      </w:r>
      <w:r>
        <w:t>not</w:t>
      </w:r>
      <w:r>
        <w:rPr>
          <w:spacing w:val="40"/>
        </w:rPr>
        <w:t xml:space="preserve"> </w:t>
      </w:r>
      <w:r>
        <w:t>recover.</w:t>
      </w:r>
      <w:r>
        <w:rPr>
          <w:spacing w:val="40"/>
        </w:rPr>
        <w:t xml:space="preserve"> </w:t>
      </w:r>
      <w:r>
        <w:t>However,</w:t>
      </w:r>
      <w:r>
        <w:rPr>
          <w:spacing w:val="40"/>
        </w:rPr>
        <w:t xml:space="preserve"> </w:t>
      </w:r>
      <w:r>
        <w:t>with</w:t>
      </w:r>
      <w:r>
        <w:rPr>
          <w:spacing w:val="40"/>
        </w:rPr>
        <w:t xml:space="preserve"> </w:t>
      </w:r>
      <w:r>
        <w:t>the</w:t>
      </w:r>
      <w:r>
        <w:rPr>
          <w:spacing w:val="40"/>
        </w:rPr>
        <w:t xml:space="preserve"> </w:t>
      </w:r>
      <w:r>
        <w:t>character's earnest belief in all that, the main character of the novel recovers. Data (12) below shows the attitude of confidence or true belief in the main character of the novel.</w:t>
      </w:r>
    </w:p>
    <w:p w14:paraId="4A6B40CB" w14:textId="77777777" w:rsidR="003D7D50" w:rsidRDefault="003D7D50">
      <w:pPr>
        <w:pStyle w:val="BodyText"/>
        <w:spacing w:line="276" w:lineRule="auto"/>
        <w:jc w:val="left"/>
        <w:sectPr w:rsidR="003D7D50">
          <w:type w:val="continuous"/>
          <w:pgSz w:w="12240" w:h="15840"/>
          <w:pgMar w:top="1360" w:right="1080" w:bottom="280" w:left="1440" w:header="720" w:footer="720" w:gutter="0"/>
          <w:cols w:space="720"/>
        </w:sectPr>
      </w:pPr>
    </w:p>
    <w:p w14:paraId="0FA19A32" w14:textId="77777777" w:rsidR="003D7D50" w:rsidRDefault="00000000">
      <w:pPr>
        <w:pStyle w:val="Heading2"/>
        <w:spacing w:before="79"/>
      </w:pPr>
      <w:r>
        <w:lastRenderedPageBreak/>
        <w:t>Think</w:t>
      </w:r>
      <w:r>
        <w:rPr>
          <w:spacing w:val="-1"/>
        </w:rPr>
        <w:t xml:space="preserve"> </w:t>
      </w:r>
      <w:r>
        <w:rPr>
          <w:spacing w:val="-2"/>
        </w:rPr>
        <w:t>positively</w:t>
      </w:r>
    </w:p>
    <w:p w14:paraId="45A51999" w14:textId="77777777" w:rsidR="003D7D50" w:rsidRDefault="00000000">
      <w:pPr>
        <w:pStyle w:val="BodyText"/>
        <w:spacing w:before="32" w:line="276" w:lineRule="auto"/>
        <w:ind w:right="354"/>
      </w:pPr>
      <w:r>
        <w:t>Positive thinking is a mental activity that aims to build and evoke positive aspects of oneself,</w:t>
      </w:r>
      <w:r>
        <w:rPr>
          <w:spacing w:val="40"/>
        </w:rPr>
        <w:t xml:space="preserve"> </w:t>
      </w:r>
      <w:r>
        <w:t>whether in the form of potential, enthusiasm, determination or self-confidence so as to bring up good and right thoughts, feelings and actions. To get healing, a patient must think positively, not think negatively. Even though the main character of the novel is suffering from illness, he still thinks positively. Positive</w:t>
      </w:r>
      <w:r>
        <w:rPr>
          <w:spacing w:val="40"/>
        </w:rPr>
        <w:t xml:space="preserve"> </w:t>
      </w:r>
      <w:r>
        <w:t>thinking is a power from within the body that affects physical health. One of the ways that the main character of the novel does is to always think positively. Data (13) and (14) show the positive thinking attitude of the main character of the novel.</w:t>
      </w:r>
    </w:p>
    <w:p w14:paraId="69D3ED94" w14:textId="77777777" w:rsidR="003D7D50" w:rsidRDefault="00000000">
      <w:pPr>
        <w:pStyle w:val="BodyText"/>
        <w:spacing w:before="1"/>
      </w:pPr>
      <w:r>
        <w:t>Data</w:t>
      </w:r>
      <w:r>
        <w:rPr>
          <w:spacing w:val="-1"/>
        </w:rPr>
        <w:t xml:space="preserve"> </w:t>
      </w:r>
      <w:r>
        <w:rPr>
          <w:spacing w:val="-5"/>
        </w:rPr>
        <w:t>13</w:t>
      </w:r>
    </w:p>
    <w:p w14:paraId="024E2F4B" w14:textId="77777777" w:rsidR="003D7D50" w:rsidRDefault="003D7D50">
      <w:pPr>
        <w:pStyle w:val="BodyText"/>
        <w:sectPr w:rsidR="003D7D50">
          <w:pgSz w:w="12240" w:h="15840"/>
          <w:pgMar w:top="1360" w:right="1080" w:bottom="280" w:left="1440" w:header="720" w:footer="720" w:gutter="0"/>
          <w:cols w:space="720"/>
        </w:sectPr>
      </w:pPr>
    </w:p>
    <w:p w14:paraId="0C7912A3" w14:textId="77777777" w:rsidR="003D7D50" w:rsidRDefault="003D7D50">
      <w:pPr>
        <w:pStyle w:val="BodyText"/>
        <w:jc w:val="left"/>
      </w:pPr>
    </w:p>
    <w:p w14:paraId="1BCCA826" w14:textId="77777777" w:rsidR="003D7D50" w:rsidRDefault="003D7D50">
      <w:pPr>
        <w:pStyle w:val="BodyText"/>
        <w:jc w:val="left"/>
      </w:pPr>
    </w:p>
    <w:p w14:paraId="155B755E" w14:textId="77777777" w:rsidR="003D7D50" w:rsidRDefault="003D7D50">
      <w:pPr>
        <w:pStyle w:val="BodyText"/>
        <w:jc w:val="left"/>
      </w:pPr>
    </w:p>
    <w:p w14:paraId="70B24AE2" w14:textId="77777777" w:rsidR="003D7D50" w:rsidRDefault="003D7D50">
      <w:pPr>
        <w:pStyle w:val="BodyText"/>
        <w:spacing w:before="190"/>
        <w:jc w:val="left"/>
      </w:pPr>
    </w:p>
    <w:p w14:paraId="02EFBD59" w14:textId="77777777" w:rsidR="003D7D50" w:rsidRDefault="00000000">
      <w:pPr>
        <w:pStyle w:val="BodyText"/>
        <w:spacing w:before="1"/>
        <w:jc w:val="left"/>
      </w:pPr>
      <w:r>
        <w:t>Data</w:t>
      </w:r>
      <w:r>
        <w:rPr>
          <w:spacing w:val="-1"/>
        </w:rPr>
        <w:t xml:space="preserve"> </w:t>
      </w:r>
      <w:r>
        <w:rPr>
          <w:spacing w:val="-5"/>
        </w:rPr>
        <w:t>14</w:t>
      </w:r>
    </w:p>
    <w:p w14:paraId="423FB727" w14:textId="77777777" w:rsidR="003D7D50" w:rsidRDefault="00000000">
      <w:pPr>
        <w:pStyle w:val="BodyText"/>
        <w:spacing w:before="38" w:line="276" w:lineRule="auto"/>
        <w:ind w:right="356"/>
      </w:pPr>
      <w:r>
        <w:br w:type="column"/>
      </w:r>
      <w:r>
        <w:t>“</w:t>
      </w:r>
      <w:proofErr w:type="spellStart"/>
      <w:r>
        <w:t>Kanker</w:t>
      </w:r>
      <w:proofErr w:type="spellEnd"/>
      <w:r>
        <w:t xml:space="preserve"> </w:t>
      </w:r>
      <w:proofErr w:type="spellStart"/>
      <w:r>
        <w:t>tidak</w:t>
      </w:r>
      <w:proofErr w:type="spellEnd"/>
      <w:r>
        <w:t xml:space="preserve"> </w:t>
      </w:r>
      <w:proofErr w:type="spellStart"/>
      <w:r>
        <w:t>hanya</w:t>
      </w:r>
      <w:proofErr w:type="spellEnd"/>
      <w:r>
        <w:t xml:space="preserve"> </w:t>
      </w:r>
      <w:proofErr w:type="spellStart"/>
      <w:r>
        <w:t>mengganggu</w:t>
      </w:r>
      <w:proofErr w:type="spellEnd"/>
      <w:r>
        <w:t xml:space="preserve"> </w:t>
      </w:r>
      <w:proofErr w:type="spellStart"/>
      <w:r>
        <w:t>tubuh</w:t>
      </w:r>
      <w:proofErr w:type="spellEnd"/>
      <w:r>
        <w:t xml:space="preserve"> </w:t>
      </w:r>
      <w:proofErr w:type="spellStart"/>
      <w:r>
        <w:t>pasien</w:t>
      </w:r>
      <w:proofErr w:type="spellEnd"/>
      <w:r>
        <w:t xml:space="preserve">, </w:t>
      </w:r>
      <w:proofErr w:type="spellStart"/>
      <w:r>
        <w:t>tetapi</w:t>
      </w:r>
      <w:proofErr w:type="spellEnd"/>
      <w:r>
        <w:t xml:space="preserve"> juga </w:t>
      </w:r>
      <w:proofErr w:type="spellStart"/>
      <w:r>
        <w:t>aspek</w:t>
      </w:r>
      <w:proofErr w:type="spellEnd"/>
      <w:r>
        <w:t xml:space="preserve"> </w:t>
      </w:r>
      <w:proofErr w:type="spellStart"/>
      <w:r>
        <w:t>emosionalnya</w:t>
      </w:r>
      <w:proofErr w:type="spellEnd"/>
      <w:r>
        <w:t xml:space="preserve">, </w:t>
      </w:r>
      <w:proofErr w:type="spellStart"/>
      <w:r>
        <w:t>sehingga</w:t>
      </w:r>
      <w:proofErr w:type="spellEnd"/>
      <w:r>
        <w:t xml:space="preserve"> </w:t>
      </w:r>
      <w:proofErr w:type="spellStart"/>
      <w:r>
        <w:t>seringkali</w:t>
      </w:r>
      <w:proofErr w:type="spellEnd"/>
      <w:r>
        <w:t xml:space="preserve"> </w:t>
      </w:r>
      <w:proofErr w:type="spellStart"/>
      <w:r>
        <w:t>pasien</w:t>
      </w:r>
      <w:proofErr w:type="spellEnd"/>
      <w:r>
        <w:t xml:space="preserve"> </w:t>
      </w:r>
      <w:proofErr w:type="spellStart"/>
      <w:r>
        <w:t>kanker</w:t>
      </w:r>
      <w:proofErr w:type="spellEnd"/>
      <w:r>
        <w:t xml:space="preserve"> </w:t>
      </w:r>
      <w:proofErr w:type="spellStart"/>
      <w:r>
        <w:t>cenderung</w:t>
      </w:r>
      <w:proofErr w:type="spellEnd"/>
      <w:r>
        <w:t xml:space="preserve"> diam, </w:t>
      </w:r>
      <w:proofErr w:type="spellStart"/>
      <w:r>
        <w:t>berlindung</w:t>
      </w:r>
      <w:proofErr w:type="spellEnd"/>
      <w:r>
        <w:t xml:space="preserve"> </w:t>
      </w:r>
      <w:proofErr w:type="spellStart"/>
      <w:r>
        <w:t>dari</w:t>
      </w:r>
      <w:proofErr w:type="spellEnd"/>
      <w:r>
        <w:t xml:space="preserve"> orang </w:t>
      </w:r>
      <w:proofErr w:type="spellStart"/>
      <w:r>
        <w:t>banyak</w:t>
      </w:r>
      <w:proofErr w:type="spellEnd"/>
      <w:r>
        <w:t xml:space="preserve"> dan </w:t>
      </w:r>
      <w:proofErr w:type="spellStart"/>
      <w:r>
        <w:t>tidak</w:t>
      </w:r>
      <w:proofErr w:type="spellEnd"/>
      <w:r>
        <w:t xml:space="preserve"> </w:t>
      </w:r>
      <w:proofErr w:type="spellStart"/>
      <w:r>
        <w:t>suka</w:t>
      </w:r>
      <w:proofErr w:type="spellEnd"/>
      <w:r>
        <w:rPr>
          <w:spacing w:val="80"/>
        </w:rPr>
        <w:t xml:space="preserve"> </w:t>
      </w:r>
      <w:proofErr w:type="spellStart"/>
      <w:r>
        <w:t>dikunjungi</w:t>
      </w:r>
      <w:proofErr w:type="spellEnd"/>
      <w:r>
        <w:t xml:space="preserve"> </w:t>
      </w:r>
      <w:proofErr w:type="spellStart"/>
      <w:r>
        <w:t>atau</w:t>
      </w:r>
      <w:proofErr w:type="spellEnd"/>
      <w:r>
        <w:t xml:space="preserve"> </w:t>
      </w:r>
      <w:proofErr w:type="spellStart"/>
      <w:r>
        <w:t>dinasihati</w:t>
      </w:r>
      <w:proofErr w:type="spellEnd"/>
      <w:r>
        <w:t xml:space="preserve"> </w:t>
      </w:r>
      <w:proofErr w:type="spellStart"/>
      <w:r>
        <w:t>mengenai</w:t>
      </w:r>
      <w:proofErr w:type="spellEnd"/>
      <w:r>
        <w:t xml:space="preserve"> </w:t>
      </w:r>
      <w:proofErr w:type="spellStart"/>
      <w:r>
        <w:t>hal-hal</w:t>
      </w:r>
      <w:proofErr w:type="spellEnd"/>
      <w:r>
        <w:t xml:space="preserve"> yang </w:t>
      </w:r>
      <w:proofErr w:type="spellStart"/>
      <w:r>
        <w:t>merasakan</w:t>
      </w:r>
      <w:proofErr w:type="spellEnd"/>
      <w:r>
        <w:t xml:space="preserve"> </w:t>
      </w:r>
      <w:proofErr w:type="spellStart"/>
      <w:r>
        <w:t>masalah</w:t>
      </w:r>
      <w:proofErr w:type="spellEnd"/>
      <w:r>
        <w:t xml:space="preserve"> </w:t>
      </w:r>
      <w:proofErr w:type="spellStart"/>
      <w:proofErr w:type="gramStart"/>
      <w:r>
        <w:t>penyakitnya</w:t>
      </w:r>
      <w:proofErr w:type="spellEnd"/>
      <w:r>
        <w:t>”(</w:t>
      </w:r>
      <w:proofErr w:type="gramEnd"/>
      <w:r>
        <w:t>Sitorus,2014:110 ).</w:t>
      </w:r>
    </w:p>
    <w:p w14:paraId="21623960" w14:textId="77777777" w:rsidR="003D7D50" w:rsidRDefault="003D7D50">
      <w:pPr>
        <w:pStyle w:val="BodyText"/>
        <w:spacing w:before="38"/>
        <w:jc w:val="left"/>
      </w:pPr>
    </w:p>
    <w:p w14:paraId="503FD910" w14:textId="77777777" w:rsidR="003D7D50" w:rsidRDefault="00000000">
      <w:pPr>
        <w:pStyle w:val="BodyText"/>
        <w:spacing w:line="276" w:lineRule="auto"/>
        <w:ind w:right="354"/>
      </w:pPr>
      <w:r>
        <w:t>“</w:t>
      </w:r>
      <w:proofErr w:type="spellStart"/>
      <w:r>
        <w:t>Pasien</w:t>
      </w:r>
      <w:proofErr w:type="spellEnd"/>
      <w:r>
        <w:t xml:space="preserve"> </w:t>
      </w:r>
      <w:proofErr w:type="spellStart"/>
      <w:r>
        <w:t>kanker</w:t>
      </w:r>
      <w:proofErr w:type="spellEnd"/>
      <w:r>
        <w:t xml:space="preserve"> </w:t>
      </w:r>
      <w:proofErr w:type="spellStart"/>
      <w:r>
        <w:t>lebih</w:t>
      </w:r>
      <w:proofErr w:type="spellEnd"/>
      <w:r>
        <w:t xml:space="preserve"> </w:t>
      </w:r>
      <w:proofErr w:type="spellStart"/>
      <w:r>
        <w:t>suka</w:t>
      </w:r>
      <w:proofErr w:type="spellEnd"/>
      <w:r>
        <w:t xml:space="preserve"> </w:t>
      </w:r>
      <w:proofErr w:type="spellStart"/>
      <w:r>
        <w:t>berbagi</w:t>
      </w:r>
      <w:proofErr w:type="spellEnd"/>
      <w:r>
        <w:t xml:space="preserve">, </w:t>
      </w:r>
      <w:proofErr w:type="spellStart"/>
      <w:r>
        <w:t>bertukar</w:t>
      </w:r>
      <w:proofErr w:type="spellEnd"/>
      <w:r>
        <w:t xml:space="preserve"> </w:t>
      </w:r>
      <w:proofErr w:type="spellStart"/>
      <w:r>
        <w:t>pikiran</w:t>
      </w:r>
      <w:proofErr w:type="spellEnd"/>
      <w:r>
        <w:t xml:space="preserve"> dan </w:t>
      </w:r>
      <w:proofErr w:type="spellStart"/>
      <w:r>
        <w:t>peduli</w:t>
      </w:r>
      <w:proofErr w:type="spellEnd"/>
      <w:r>
        <w:t xml:space="preserve"> </w:t>
      </w:r>
      <w:proofErr w:type="spellStart"/>
      <w:r>
        <w:t>dengan</w:t>
      </w:r>
      <w:proofErr w:type="spellEnd"/>
      <w:r>
        <w:t xml:space="preserve"> </w:t>
      </w:r>
      <w:proofErr w:type="spellStart"/>
      <w:r>
        <w:t>sesamanya</w:t>
      </w:r>
      <w:proofErr w:type="spellEnd"/>
      <w:r>
        <w:t xml:space="preserve"> </w:t>
      </w:r>
      <w:proofErr w:type="spellStart"/>
      <w:r>
        <w:t>atau</w:t>
      </w:r>
      <w:proofErr w:type="spellEnd"/>
      <w:r>
        <w:rPr>
          <w:spacing w:val="40"/>
        </w:rPr>
        <w:t xml:space="preserve"> </w:t>
      </w:r>
      <w:r>
        <w:t xml:space="preserve">orang- orang yang </w:t>
      </w:r>
      <w:proofErr w:type="spellStart"/>
      <w:r>
        <w:t>mereka</w:t>
      </w:r>
      <w:proofErr w:type="spellEnd"/>
      <w:r>
        <w:t xml:space="preserve"> </w:t>
      </w:r>
      <w:proofErr w:type="spellStart"/>
      <w:r>
        <w:t>anggap</w:t>
      </w:r>
      <w:proofErr w:type="spellEnd"/>
      <w:r>
        <w:t xml:space="preserve"> </w:t>
      </w:r>
      <w:proofErr w:type="spellStart"/>
      <w:r>
        <w:t>memahami</w:t>
      </w:r>
      <w:proofErr w:type="spellEnd"/>
      <w:r>
        <w:t xml:space="preserve"> </w:t>
      </w:r>
      <w:proofErr w:type="spellStart"/>
      <w:r>
        <w:t>penyakitnya</w:t>
      </w:r>
      <w:proofErr w:type="spellEnd"/>
      <w:r>
        <w:t xml:space="preserve">, juga </w:t>
      </w:r>
      <w:proofErr w:type="spellStart"/>
      <w:r>
        <w:t>mereka</w:t>
      </w:r>
      <w:proofErr w:type="spellEnd"/>
      <w:r>
        <w:t xml:space="preserve"> yang </w:t>
      </w:r>
      <w:proofErr w:type="spellStart"/>
      <w:r>
        <w:t>sudah</w:t>
      </w:r>
      <w:proofErr w:type="spellEnd"/>
      <w:r>
        <w:t xml:space="preserve"> lolos </w:t>
      </w:r>
      <w:proofErr w:type="spellStart"/>
      <w:r>
        <w:t>dari</w:t>
      </w:r>
      <w:proofErr w:type="spellEnd"/>
      <w:r>
        <w:t xml:space="preserve"> </w:t>
      </w:r>
      <w:proofErr w:type="spellStart"/>
      <w:r>
        <w:t>penyakit</w:t>
      </w:r>
      <w:proofErr w:type="spellEnd"/>
      <w:r>
        <w:t xml:space="preserve"> </w:t>
      </w:r>
      <w:proofErr w:type="spellStart"/>
      <w:proofErr w:type="gramStart"/>
      <w:r>
        <w:rPr>
          <w:spacing w:val="-2"/>
        </w:rPr>
        <w:t>ini</w:t>
      </w:r>
      <w:proofErr w:type="spellEnd"/>
      <w:r>
        <w:rPr>
          <w:spacing w:val="-2"/>
        </w:rPr>
        <w:t>”(</w:t>
      </w:r>
      <w:proofErr w:type="gramEnd"/>
      <w:r>
        <w:rPr>
          <w:spacing w:val="-2"/>
        </w:rPr>
        <w:t>Sitorus,2014:110).</w:t>
      </w:r>
    </w:p>
    <w:p w14:paraId="3C7715B3" w14:textId="77777777" w:rsidR="003D7D50" w:rsidRDefault="003D7D50">
      <w:pPr>
        <w:pStyle w:val="BodyText"/>
        <w:spacing w:line="276" w:lineRule="auto"/>
        <w:sectPr w:rsidR="003D7D50">
          <w:type w:val="continuous"/>
          <w:pgSz w:w="12240" w:h="15840"/>
          <w:pgMar w:top="1360" w:right="1080" w:bottom="280" w:left="1440" w:header="720" w:footer="720" w:gutter="0"/>
          <w:cols w:num="2" w:space="720" w:equalWidth="0">
            <w:col w:w="694" w:space="15"/>
            <w:col w:w="9011"/>
          </w:cols>
        </w:sectPr>
      </w:pPr>
    </w:p>
    <w:p w14:paraId="3F885A88" w14:textId="77777777" w:rsidR="003D7D50" w:rsidRDefault="00000000">
      <w:pPr>
        <w:pStyle w:val="BodyText"/>
        <w:spacing w:before="1" w:line="276" w:lineRule="auto"/>
        <w:ind w:right="354"/>
      </w:pPr>
      <w:r>
        <w:t>Betty Sitorus always thinks positively that cancer, which is being suffered by the main</w:t>
      </w:r>
      <w:r>
        <w:rPr>
          <w:spacing w:val="40"/>
        </w:rPr>
        <w:t xml:space="preserve"> </w:t>
      </w:r>
      <w:r>
        <w:t>character of the novel, not only disturbs the patient's body, but also disturbs his emotions, so</w:t>
      </w:r>
      <w:r>
        <w:rPr>
          <w:spacing w:val="40"/>
        </w:rPr>
        <w:t xml:space="preserve"> </w:t>
      </w:r>
      <w:r>
        <w:t>he tends to be silent, hides from the crowd and does not like to be visited or advised on</w:t>
      </w:r>
      <w:r>
        <w:rPr>
          <w:spacing w:val="40"/>
        </w:rPr>
        <w:t xml:space="preserve"> </w:t>
      </w:r>
      <w:r>
        <w:t>matters pertaining to his illness. Data (14) shows that cancer patients prefer to share, exchange ideas and care with others or people who they think understand their disease, as well as those who have survived this disease. The data (14) shows a kind of way out so that cancer patients must continue to think positively, not think negatively. Positive thoughts include not only coming from within the patient himself, but from other patients who have recovered and gone through this ordeal.</w:t>
      </w:r>
    </w:p>
    <w:p w14:paraId="6D05D976" w14:textId="77777777" w:rsidR="003D7D50" w:rsidRDefault="00000000">
      <w:pPr>
        <w:pStyle w:val="Heading1"/>
        <w:spacing w:before="3"/>
      </w:pPr>
      <w:r>
        <w:rPr>
          <w:spacing w:val="-2"/>
        </w:rPr>
        <w:t>CONCLUSSION</w:t>
      </w:r>
    </w:p>
    <w:p w14:paraId="14747DB4" w14:textId="77777777" w:rsidR="003D7D50" w:rsidRDefault="00000000">
      <w:pPr>
        <w:pStyle w:val="BodyText"/>
        <w:spacing w:before="35" w:line="276" w:lineRule="auto"/>
        <w:ind w:right="355"/>
      </w:pPr>
      <w:r>
        <w:t>Referring to the analysis of the data that has been presented, it can be concluded that the main</w:t>
      </w:r>
      <w:r>
        <w:rPr>
          <w:spacing w:val="80"/>
        </w:rPr>
        <w:t xml:space="preserve"> </w:t>
      </w:r>
      <w:r>
        <w:t>character of Betty Sitorus' novel Breastless has a number of characters in her struggle against</w:t>
      </w:r>
      <w:r>
        <w:rPr>
          <w:spacing w:val="40"/>
        </w:rPr>
        <w:t xml:space="preserve"> </w:t>
      </w:r>
      <w:r>
        <w:t>cancer. These characters make the main character of the novel able to go through the long</w:t>
      </w:r>
      <w:r>
        <w:rPr>
          <w:spacing w:val="80"/>
        </w:rPr>
        <w:t xml:space="preserve"> </w:t>
      </w:r>
      <w:r>
        <w:t>suffering caused by his cancer. A number of the main characters of Betty Sitorus's</w:t>
      </w:r>
      <w:r>
        <w:rPr>
          <w:spacing w:val="80"/>
        </w:rPr>
        <w:t xml:space="preserve"> </w:t>
      </w:r>
      <w:r>
        <w:t>novel Breastless are (1) shocked and surprised, namely shock and shock at a momentary emotional</w:t>
      </w:r>
      <w:r>
        <w:rPr>
          <w:spacing w:val="40"/>
        </w:rPr>
        <w:t xml:space="preserve"> </w:t>
      </w:r>
      <w:r>
        <w:t xml:space="preserve">condition caused by the news that she has cancer, (2) afraid of something, namely the unpleasant feeling that is triggered the shadow of danger that is in front of the eyes, (3) affection, namely a friendly and loving attitude to please oneself and others, (4) </w:t>
      </w:r>
      <w:r>
        <w:rPr>
          <w:spacing w:val="-2"/>
        </w:rPr>
        <w:t>patience,</w:t>
      </w:r>
    </w:p>
    <w:p w14:paraId="5407235A" w14:textId="77777777" w:rsidR="003D7D50" w:rsidRDefault="00000000">
      <w:pPr>
        <w:pStyle w:val="BodyText"/>
        <w:spacing w:line="276" w:lineRule="auto"/>
        <w:ind w:right="351"/>
      </w:pPr>
      <w:r>
        <w:t>namely the attitude of holding back emotions and trying to survive in any difficult situation and not complaining, (5) an attitude of optimism, namely a positive attitude that believes that the disease suffered sooner or later will recover too, (6) alert, namely an attitude of being careful, on guard, and ready at all times, (7) believe, namely the attitude of acknowledging or believing in something that is believed to be good and right, (8) confident, namely an attitude that really understands something that is believed, (9) positive thinking, namely positive thinking activities positive with the aim of evoking positive aspects of oneself, be it in the form of potential, enthusiasm, determination or self-confidence that the disease being suffered will be cured.</w:t>
      </w:r>
    </w:p>
    <w:p w14:paraId="30E4200B" w14:textId="2E7DB0D5" w:rsidR="003D7D50" w:rsidRDefault="00000000">
      <w:pPr>
        <w:pStyle w:val="Heading1"/>
        <w:spacing w:before="5"/>
      </w:pPr>
      <w:r>
        <w:rPr>
          <w:spacing w:val="-2"/>
        </w:rPr>
        <w:t>REFERENCES</w:t>
      </w:r>
    </w:p>
    <w:p w14:paraId="1CA6C807" w14:textId="77777777" w:rsidR="001E6F6B" w:rsidRPr="001E6F6B" w:rsidRDefault="001E6F6B" w:rsidP="001E6F6B">
      <w:pPr>
        <w:pStyle w:val="BodyText"/>
      </w:pPr>
      <w:proofErr w:type="spellStart"/>
      <w:r w:rsidRPr="001E6F6B">
        <w:rPr>
          <w:lang w:val="en"/>
        </w:rPr>
        <w:t>Alwisol</w:t>
      </w:r>
      <w:proofErr w:type="spellEnd"/>
      <w:r w:rsidRPr="001E6F6B">
        <w:rPr>
          <w:lang w:val="en"/>
        </w:rPr>
        <w:t>. (2009). Nursing Psychology (Revised Edition). UMM PRESS</w:t>
      </w:r>
    </w:p>
    <w:p w14:paraId="43087D6F" w14:textId="77777777" w:rsidR="003D7D50" w:rsidRDefault="003D7D50">
      <w:pPr>
        <w:pStyle w:val="BodyText"/>
        <w:sectPr w:rsidR="003D7D50">
          <w:type w:val="continuous"/>
          <w:pgSz w:w="12240" w:h="15840"/>
          <w:pgMar w:top="1360" w:right="1080" w:bottom="280" w:left="1440" w:header="720" w:footer="720" w:gutter="0"/>
          <w:cols w:space="720"/>
        </w:sectPr>
      </w:pPr>
    </w:p>
    <w:p w14:paraId="289DE399" w14:textId="77777777" w:rsidR="001E6F6B" w:rsidRPr="001E6F6B" w:rsidRDefault="001E6F6B" w:rsidP="001E6F6B">
      <w:pPr>
        <w:pStyle w:val="BodyText"/>
        <w:spacing w:line="276" w:lineRule="auto"/>
        <w:ind w:right="1459"/>
        <w:rPr>
          <w:lang w:val="en"/>
        </w:rPr>
      </w:pPr>
      <w:r w:rsidRPr="001E6F6B">
        <w:rPr>
          <w:lang w:val="en"/>
        </w:rPr>
        <w:lastRenderedPageBreak/>
        <w:t>Creswell, John W. (2016). Research Design: Qualitative, Quantitative and Mixed Approaches Translation Achmad Fawaid. Yogyakarta: Student Library.</w:t>
      </w:r>
    </w:p>
    <w:p w14:paraId="7038FE1D" w14:textId="77777777" w:rsidR="001E6F6B" w:rsidRDefault="001E6F6B" w:rsidP="001E6F6B">
      <w:pPr>
        <w:pStyle w:val="BodyText"/>
        <w:spacing w:line="276" w:lineRule="auto"/>
        <w:ind w:right="1459"/>
        <w:rPr>
          <w:lang w:val="en"/>
        </w:rPr>
      </w:pPr>
    </w:p>
    <w:p w14:paraId="4C312D90" w14:textId="4851410A" w:rsidR="001E6F6B" w:rsidRDefault="001E6F6B" w:rsidP="001E6F6B">
      <w:pPr>
        <w:pStyle w:val="BodyText"/>
        <w:spacing w:line="276" w:lineRule="auto"/>
        <w:ind w:right="1459"/>
        <w:rPr>
          <w:lang w:val="en"/>
        </w:rPr>
      </w:pPr>
      <w:proofErr w:type="spellStart"/>
      <w:r w:rsidRPr="001E6F6B">
        <w:rPr>
          <w:lang w:val="en"/>
        </w:rPr>
        <w:t>Ekawardani</w:t>
      </w:r>
      <w:proofErr w:type="spellEnd"/>
      <w:r w:rsidRPr="001E6F6B">
        <w:rPr>
          <w:lang w:val="en"/>
        </w:rPr>
        <w:t xml:space="preserve">, </w:t>
      </w:r>
      <w:proofErr w:type="spellStart"/>
      <w:r w:rsidRPr="001E6F6B">
        <w:rPr>
          <w:lang w:val="en"/>
        </w:rPr>
        <w:t>Dyah</w:t>
      </w:r>
      <w:proofErr w:type="spellEnd"/>
      <w:r w:rsidRPr="001E6F6B">
        <w:rPr>
          <w:lang w:val="en"/>
        </w:rPr>
        <w:t xml:space="preserve"> Ayu </w:t>
      </w:r>
      <w:proofErr w:type="spellStart"/>
      <w:r w:rsidRPr="001E6F6B">
        <w:rPr>
          <w:lang w:val="en"/>
        </w:rPr>
        <w:t>Fitri</w:t>
      </w:r>
      <w:proofErr w:type="spellEnd"/>
      <w:r w:rsidRPr="001E6F6B">
        <w:rPr>
          <w:lang w:val="en"/>
        </w:rPr>
        <w:t xml:space="preserve"> and </w:t>
      </w:r>
      <w:proofErr w:type="spellStart"/>
      <w:r w:rsidRPr="001E6F6B">
        <w:rPr>
          <w:lang w:val="en"/>
        </w:rPr>
        <w:t>Sumartini</w:t>
      </w:r>
      <w:proofErr w:type="spellEnd"/>
      <w:r w:rsidRPr="001E6F6B">
        <w:rPr>
          <w:lang w:val="en"/>
        </w:rPr>
        <w:t xml:space="preserve">. (2021). personality of the main character Alyssa in the novel In </w:t>
      </w:r>
      <w:proofErr w:type="gramStart"/>
      <w:r w:rsidRPr="001E6F6B">
        <w:rPr>
          <w:lang w:val="en"/>
        </w:rPr>
        <w:t>The</w:t>
      </w:r>
      <w:proofErr w:type="gramEnd"/>
      <w:r w:rsidRPr="001E6F6B">
        <w:rPr>
          <w:lang w:val="en"/>
        </w:rPr>
        <w:t xml:space="preserve"> Midnight Sky by Fransiska Todi. Indonesian Literature Journal 10(</w:t>
      </w:r>
      <w:proofErr w:type="gramStart"/>
      <w:r w:rsidRPr="001E6F6B">
        <w:rPr>
          <w:lang w:val="en"/>
        </w:rPr>
        <w:t>3)(</w:t>
      </w:r>
      <w:proofErr w:type="gramEnd"/>
      <w:r w:rsidRPr="001E6F6B">
        <w:rPr>
          <w:lang w:val="en"/>
        </w:rPr>
        <w:t>2021) 191-197</w:t>
      </w:r>
    </w:p>
    <w:p w14:paraId="0DE73E11" w14:textId="77777777" w:rsidR="001E6F6B" w:rsidRPr="001E6F6B" w:rsidRDefault="001E6F6B" w:rsidP="001E6F6B">
      <w:pPr>
        <w:pStyle w:val="BodyText"/>
        <w:spacing w:line="276" w:lineRule="auto"/>
        <w:ind w:right="1459"/>
      </w:pPr>
      <w:proofErr w:type="spellStart"/>
      <w:r w:rsidRPr="001E6F6B">
        <w:rPr>
          <w:lang w:val="en"/>
        </w:rPr>
        <w:t>Endraswara</w:t>
      </w:r>
      <w:proofErr w:type="spellEnd"/>
      <w:r w:rsidRPr="001E6F6B">
        <w:rPr>
          <w:lang w:val="en"/>
        </w:rPr>
        <w:t xml:space="preserve">, </w:t>
      </w:r>
      <w:proofErr w:type="spellStart"/>
      <w:r w:rsidRPr="001E6F6B">
        <w:rPr>
          <w:lang w:val="en"/>
        </w:rPr>
        <w:t>Suwardi</w:t>
      </w:r>
      <w:proofErr w:type="spellEnd"/>
      <w:r w:rsidRPr="001E6F6B">
        <w:rPr>
          <w:lang w:val="en"/>
        </w:rPr>
        <w:t xml:space="preserve">. (2011). Literary Research Methods. Yogyakarta: Pustaka </w:t>
      </w:r>
      <w:proofErr w:type="spellStart"/>
      <w:r w:rsidRPr="001E6F6B">
        <w:rPr>
          <w:lang w:val="en"/>
        </w:rPr>
        <w:t>Widyatama</w:t>
      </w:r>
      <w:proofErr w:type="spellEnd"/>
      <w:r w:rsidRPr="001E6F6B">
        <w:rPr>
          <w:lang w:val="en"/>
        </w:rPr>
        <w:t>.</w:t>
      </w:r>
    </w:p>
    <w:p w14:paraId="4C554CF3" w14:textId="77777777" w:rsidR="001E6F6B" w:rsidRPr="001E6F6B" w:rsidRDefault="001E6F6B" w:rsidP="001E6F6B">
      <w:pPr>
        <w:pStyle w:val="BodyText"/>
        <w:spacing w:line="278" w:lineRule="auto"/>
        <w:ind w:left="588" w:right="353" w:hanging="588"/>
      </w:pPr>
      <w:r w:rsidRPr="001E6F6B">
        <w:rPr>
          <w:lang w:val="en"/>
        </w:rPr>
        <w:t xml:space="preserve">Feist, Gregory J. (2011). Personality Theory. Jakarta: </w:t>
      </w:r>
      <w:proofErr w:type="spellStart"/>
      <w:r w:rsidRPr="001E6F6B">
        <w:rPr>
          <w:lang w:val="en"/>
        </w:rPr>
        <w:t>Salemba</w:t>
      </w:r>
      <w:proofErr w:type="spellEnd"/>
      <w:r w:rsidRPr="001E6F6B">
        <w:rPr>
          <w:lang w:val="en"/>
        </w:rPr>
        <w:t xml:space="preserve"> </w:t>
      </w:r>
      <w:proofErr w:type="spellStart"/>
      <w:r w:rsidRPr="001E6F6B">
        <w:rPr>
          <w:lang w:val="en"/>
        </w:rPr>
        <w:t>Humanika</w:t>
      </w:r>
      <w:proofErr w:type="spellEnd"/>
      <w:r w:rsidRPr="001E6F6B">
        <w:rPr>
          <w:lang w:val="en"/>
        </w:rPr>
        <w:t>.</w:t>
      </w:r>
    </w:p>
    <w:p w14:paraId="367CDBEC" w14:textId="77777777" w:rsidR="001E6F6B" w:rsidRPr="001E6F6B" w:rsidRDefault="001E6F6B" w:rsidP="001E6F6B">
      <w:pPr>
        <w:pStyle w:val="BodyText"/>
        <w:spacing w:line="276" w:lineRule="auto"/>
        <w:ind w:right="670"/>
      </w:pPr>
      <w:proofErr w:type="spellStart"/>
      <w:r w:rsidRPr="001E6F6B">
        <w:rPr>
          <w:lang w:val="en"/>
        </w:rPr>
        <w:t>Intikah</w:t>
      </w:r>
      <w:proofErr w:type="spellEnd"/>
      <w:r w:rsidRPr="001E6F6B">
        <w:rPr>
          <w:lang w:val="en"/>
        </w:rPr>
        <w:t xml:space="preserve">, </w:t>
      </w:r>
      <w:proofErr w:type="spellStart"/>
      <w:r w:rsidRPr="001E6F6B">
        <w:rPr>
          <w:lang w:val="en"/>
        </w:rPr>
        <w:t>Alifatuz</w:t>
      </w:r>
      <w:proofErr w:type="spellEnd"/>
      <w:r w:rsidRPr="001E6F6B">
        <w:rPr>
          <w:lang w:val="en"/>
        </w:rPr>
        <w:t xml:space="preserve"> </w:t>
      </w:r>
      <w:proofErr w:type="spellStart"/>
      <w:r w:rsidRPr="001E6F6B">
        <w:rPr>
          <w:lang w:val="en"/>
        </w:rPr>
        <w:t>Zhain</w:t>
      </w:r>
      <w:proofErr w:type="spellEnd"/>
      <w:r w:rsidRPr="001E6F6B">
        <w:rPr>
          <w:lang w:val="en"/>
        </w:rPr>
        <w:t>, Bambang Yulianto, Elisa Nurul Laili. (2020). Psychology and Literature. These are two different things, but psychology and literature have a very close relationship.</w:t>
      </w:r>
    </w:p>
    <w:p w14:paraId="604E2067" w14:textId="77777777" w:rsidR="001E6F6B" w:rsidRPr="001E6F6B" w:rsidRDefault="001E6F6B" w:rsidP="001E6F6B">
      <w:pPr>
        <w:pStyle w:val="BodyText"/>
        <w:spacing w:line="276" w:lineRule="auto"/>
        <w:ind w:right="670"/>
      </w:pPr>
      <w:r w:rsidRPr="001E6F6B">
        <w:rPr>
          <w:lang w:val="en"/>
        </w:rPr>
        <w:t>ELLITE Journal of Education, Linguistics, Literature and Language Teaching. Vol.4 No.3 2020</w:t>
      </w:r>
    </w:p>
    <w:p w14:paraId="0112FD8D" w14:textId="77777777" w:rsidR="001E6F6B" w:rsidRPr="001E6F6B" w:rsidRDefault="001E6F6B" w:rsidP="001E6F6B">
      <w:pPr>
        <w:pStyle w:val="BodyText"/>
        <w:spacing w:line="252" w:lineRule="exact"/>
      </w:pPr>
      <w:r w:rsidRPr="001E6F6B">
        <w:rPr>
          <w:lang w:val="en"/>
        </w:rPr>
        <w:t xml:space="preserve">Kosasih. (2012). Basics of Literary Skills. Bandung: CV </w:t>
      </w:r>
      <w:proofErr w:type="spellStart"/>
      <w:r w:rsidRPr="001E6F6B">
        <w:rPr>
          <w:lang w:val="en"/>
        </w:rPr>
        <w:t>Yrama</w:t>
      </w:r>
      <w:proofErr w:type="spellEnd"/>
      <w:r w:rsidRPr="001E6F6B">
        <w:rPr>
          <w:lang w:val="en"/>
        </w:rPr>
        <w:t xml:space="preserve"> Widya.</w:t>
      </w:r>
    </w:p>
    <w:p w14:paraId="2CE2E7DE" w14:textId="77777777" w:rsidR="001E6F6B" w:rsidRPr="001E6F6B" w:rsidRDefault="001E6F6B" w:rsidP="001E6F6B">
      <w:pPr>
        <w:pStyle w:val="BodyText"/>
        <w:spacing w:before="28" w:line="278" w:lineRule="auto"/>
        <w:ind w:left="602" w:hanging="603"/>
      </w:pPr>
      <w:proofErr w:type="spellStart"/>
      <w:r w:rsidRPr="001E6F6B">
        <w:rPr>
          <w:lang w:val="en"/>
        </w:rPr>
        <w:t>Mardiani</w:t>
      </w:r>
      <w:proofErr w:type="spellEnd"/>
      <w:r w:rsidRPr="001E6F6B">
        <w:rPr>
          <w:lang w:val="en"/>
        </w:rPr>
        <w:t xml:space="preserve">, Yuni Siti. (2016). “Characterization in the Novel </w:t>
      </w:r>
      <w:proofErr w:type="spellStart"/>
      <w:r w:rsidRPr="001E6F6B">
        <w:rPr>
          <w:lang w:val="en"/>
        </w:rPr>
        <w:t>Rembang</w:t>
      </w:r>
      <w:proofErr w:type="spellEnd"/>
      <w:r w:rsidRPr="001E6F6B">
        <w:rPr>
          <w:lang w:val="en"/>
        </w:rPr>
        <w:t xml:space="preserve"> </w:t>
      </w:r>
      <w:proofErr w:type="spellStart"/>
      <w:r w:rsidRPr="001E6F6B">
        <w:rPr>
          <w:lang w:val="en"/>
        </w:rPr>
        <w:t>Jingga</w:t>
      </w:r>
      <w:proofErr w:type="spellEnd"/>
      <w:r w:rsidRPr="001E6F6B">
        <w:rPr>
          <w:lang w:val="en"/>
        </w:rPr>
        <w:t xml:space="preserve"> by </w:t>
      </w:r>
      <w:proofErr w:type="spellStart"/>
      <w:r w:rsidRPr="001E6F6B">
        <w:rPr>
          <w:lang w:val="en"/>
        </w:rPr>
        <w:t>Tj</w:t>
      </w:r>
      <w:proofErr w:type="spellEnd"/>
      <w:r w:rsidRPr="001E6F6B">
        <w:rPr>
          <w:lang w:val="en"/>
        </w:rPr>
        <w:t xml:space="preserve">. </w:t>
      </w:r>
      <w:proofErr w:type="spellStart"/>
      <w:r w:rsidRPr="001E6F6B">
        <w:rPr>
          <w:lang w:val="en"/>
        </w:rPr>
        <w:t>Oetoro</w:t>
      </w:r>
      <w:proofErr w:type="spellEnd"/>
      <w:r w:rsidRPr="001E6F6B">
        <w:rPr>
          <w:lang w:val="en"/>
        </w:rPr>
        <w:t xml:space="preserve"> and</w:t>
      </w:r>
    </w:p>
    <w:p w14:paraId="1294822F" w14:textId="77777777" w:rsidR="001E6F6B" w:rsidRPr="001E6F6B" w:rsidRDefault="001E6F6B" w:rsidP="001E6F6B">
      <w:pPr>
        <w:pStyle w:val="BodyText"/>
        <w:spacing w:line="276" w:lineRule="auto"/>
        <w:ind w:left="631" w:hanging="632"/>
      </w:pPr>
      <w:proofErr w:type="spellStart"/>
      <w:r w:rsidRPr="001E6F6B">
        <w:rPr>
          <w:lang w:val="en"/>
        </w:rPr>
        <w:t>Dwiyana</w:t>
      </w:r>
      <w:proofErr w:type="spellEnd"/>
      <w:r w:rsidRPr="001E6F6B">
        <w:rPr>
          <w:lang w:val="en"/>
        </w:rPr>
        <w:t xml:space="preserve"> </w:t>
      </w:r>
      <w:proofErr w:type="spellStart"/>
      <w:r w:rsidRPr="001E6F6B">
        <w:rPr>
          <w:lang w:val="en"/>
        </w:rPr>
        <w:t>Premadi</w:t>
      </w:r>
      <w:proofErr w:type="spellEnd"/>
      <w:r w:rsidRPr="001E6F6B">
        <w:rPr>
          <w:lang w:val="en"/>
        </w:rPr>
        <w:t xml:space="preserve"> and the Literature Learning Plan in High School". (Thesis). Lampung: University of Lampung.</w:t>
      </w:r>
    </w:p>
    <w:p w14:paraId="66472F17" w14:textId="77777777" w:rsidR="001E6F6B" w:rsidRPr="001E6F6B" w:rsidRDefault="001E6F6B" w:rsidP="001E6F6B">
      <w:pPr>
        <w:pStyle w:val="BodyText"/>
        <w:spacing w:line="252" w:lineRule="exact"/>
      </w:pPr>
      <w:proofErr w:type="spellStart"/>
      <w:r w:rsidRPr="001E6F6B">
        <w:rPr>
          <w:lang w:val="en"/>
        </w:rPr>
        <w:t>Marisya</w:t>
      </w:r>
      <w:proofErr w:type="spellEnd"/>
      <w:r w:rsidRPr="001E6F6B">
        <w:rPr>
          <w:lang w:val="en"/>
        </w:rPr>
        <w:t>, Susanti, Najmi Hayati. (2022). JILP Journal (Scientific Journal of Langue and Parole) Vol. 5 No. 2 ISSN: 2579-5449</w:t>
      </w:r>
    </w:p>
    <w:p w14:paraId="334DE3CD" w14:textId="77777777" w:rsidR="001E6F6B" w:rsidRPr="001E6F6B" w:rsidRDefault="001E6F6B" w:rsidP="001E6F6B">
      <w:pPr>
        <w:pStyle w:val="BodyText"/>
        <w:spacing w:before="37" w:line="276" w:lineRule="auto"/>
        <w:ind w:right="1801"/>
      </w:pPr>
      <w:r w:rsidRPr="001E6F6B">
        <w:rPr>
          <w:lang w:val="en"/>
        </w:rPr>
        <w:t>Mido, Frans. (1994). Fictional Stories and Their Ins and Outs. Ende: Nusa Indah.</w:t>
      </w:r>
    </w:p>
    <w:p w14:paraId="13F35DAC" w14:textId="77777777" w:rsidR="001E6F6B" w:rsidRPr="001E6F6B" w:rsidRDefault="001E6F6B" w:rsidP="001E6F6B">
      <w:pPr>
        <w:pStyle w:val="BodyText"/>
        <w:spacing w:before="37" w:line="276" w:lineRule="auto"/>
        <w:ind w:right="1801"/>
      </w:pPr>
      <w:proofErr w:type="spellStart"/>
      <w:r w:rsidRPr="001E6F6B">
        <w:rPr>
          <w:lang w:val="en"/>
        </w:rPr>
        <w:t>Minderop</w:t>
      </w:r>
      <w:proofErr w:type="spellEnd"/>
      <w:r w:rsidRPr="001E6F6B">
        <w:rPr>
          <w:lang w:val="en"/>
        </w:rPr>
        <w:t>, Albertine. (2011). Fiction Study Characterization Method. Jakarta: Torch Indonesia.</w:t>
      </w:r>
    </w:p>
    <w:p w14:paraId="7EECC817" w14:textId="77777777" w:rsidR="001E6F6B" w:rsidRPr="001E6F6B" w:rsidRDefault="001E6F6B" w:rsidP="001E6F6B">
      <w:pPr>
        <w:pStyle w:val="BodyText"/>
        <w:spacing w:before="37" w:line="276" w:lineRule="auto"/>
        <w:ind w:right="1801"/>
      </w:pPr>
      <w:proofErr w:type="spellStart"/>
      <w:r w:rsidRPr="001E6F6B">
        <w:rPr>
          <w:lang w:val="en"/>
        </w:rPr>
        <w:t>Minderop</w:t>
      </w:r>
      <w:proofErr w:type="spellEnd"/>
      <w:r w:rsidRPr="001E6F6B">
        <w:rPr>
          <w:lang w:val="en"/>
        </w:rPr>
        <w:t>, Albertine. (2013). Literary Psychology. Jakarta: Indonesian Torch Library Foundation.</w:t>
      </w:r>
    </w:p>
    <w:p w14:paraId="25A287EA" w14:textId="77777777" w:rsidR="001E6F6B" w:rsidRPr="001E6F6B" w:rsidRDefault="001E6F6B" w:rsidP="001E6F6B">
      <w:pPr>
        <w:pStyle w:val="BodyText"/>
        <w:spacing w:line="276" w:lineRule="auto"/>
        <w:ind w:right="1459"/>
      </w:pPr>
      <w:proofErr w:type="spellStart"/>
      <w:r w:rsidRPr="001E6F6B">
        <w:rPr>
          <w:lang w:val="en"/>
        </w:rPr>
        <w:t>Moleong</w:t>
      </w:r>
      <w:proofErr w:type="spellEnd"/>
      <w:r w:rsidRPr="001E6F6B">
        <w:rPr>
          <w:lang w:val="en"/>
        </w:rPr>
        <w:t>, Lexy Y. (2021). Qualitative Research Methodology. Bandung: Youth Works.</w:t>
      </w:r>
    </w:p>
    <w:p w14:paraId="6537DF93" w14:textId="77777777" w:rsidR="001E6F6B" w:rsidRPr="001E6F6B" w:rsidRDefault="001E6F6B" w:rsidP="001E6F6B">
      <w:pPr>
        <w:pStyle w:val="BodyText"/>
        <w:spacing w:line="276" w:lineRule="auto"/>
        <w:ind w:right="1459"/>
      </w:pPr>
      <w:proofErr w:type="spellStart"/>
      <w:r w:rsidRPr="001E6F6B">
        <w:rPr>
          <w:lang w:val="en"/>
        </w:rPr>
        <w:t>Prawira</w:t>
      </w:r>
      <w:proofErr w:type="spellEnd"/>
      <w:r w:rsidRPr="001E6F6B">
        <w:rPr>
          <w:lang w:val="en"/>
        </w:rPr>
        <w:t xml:space="preserve">, PA (2013). Psychology </w:t>
      </w:r>
      <w:proofErr w:type="spellStart"/>
      <w:r w:rsidRPr="001E6F6B">
        <w:rPr>
          <w:lang w:val="en"/>
        </w:rPr>
        <w:t>Psychology</w:t>
      </w:r>
      <w:proofErr w:type="spellEnd"/>
      <w:r w:rsidRPr="001E6F6B">
        <w:rPr>
          <w:lang w:val="en"/>
        </w:rPr>
        <w:t xml:space="preserve"> with a New Perspective. </w:t>
      </w:r>
      <w:proofErr w:type="spellStart"/>
      <w:r w:rsidRPr="001E6F6B">
        <w:rPr>
          <w:lang w:val="en"/>
        </w:rPr>
        <w:t>Ar</w:t>
      </w:r>
      <w:proofErr w:type="spellEnd"/>
      <w:r w:rsidRPr="001E6F6B">
        <w:rPr>
          <w:lang w:val="en"/>
        </w:rPr>
        <w:t>-Ruzz Media.</w:t>
      </w:r>
    </w:p>
    <w:p w14:paraId="05668EA8" w14:textId="77777777" w:rsidR="001E6F6B" w:rsidRPr="001E6F6B" w:rsidRDefault="001E6F6B" w:rsidP="001E6F6B">
      <w:pPr>
        <w:pStyle w:val="BodyText"/>
        <w:spacing w:line="276" w:lineRule="auto"/>
        <w:ind w:right="1459"/>
      </w:pPr>
      <w:proofErr w:type="spellStart"/>
      <w:r w:rsidRPr="001E6F6B">
        <w:rPr>
          <w:lang w:val="en"/>
        </w:rPr>
        <w:t>Nurgiyantoro</w:t>
      </w:r>
      <w:proofErr w:type="spellEnd"/>
      <w:r w:rsidRPr="001E6F6B">
        <w:rPr>
          <w:lang w:val="en"/>
        </w:rPr>
        <w:t>, Burhan. (2010). Fiction Study Theory. Yogyakarta: UGM Press.</w:t>
      </w:r>
    </w:p>
    <w:p w14:paraId="4757AECE" w14:textId="77777777" w:rsidR="001E6F6B" w:rsidRPr="001E6F6B" w:rsidRDefault="001E6F6B" w:rsidP="001E6F6B">
      <w:pPr>
        <w:pStyle w:val="BodyText"/>
        <w:spacing w:line="276" w:lineRule="auto"/>
        <w:ind w:right="1459"/>
      </w:pPr>
      <w:r w:rsidRPr="001E6F6B">
        <w:rPr>
          <w:lang w:val="en"/>
        </w:rPr>
        <w:t>Ratna, Nyoman Kutha. (2003). Literary Sociology Paradigm. Yogyakarta: Student Library.</w:t>
      </w:r>
    </w:p>
    <w:p w14:paraId="3E19222E" w14:textId="77777777" w:rsidR="001E6F6B" w:rsidRPr="001E6F6B" w:rsidRDefault="001E6F6B" w:rsidP="001E6F6B">
      <w:pPr>
        <w:pStyle w:val="BodyText"/>
        <w:spacing w:line="252" w:lineRule="exact"/>
      </w:pPr>
      <w:proofErr w:type="spellStart"/>
      <w:r w:rsidRPr="001E6F6B">
        <w:rPr>
          <w:lang w:val="en"/>
        </w:rPr>
        <w:t>Sehandi</w:t>
      </w:r>
      <w:proofErr w:type="spellEnd"/>
      <w:r w:rsidRPr="001E6F6B">
        <w:rPr>
          <w:lang w:val="en"/>
        </w:rPr>
        <w:t>, John. (2014). Get to know 25 literary theories. Yogyakarta: Waves</w:t>
      </w:r>
    </w:p>
    <w:p w14:paraId="07586BCB" w14:textId="77777777" w:rsidR="001E6F6B" w:rsidRPr="001E6F6B" w:rsidRDefault="001E6F6B" w:rsidP="001E6F6B">
      <w:pPr>
        <w:pStyle w:val="BodyText"/>
        <w:spacing w:before="37"/>
      </w:pPr>
      <w:r w:rsidRPr="001E6F6B">
        <w:rPr>
          <w:lang w:val="en"/>
        </w:rPr>
        <w:t>Semi, M. Atar. (</w:t>
      </w:r>
      <w:proofErr w:type="gramStart"/>
      <w:r w:rsidRPr="001E6F6B">
        <w:rPr>
          <w:lang w:val="en"/>
        </w:rPr>
        <w:t>2012 )</w:t>
      </w:r>
      <w:proofErr w:type="gramEnd"/>
      <w:r w:rsidRPr="001E6F6B">
        <w:rPr>
          <w:lang w:val="en"/>
        </w:rPr>
        <w:t>. Literary Research Methods. Bandung: Space. Siswanto,</w:t>
      </w:r>
    </w:p>
    <w:p w14:paraId="4F45B73D" w14:textId="761CB515" w:rsidR="001E6F6B" w:rsidRPr="001E6F6B" w:rsidRDefault="001E6F6B" w:rsidP="001E6F6B">
      <w:pPr>
        <w:pStyle w:val="BodyText"/>
        <w:spacing w:before="37"/>
        <w:ind w:left="672"/>
      </w:pPr>
      <w:r w:rsidRPr="001E6F6B">
        <w:rPr>
          <w:lang w:val="en"/>
        </w:rPr>
        <w:t xml:space="preserve">Wahyudi. (2012). Introduction to Literary Theory. Jakarta: PT </w:t>
      </w:r>
      <w:proofErr w:type="spellStart"/>
      <w:r w:rsidRPr="001E6F6B">
        <w:rPr>
          <w:lang w:val="en"/>
        </w:rPr>
        <w:t>Grasindo</w:t>
      </w:r>
      <w:proofErr w:type="spellEnd"/>
      <w:r w:rsidRPr="001E6F6B">
        <w:rPr>
          <w:lang w:val="en"/>
        </w:rPr>
        <w:t>. Sitorus, Betty. (2014). Breast. Jakarta: Kompas</w:t>
      </w:r>
    </w:p>
    <w:p w14:paraId="66978FE2" w14:textId="77777777" w:rsidR="001E6F6B" w:rsidRPr="001E6F6B" w:rsidRDefault="001E6F6B" w:rsidP="00BF0551">
      <w:pPr>
        <w:pStyle w:val="BodyText"/>
        <w:spacing w:line="276" w:lineRule="auto"/>
        <w:ind w:right="356"/>
      </w:pPr>
      <w:proofErr w:type="spellStart"/>
      <w:r w:rsidRPr="001E6F6B">
        <w:rPr>
          <w:lang w:val="en"/>
        </w:rPr>
        <w:t>Sugiyono</w:t>
      </w:r>
      <w:proofErr w:type="spellEnd"/>
      <w:r w:rsidRPr="001E6F6B">
        <w:rPr>
          <w:lang w:val="en"/>
        </w:rPr>
        <w:t xml:space="preserve">. (2009). Combination Research Methods. Bandung: Alphabet </w:t>
      </w:r>
      <w:proofErr w:type="spellStart"/>
      <w:r w:rsidRPr="001E6F6B">
        <w:rPr>
          <w:lang w:val="en"/>
        </w:rPr>
        <w:t>Suharianto</w:t>
      </w:r>
      <w:proofErr w:type="spellEnd"/>
      <w:r w:rsidRPr="001E6F6B">
        <w:rPr>
          <w:lang w:val="en"/>
        </w:rPr>
        <w:t>, S. (1982). Basics of Literary Theory. Surakarta: Widya Duta</w:t>
      </w:r>
    </w:p>
    <w:p w14:paraId="67FAA9E9" w14:textId="77777777" w:rsidR="001E6F6B" w:rsidRPr="001E6F6B" w:rsidRDefault="001E6F6B" w:rsidP="001E6F6B">
      <w:pPr>
        <w:pStyle w:val="BodyText"/>
        <w:spacing w:line="276" w:lineRule="auto"/>
        <w:ind w:left="686" w:right="356" w:hanging="687"/>
      </w:pPr>
      <w:proofErr w:type="spellStart"/>
      <w:r w:rsidRPr="001E6F6B">
        <w:rPr>
          <w:lang w:val="en"/>
        </w:rPr>
        <w:t>Sumardjo</w:t>
      </w:r>
      <w:proofErr w:type="spellEnd"/>
      <w:r w:rsidRPr="001E6F6B">
        <w:rPr>
          <w:lang w:val="en"/>
        </w:rPr>
        <w:t>, J. (1992). Trajectories of Modern Indonesian Literature. In Volume 1. Citra Aditya Bakti. Indonesian Dictionary Editorial Team. (2008). Department of National Education Language Center. Jakarta: Language Center</w:t>
      </w:r>
    </w:p>
    <w:p w14:paraId="141C9C87" w14:textId="3ACB2EB7" w:rsidR="001E6F6B" w:rsidRPr="001E6F6B" w:rsidRDefault="001E6F6B" w:rsidP="001E6F6B">
      <w:pPr>
        <w:pStyle w:val="BodyText"/>
        <w:spacing w:line="276" w:lineRule="auto"/>
        <w:ind w:left="686" w:right="356" w:hanging="687"/>
      </w:pPr>
      <w:r w:rsidRPr="001E6F6B">
        <w:rPr>
          <w:lang w:val="en"/>
        </w:rPr>
        <w:t xml:space="preserve">Wellek, R., &amp; Warren, A. (1993). Literary Theory (Translated Edition by Melani </w:t>
      </w:r>
      <w:proofErr w:type="spellStart"/>
      <w:r w:rsidRPr="001E6F6B">
        <w:rPr>
          <w:lang w:val="en"/>
        </w:rPr>
        <w:t>Budianta</w:t>
      </w:r>
      <w:proofErr w:type="spellEnd"/>
      <w:r w:rsidRPr="001E6F6B">
        <w:rPr>
          <w:lang w:val="en"/>
        </w:rPr>
        <w:t>). Jakarta: Gramedia</w:t>
      </w:r>
      <w:r w:rsidR="000B2F96">
        <w:rPr>
          <w:lang w:val="en"/>
        </w:rPr>
        <w:t>.</w:t>
      </w:r>
    </w:p>
    <w:p w14:paraId="634F4C53" w14:textId="0817CCE8" w:rsidR="003D7D50" w:rsidRDefault="003D7D50" w:rsidP="001E6F6B">
      <w:pPr>
        <w:pStyle w:val="BodyText"/>
        <w:spacing w:line="276" w:lineRule="auto"/>
        <w:ind w:left="686" w:right="356" w:hanging="687"/>
      </w:pPr>
    </w:p>
    <w:sectPr w:rsidR="003D7D50">
      <w:pgSz w:w="12240" w:h="15840"/>
      <w:pgMar w:top="1360" w:right="1080" w:bottom="280" w:left="1440"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68B4EE7" w14:textId="77777777" w:rsidR="002E13B1" w:rsidRDefault="002E13B1" w:rsidP="00485561">
      <w:r>
        <w:separator/>
      </w:r>
    </w:p>
  </w:endnote>
  <w:endnote w:type="continuationSeparator" w:id="0">
    <w:p w14:paraId="60FD8BB4" w14:textId="77777777" w:rsidR="002E13B1" w:rsidRDefault="002E13B1" w:rsidP="0048556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94E278C" w14:textId="77777777" w:rsidR="00485561" w:rsidRDefault="00485561">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A35EA7" w14:textId="77777777" w:rsidR="00485561" w:rsidRDefault="0048556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851556" w14:textId="77777777" w:rsidR="00485561" w:rsidRDefault="0048556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5ADBB4" w14:textId="77777777" w:rsidR="002E13B1" w:rsidRDefault="002E13B1" w:rsidP="00485561">
      <w:r>
        <w:separator/>
      </w:r>
    </w:p>
  </w:footnote>
  <w:footnote w:type="continuationSeparator" w:id="0">
    <w:p w14:paraId="4F3DE1A0" w14:textId="77777777" w:rsidR="002E13B1" w:rsidRDefault="002E13B1" w:rsidP="0048556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978ECCD" w14:textId="0517D361" w:rsidR="00485561" w:rsidRDefault="00485561">
    <w:pPr>
      <w:pStyle w:val="Header"/>
    </w:pPr>
    <w:r>
      <w:rPr>
        <w:noProof/>
      </w:rPr>
      <w:pict w14:anchorId="012860D7">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16001" o:spid="_x0000_s1026" type="#_x0000_t136" style="position:absolute;margin-left:0;margin-top:0;width:616.65pt;height:68.5pt;rotation:315;z-index:-251655168;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790AC1" w14:textId="7AE7025A" w:rsidR="00485561" w:rsidRDefault="00485561">
    <w:pPr>
      <w:pStyle w:val="Header"/>
    </w:pPr>
    <w:r>
      <w:rPr>
        <w:noProof/>
      </w:rPr>
      <w:pict w14:anchorId="72FD4FB0">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16002" o:spid="_x0000_s1027" type="#_x0000_t136" style="position:absolute;margin-left:0;margin-top:0;width:616.65pt;height:68.5pt;rotation:315;z-index:-251653120;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11C1C77" w14:textId="21D08BA4" w:rsidR="00485561" w:rsidRDefault="00485561">
    <w:pPr>
      <w:pStyle w:val="Header"/>
    </w:pPr>
    <w:r>
      <w:rPr>
        <w:noProof/>
      </w:rPr>
      <w:pict w14:anchorId="77C37E48">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6316000" o:spid="_x0000_s1025" type="#_x0000_t136" style="position:absolute;margin-left:0;margin-top:0;width:616.65pt;height:68.5pt;rotation:315;z-index:-251657216;mso-position-horizontal:center;mso-position-horizontal-relative:margin;mso-position-vertical:center;mso-position-vertical-relative:margin" o:allowincell="f" fillcolor="silver" stroked="f">
          <v:fill opacity=".5"/>
          <v:textpath style="font-family:&quot;Times New Roman&quot;;font-size:1pt" string="UNDER PEER REVIEW"/>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80"/>
  <w:proofState w:spelling="clean" w:grammar="clean"/>
  <w:defaultTabStop w:val="720"/>
  <w:drawingGridHorizontalSpacing w:val="11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lTrailSpace/>
    <w:shapeLayoutLikeWW8/>
    <w:compatSetting w:name="compatibilityMode" w:uri="http://schemas.microsoft.com/office/word" w:val="14"/>
    <w:compatSetting w:name="useWord2013TrackBottomHyphenation" w:uri="http://schemas.microsoft.com/office/word" w:val="1"/>
  </w:compat>
  <w:rsids>
    <w:rsidRoot w:val="003D7D50"/>
    <w:rsid w:val="00090706"/>
    <w:rsid w:val="000B2F96"/>
    <w:rsid w:val="001E6F6B"/>
    <w:rsid w:val="002E13B1"/>
    <w:rsid w:val="003D7D50"/>
    <w:rsid w:val="00485561"/>
    <w:rsid w:val="004978AA"/>
    <w:rsid w:val="00BF0551"/>
    <w:rsid w:val="00DE5B6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806D16"/>
  <w15:docId w15:val="{837BEA90-48E7-4AC6-BF3B-CF5A6DFE1CB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spacing w:before="4"/>
      <w:outlineLvl w:val="0"/>
    </w:pPr>
    <w:rPr>
      <w:b/>
      <w:bCs/>
    </w:rPr>
  </w:style>
  <w:style w:type="paragraph" w:styleId="Heading2">
    <w:name w:val="heading 2"/>
    <w:basedOn w:val="Normal"/>
    <w:uiPriority w:val="9"/>
    <w:unhideWhenUsed/>
    <w:qFormat/>
    <w:pPr>
      <w:spacing w:before="5"/>
      <w:jc w:val="both"/>
      <w:outlineLvl w:val="1"/>
    </w:pPr>
    <w:rPr>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pPr>
      <w:jc w:val="both"/>
    </w:pPr>
  </w:style>
  <w:style w:type="paragraph" w:styleId="ListParagraph">
    <w:name w:val="List Paragraph"/>
    <w:basedOn w:val="Normal"/>
    <w:uiPriority w:val="1"/>
    <w:qFormat/>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1E6F6B"/>
    <w:rPr>
      <w:color w:val="0000FF" w:themeColor="hyperlink"/>
      <w:u w:val="single"/>
    </w:rPr>
  </w:style>
  <w:style w:type="character" w:styleId="UnresolvedMention">
    <w:name w:val="Unresolved Mention"/>
    <w:basedOn w:val="DefaultParagraphFont"/>
    <w:uiPriority w:val="99"/>
    <w:semiHidden/>
    <w:unhideWhenUsed/>
    <w:rsid w:val="001E6F6B"/>
    <w:rPr>
      <w:color w:val="605E5C"/>
      <w:shd w:val="clear" w:color="auto" w:fill="E1DFDD"/>
    </w:rPr>
  </w:style>
  <w:style w:type="paragraph" w:styleId="Header">
    <w:name w:val="header"/>
    <w:basedOn w:val="Normal"/>
    <w:link w:val="HeaderChar"/>
    <w:uiPriority w:val="99"/>
    <w:unhideWhenUsed/>
    <w:rsid w:val="00485561"/>
    <w:pPr>
      <w:tabs>
        <w:tab w:val="center" w:pos="4680"/>
        <w:tab w:val="right" w:pos="9360"/>
      </w:tabs>
    </w:pPr>
  </w:style>
  <w:style w:type="character" w:customStyle="1" w:styleId="HeaderChar">
    <w:name w:val="Header Char"/>
    <w:basedOn w:val="DefaultParagraphFont"/>
    <w:link w:val="Header"/>
    <w:uiPriority w:val="99"/>
    <w:rsid w:val="00485561"/>
    <w:rPr>
      <w:rFonts w:ascii="Times New Roman" w:eastAsia="Times New Roman" w:hAnsi="Times New Roman" w:cs="Times New Roman"/>
    </w:rPr>
  </w:style>
  <w:style w:type="paragraph" w:styleId="Footer">
    <w:name w:val="footer"/>
    <w:basedOn w:val="Normal"/>
    <w:link w:val="FooterChar"/>
    <w:uiPriority w:val="99"/>
    <w:unhideWhenUsed/>
    <w:rsid w:val="00485561"/>
    <w:pPr>
      <w:tabs>
        <w:tab w:val="center" w:pos="4680"/>
        <w:tab w:val="right" w:pos="9360"/>
      </w:tabs>
    </w:pPr>
  </w:style>
  <w:style w:type="character" w:customStyle="1" w:styleId="FooterChar">
    <w:name w:val="Footer Char"/>
    <w:basedOn w:val="DefaultParagraphFont"/>
    <w:link w:val="Footer"/>
    <w:uiPriority w:val="99"/>
    <w:rsid w:val="00485561"/>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34295839">
      <w:bodyDiv w:val="1"/>
      <w:marLeft w:val="0"/>
      <w:marRight w:val="0"/>
      <w:marTop w:val="0"/>
      <w:marBottom w:val="0"/>
      <w:divBdr>
        <w:top w:val="none" w:sz="0" w:space="0" w:color="auto"/>
        <w:left w:val="none" w:sz="0" w:space="0" w:color="auto"/>
        <w:bottom w:val="none" w:sz="0" w:space="0" w:color="auto"/>
        <w:right w:val="none" w:sz="0" w:space="0" w:color="auto"/>
      </w:divBdr>
    </w:div>
    <w:div w:id="176166009">
      <w:bodyDiv w:val="1"/>
      <w:marLeft w:val="0"/>
      <w:marRight w:val="0"/>
      <w:marTop w:val="0"/>
      <w:marBottom w:val="0"/>
      <w:divBdr>
        <w:top w:val="none" w:sz="0" w:space="0" w:color="auto"/>
        <w:left w:val="none" w:sz="0" w:space="0" w:color="auto"/>
        <w:bottom w:val="none" w:sz="0" w:space="0" w:color="auto"/>
        <w:right w:val="none" w:sz="0" w:space="0" w:color="auto"/>
      </w:divBdr>
    </w:div>
    <w:div w:id="203762015">
      <w:bodyDiv w:val="1"/>
      <w:marLeft w:val="0"/>
      <w:marRight w:val="0"/>
      <w:marTop w:val="0"/>
      <w:marBottom w:val="0"/>
      <w:divBdr>
        <w:top w:val="none" w:sz="0" w:space="0" w:color="auto"/>
        <w:left w:val="none" w:sz="0" w:space="0" w:color="auto"/>
        <w:bottom w:val="none" w:sz="0" w:space="0" w:color="auto"/>
        <w:right w:val="none" w:sz="0" w:space="0" w:color="auto"/>
      </w:divBdr>
    </w:div>
    <w:div w:id="210577966">
      <w:bodyDiv w:val="1"/>
      <w:marLeft w:val="0"/>
      <w:marRight w:val="0"/>
      <w:marTop w:val="0"/>
      <w:marBottom w:val="0"/>
      <w:divBdr>
        <w:top w:val="none" w:sz="0" w:space="0" w:color="auto"/>
        <w:left w:val="none" w:sz="0" w:space="0" w:color="auto"/>
        <w:bottom w:val="none" w:sz="0" w:space="0" w:color="auto"/>
        <w:right w:val="none" w:sz="0" w:space="0" w:color="auto"/>
      </w:divBdr>
    </w:div>
    <w:div w:id="247010464">
      <w:bodyDiv w:val="1"/>
      <w:marLeft w:val="0"/>
      <w:marRight w:val="0"/>
      <w:marTop w:val="0"/>
      <w:marBottom w:val="0"/>
      <w:divBdr>
        <w:top w:val="none" w:sz="0" w:space="0" w:color="auto"/>
        <w:left w:val="none" w:sz="0" w:space="0" w:color="auto"/>
        <w:bottom w:val="none" w:sz="0" w:space="0" w:color="auto"/>
        <w:right w:val="none" w:sz="0" w:space="0" w:color="auto"/>
      </w:divBdr>
    </w:div>
    <w:div w:id="248470826">
      <w:bodyDiv w:val="1"/>
      <w:marLeft w:val="0"/>
      <w:marRight w:val="0"/>
      <w:marTop w:val="0"/>
      <w:marBottom w:val="0"/>
      <w:divBdr>
        <w:top w:val="none" w:sz="0" w:space="0" w:color="auto"/>
        <w:left w:val="none" w:sz="0" w:space="0" w:color="auto"/>
        <w:bottom w:val="none" w:sz="0" w:space="0" w:color="auto"/>
        <w:right w:val="none" w:sz="0" w:space="0" w:color="auto"/>
      </w:divBdr>
    </w:div>
    <w:div w:id="322123876">
      <w:bodyDiv w:val="1"/>
      <w:marLeft w:val="0"/>
      <w:marRight w:val="0"/>
      <w:marTop w:val="0"/>
      <w:marBottom w:val="0"/>
      <w:divBdr>
        <w:top w:val="none" w:sz="0" w:space="0" w:color="auto"/>
        <w:left w:val="none" w:sz="0" w:space="0" w:color="auto"/>
        <w:bottom w:val="none" w:sz="0" w:space="0" w:color="auto"/>
        <w:right w:val="none" w:sz="0" w:space="0" w:color="auto"/>
      </w:divBdr>
    </w:div>
    <w:div w:id="331371647">
      <w:bodyDiv w:val="1"/>
      <w:marLeft w:val="0"/>
      <w:marRight w:val="0"/>
      <w:marTop w:val="0"/>
      <w:marBottom w:val="0"/>
      <w:divBdr>
        <w:top w:val="none" w:sz="0" w:space="0" w:color="auto"/>
        <w:left w:val="none" w:sz="0" w:space="0" w:color="auto"/>
        <w:bottom w:val="none" w:sz="0" w:space="0" w:color="auto"/>
        <w:right w:val="none" w:sz="0" w:space="0" w:color="auto"/>
      </w:divBdr>
    </w:div>
    <w:div w:id="358092765">
      <w:bodyDiv w:val="1"/>
      <w:marLeft w:val="0"/>
      <w:marRight w:val="0"/>
      <w:marTop w:val="0"/>
      <w:marBottom w:val="0"/>
      <w:divBdr>
        <w:top w:val="none" w:sz="0" w:space="0" w:color="auto"/>
        <w:left w:val="none" w:sz="0" w:space="0" w:color="auto"/>
        <w:bottom w:val="none" w:sz="0" w:space="0" w:color="auto"/>
        <w:right w:val="none" w:sz="0" w:space="0" w:color="auto"/>
      </w:divBdr>
    </w:div>
    <w:div w:id="403069167">
      <w:bodyDiv w:val="1"/>
      <w:marLeft w:val="0"/>
      <w:marRight w:val="0"/>
      <w:marTop w:val="0"/>
      <w:marBottom w:val="0"/>
      <w:divBdr>
        <w:top w:val="none" w:sz="0" w:space="0" w:color="auto"/>
        <w:left w:val="none" w:sz="0" w:space="0" w:color="auto"/>
        <w:bottom w:val="none" w:sz="0" w:space="0" w:color="auto"/>
        <w:right w:val="none" w:sz="0" w:space="0" w:color="auto"/>
      </w:divBdr>
    </w:div>
    <w:div w:id="469590577">
      <w:bodyDiv w:val="1"/>
      <w:marLeft w:val="0"/>
      <w:marRight w:val="0"/>
      <w:marTop w:val="0"/>
      <w:marBottom w:val="0"/>
      <w:divBdr>
        <w:top w:val="none" w:sz="0" w:space="0" w:color="auto"/>
        <w:left w:val="none" w:sz="0" w:space="0" w:color="auto"/>
        <w:bottom w:val="none" w:sz="0" w:space="0" w:color="auto"/>
        <w:right w:val="none" w:sz="0" w:space="0" w:color="auto"/>
      </w:divBdr>
    </w:div>
    <w:div w:id="610548524">
      <w:bodyDiv w:val="1"/>
      <w:marLeft w:val="0"/>
      <w:marRight w:val="0"/>
      <w:marTop w:val="0"/>
      <w:marBottom w:val="0"/>
      <w:divBdr>
        <w:top w:val="none" w:sz="0" w:space="0" w:color="auto"/>
        <w:left w:val="none" w:sz="0" w:space="0" w:color="auto"/>
        <w:bottom w:val="none" w:sz="0" w:space="0" w:color="auto"/>
        <w:right w:val="none" w:sz="0" w:space="0" w:color="auto"/>
      </w:divBdr>
    </w:div>
    <w:div w:id="612828908">
      <w:bodyDiv w:val="1"/>
      <w:marLeft w:val="0"/>
      <w:marRight w:val="0"/>
      <w:marTop w:val="0"/>
      <w:marBottom w:val="0"/>
      <w:divBdr>
        <w:top w:val="none" w:sz="0" w:space="0" w:color="auto"/>
        <w:left w:val="none" w:sz="0" w:space="0" w:color="auto"/>
        <w:bottom w:val="none" w:sz="0" w:space="0" w:color="auto"/>
        <w:right w:val="none" w:sz="0" w:space="0" w:color="auto"/>
      </w:divBdr>
    </w:div>
    <w:div w:id="677271884">
      <w:bodyDiv w:val="1"/>
      <w:marLeft w:val="0"/>
      <w:marRight w:val="0"/>
      <w:marTop w:val="0"/>
      <w:marBottom w:val="0"/>
      <w:divBdr>
        <w:top w:val="none" w:sz="0" w:space="0" w:color="auto"/>
        <w:left w:val="none" w:sz="0" w:space="0" w:color="auto"/>
        <w:bottom w:val="none" w:sz="0" w:space="0" w:color="auto"/>
        <w:right w:val="none" w:sz="0" w:space="0" w:color="auto"/>
      </w:divBdr>
    </w:div>
    <w:div w:id="678043113">
      <w:bodyDiv w:val="1"/>
      <w:marLeft w:val="0"/>
      <w:marRight w:val="0"/>
      <w:marTop w:val="0"/>
      <w:marBottom w:val="0"/>
      <w:divBdr>
        <w:top w:val="none" w:sz="0" w:space="0" w:color="auto"/>
        <w:left w:val="none" w:sz="0" w:space="0" w:color="auto"/>
        <w:bottom w:val="none" w:sz="0" w:space="0" w:color="auto"/>
        <w:right w:val="none" w:sz="0" w:space="0" w:color="auto"/>
      </w:divBdr>
    </w:div>
    <w:div w:id="679509417">
      <w:bodyDiv w:val="1"/>
      <w:marLeft w:val="0"/>
      <w:marRight w:val="0"/>
      <w:marTop w:val="0"/>
      <w:marBottom w:val="0"/>
      <w:divBdr>
        <w:top w:val="none" w:sz="0" w:space="0" w:color="auto"/>
        <w:left w:val="none" w:sz="0" w:space="0" w:color="auto"/>
        <w:bottom w:val="none" w:sz="0" w:space="0" w:color="auto"/>
        <w:right w:val="none" w:sz="0" w:space="0" w:color="auto"/>
      </w:divBdr>
    </w:div>
    <w:div w:id="693574732">
      <w:bodyDiv w:val="1"/>
      <w:marLeft w:val="0"/>
      <w:marRight w:val="0"/>
      <w:marTop w:val="0"/>
      <w:marBottom w:val="0"/>
      <w:divBdr>
        <w:top w:val="none" w:sz="0" w:space="0" w:color="auto"/>
        <w:left w:val="none" w:sz="0" w:space="0" w:color="auto"/>
        <w:bottom w:val="none" w:sz="0" w:space="0" w:color="auto"/>
        <w:right w:val="none" w:sz="0" w:space="0" w:color="auto"/>
      </w:divBdr>
    </w:div>
    <w:div w:id="717633212">
      <w:bodyDiv w:val="1"/>
      <w:marLeft w:val="0"/>
      <w:marRight w:val="0"/>
      <w:marTop w:val="0"/>
      <w:marBottom w:val="0"/>
      <w:divBdr>
        <w:top w:val="none" w:sz="0" w:space="0" w:color="auto"/>
        <w:left w:val="none" w:sz="0" w:space="0" w:color="auto"/>
        <w:bottom w:val="none" w:sz="0" w:space="0" w:color="auto"/>
        <w:right w:val="none" w:sz="0" w:space="0" w:color="auto"/>
      </w:divBdr>
    </w:div>
    <w:div w:id="735518250">
      <w:bodyDiv w:val="1"/>
      <w:marLeft w:val="0"/>
      <w:marRight w:val="0"/>
      <w:marTop w:val="0"/>
      <w:marBottom w:val="0"/>
      <w:divBdr>
        <w:top w:val="none" w:sz="0" w:space="0" w:color="auto"/>
        <w:left w:val="none" w:sz="0" w:space="0" w:color="auto"/>
        <w:bottom w:val="none" w:sz="0" w:space="0" w:color="auto"/>
        <w:right w:val="none" w:sz="0" w:space="0" w:color="auto"/>
      </w:divBdr>
    </w:div>
    <w:div w:id="741030381">
      <w:bodyDiv w:val="1"/>
      <w:marLeft w:val="0"/>
      <w:marRight w:val="0"/>
      <w:marTop w:val="0"/>
      <w:marBottom w:val="0"/>
      <w:divBdr>
        <w:top w:val="none" w:sz="0" w:space="0" w:color="auto"/>
        <w:left w:val="none" w:sz="0" w:space="0" w:color="auto"/>
        <w:bottom w:val="none" w:sz="0" w:space="0" w:color="auto"/>
        <w:right w:val="none" w:sz="0" w:space="0" w:color="auto"/>
      </w:divBdr>
    </w:div>
    <w:div w:id="816343331">
      <w:bodyDiv w:val="1"/>
      <w:marLeft w:val="0"/>
      <w:marRight w:val="0"/>
      <w:marTop w:val="0"/>
      <w:marBottom w:val="0"/>
      <w:divBdr>
        <w:top w:val="none" w:sz="0" w:space="0" w:color="auto"/>
        <w:left w:val="none" w:sz="0" w:space="0" w:color="auto"/>
        <w:bottom w:val="none" w:sz="0" w:space="0" w:color="auto"/>
        <w:right w:val="none" w:sz="0" w:space="0" w:color="auto"/>
      </w:divBdr>
    </w:div>
    <w:div w:id="833642854">
      <w:bodyDiv w:val="1"/>
      <w:marLeft w:val="0"/>
      <w:marRight w:val="0"/>
      <w:marTop w:val="0"/>
      <w:marBottom w:val="0"/>
      <w:divBdr>
        <w:top w:val="none" w:sz="0" w:space="0" w:color="auto"/>
        <w:left w:val="none" w:sz="0" w:space="0" w:color="auto"/>
        <w:bottom w:val="none" w:sz="0" w:space="0" w:color="auto"/>
        <w:right w:val="none" w:sz="0" w:space="0" w:color="auto"/>
      </w:divBdr>
    </w:div>
    <w:div w:id="846602840">
      <w:bodyDiv w:val="1"/>
      <w:marLeft w:val="0"/>
      <w:marRight w:val="0"/>
      <w:marTop w:val="0"/>
      <w:marBottom w:val="0"/>
      <w:divBdr>
        <w:top w:val="none" w:sz="0" w:space="0" w:color="auto"/>
        <w:left w:val="none" w:sz="0" w:space="0" w:color="auto"/>
        <w:bottom w:val="none" w:sz="0" w:space="0" w:color="auto"/>
        <w:right w:val="none" w:sz="0" w:space="0" w:color="auto"/>
      </w:divBdr>
    </w:div>
    <w:div w:id="880943525">
      <w:bodyDiv w:val="1"/>
      <w:marLeft w:val="0"/>
      <w:marRight w:val="0"/>
      <w:marTop w:val="0"/>
      <w:marBottom w:val="0"/>
      <w:divBdr>
        <w:top w:val="none" w:sz="0" w:space="0" w:color="auto"/>
        <w:left w:val="none" w:sz="0" w:space="0" w:color="auto"/>
        <w:bottom w:val="none" w:sz="0" w:space="0" w:color="auto"/>
        <w:right w:val="none" w:sz="0" w:space="0" w:color="auto"/>
      </w:divBdr>
    </w:div>
    <w:div w:id="886258889">
      <w:bodyDiv w:val="1"/>
      <w:marLeft w:val="0"/>
      <w:marRight w:val="0"/>
      <w:marTop w:val="0"/>
      <w:marBottom w:val="0"/>
      <w:divBdr>
        <w:top w:val="none" w:sz="0" w:space="0" w:color="auto"/>
        <w:left w:val="none" w:sz="0" w:space="0" w:color="auto"/>
        <w:bottom w:val="none" w:sz="0" w:space="0" w:color="auto"/>
        <w:right w:val="none" w:sz="0" w:space="0" w:color="auto"/>
      </w:divBdr>
    </w:div>
    <w:div w:id="1040132869">
      <w:bodyDiv w:val="1"/>
      <w:marLeft w:val="0"/>
      <w:marRight w:val="0"/>
      <w:marTop w:val="0"/>
      <w:marBottom w:val="0"/>
      <w:divBdr>
        <w:top w:val="none" w:sz="0" w:space="0" w:color="auto"/>
        <w:left w:val="none" w:sz="0" w:space="0" w:color="auto"/>
        <w:bottom w:val="none" w:sz="0" w:space="0" w:color="auto"/>
        <w:right w:val="none" w:sz="0" w:space="0" w:color="auto"/>
      </w:divBdr>
    </w:div>
    <w:div w:id="1253051550">
      <w:bodyDiv w:val="1"/>
      <w:marLeft w:val="0"/>
      <w:marRight w:val="0"/>
      <w:marTop w:val="0"/>
      <w:marBottom w:val="0"/>
      <w:divBdr>
        <w:top w:val="none" w:sz="0" w:space="0" w:color="auto"/>
        <w:left w:val="none" w:sz="0" w:space="0" w:color="auto"/>
        <w:bottom w:val="none" w:sz="0" w:space="0" w:color="auto"/>
        <w:right w:val="none" w:sz="0" w:space="0" w:color="auto"/>
      </w:divBdr>
    </w:div>
    <w:div w:id="1338076061">
      <w:bodyDiv w:val="1"/>
      <w:marLeft w:val="0"/>
      <w:marRight w:val="0"/>
      <w:marTop w:val="0"/>
      <w:marBottom w:val="0"/>
      <w:divBdr>
        <w:top w:val="none" w:sz="0" w:space="0" w:color="auto"/>
        <w:left w:val="none" w:sz="0" w:space="0" w:color="auto"/>
        <w:bottom w:val="none" w:sz="0" w:space="0" w:color="auto"/>
        <w:right w:val="none" w:sz="0" w:space="0" w:color="auto"/>
      </w:divBdr>
    </w:div>
    <w:div w:id="1543588133">
      <w:bodyDiv w:val="1"/>
      <w:marLeft w:val="0"/>
      <w:marRight w:val="0"/>
      <w:marTop w:val="0"/>
      <w:marBottom w:val="0"/>
      <w:divBdr>
        <w:top w:val="none" w:sz="0" w:space="0" w:color="auto"/>
        <w:left w:val="none" w:sz="0" w:space="0" w:color="auto"/>
        <w:bottom w:val="none" w:sz="0" w:space="0" w:color="auto"/>
        <w:right w:val="none" w:sz="0" w:space="0" w:color="auto"/>
      </w:divBdr>
    </w:div>
    <w:div w:id="1578124777">
      <w:bodyDiv w:val="1"/>
      <w:marLeft w:val="0"/>
      <w:marRight w:val="0"/>
      <w:marTop w:val="0"/>
      <w:marBottom w:val="0"/>
      <w:divBdr>
        <w:top w:val="none" w:sz="0" w:space="0" w:color="auto"/>
        <w:left w:val="none" w:sz="0" w:space="0" w:color="auto"/>
        <w:bottom w:val="none" w:sz="0" w:space="0" w:color="auto"/>
        <w:right w:val="none" w:sz="0" w:space="0" w:color="auto"/>
      </w:divBdr>
    </w:div>
    <w:div w:id="1594045546">
      <w:bodyDiv w:val="1"/>
      <w:marLeft w:val="0"/>
      <w:marRight w:val="0"/>
      <w:marTop w:val="0"/>
      <w:marBottom w:val="0"/>
      <w:divBdr>
        <w:top w:val="none" w:sz="0" w:space="0" w:color="auto"/>
        <w:left w:val="none" w:sz="0" w:space="0" w:color="auto"/>
        <w:bottom w:val="none" w:sz="0" w:space="0" w:color="auto"/>
        <w:right w:val="none" w:sz="0" w:space="0" w:color="auto"/>
      </w:divBdr>
    </w:div>
    <w:div w:id="1654412834">
      <w:bodyDiv w:val="1"/>
      <w:marLeft w:val="0"/>
      <w:marRight w:val="0"/>
      <w:marTop w:val="0"/>
      <w:marBottom w:val="0"/>
      <w:divBdr>
        <w:top w:val="none" w:sz="0" w:space="0" w:color="auto"/>
        <w:left w:val="none" w:sz="0" w:space="0" w:color="auto"/>
        <w:bottom w:val="none" w:sz="0" w:space="0" w:color="auto"/>
        <w:right w:val="none" w:sz="0" w:space="0" w:color="auto"/>
      </w:divBdr>
    </w:div>
    <w:div w:id="1804537462">
      <w:bodyDiv w:val="1"/>
      <w:marLeft w:val="0"/>
      <w:marRight w:val="0"/>
      <w:marTop w:val="0"/>
      <w:marBottom w:val="0"/>
      <w:divBdr>
        <w:top w:val="none" w:sz="0" w:space="0" w:color="auto"/>
        <w:left w:val="none" w:sz="0" w:space="0" w:color="auto"/>
        <w:bottom w:val="none" w:sz="0" w:space="0" w:color="auto"/>
        <w:right w:val="none" w:sz="0" w:space="0" w:color="auto"/>
      </w:divBdr>
    </w:div>
    <w:div w:id="1816797111">
      <w:bodyDiv w:val="1"/>
      <w:marLeft w:val="0"/>
      <w:marRight w:val="0"/>
      <w:marTop w:val="0"/>
      <w:marBottom w:val="0"/>
      <w:divBdr>
        <w:top w:val="none" w:sz="0" w:space="0" w:color="auto"/>
        <w:left w:val="none" w:sz="0" w:space="0" w:color="auto"/>
        <w:bottom w:val="none" w:sz="0" w:space="0" w:color="auto"/>
        <w:right w:val="none" w:sz="0" w:space="0" w:color="auto"/>
      </w:divBdr>
    </w:div>
    <w:div w:id="1824924990">
      <w:bodyDiv w:val="1"/>
      <w:marLeft w:val="0"/>
      <w:marRight w:val="0"/>
      <w:marTop w:val="0"/>
      <w:marBottom w:val="0"/>
      <w:divBdr>
        <w:top w:val="none" w:sz="0" w:space="0" w:color="auto"/>
        <w:left w:val="none" w:sz="0" w:space="0" w:color="auto"/>
        <w:bottom w:val="none" w:sz="0" w:space="0" w:color="auto"/>
        <w:right w:val="none" w:sz="0" w:space="0" w:color="auto"/>
      </w:divBdr>
    </w:div>
    <w:div w:id="1833444485">
      <w:bodyDiv w:val="1"/>
      <w:marLeft w:val="0"/>
      <w:marRight w:val="0"/>
      <w:marTop w:val="0"/>
      <w:marBottom w:val="0"/>
      <w:divBdr>
        <w:top w:val="none" w:sz="0" w:space="0" w:color="auto"/>
        <w:left w:val="none" w:sz="0" w:space="0" w:color="auto"/>
        <w:bottom w:val="none" w:sz="0" w:space="0" w:color="auto"/>
        <w:right w:val="none" w:sz="0" w:space="0" w:color="auto"/>
      </w:divBdr>
    </w:div>
    <w:div w:id="1859267500">
      <w:bodyDiv w:val="1"/>
      <w:marLeft w:val="0"/>
      <w:marRight w:val="0"/>
      <w:marTop w:val="0"/>
      <w:marBottom w:val="0"/>
      <w:divBdr>
        <w:top w:val="none" w:sz="0" w:space="0" w:color="auto"/>
        <w:left w:val="none" w:sz="0" w:space="0" w:color="auto"/>
        <w:bottom w:val="none" w:sz="0" w:space="0" w:color="auto"/>
        <w:right w:val="none" w:sz="0" w:space="0" w:color="auto"/>
      </w:divBdr>
    </w:div>
    <w:div w:id="1883515275">
      <w:bodyDiv w:val="1"/>
      <w:marLeft w:val="0"/>
      <w:marRight w:val="0"/>
      <w:marTop w:val="0"/>
      <w:marBottom w:val="0"/>
      <w:divBdr>
        <w:top w:val="none" w:sz="0" w:space="0" w:color="auto"/>
        <w:left w:val="none" w:sz="0" w:space="0" w:color="auto"/>
        <w:bottom w:val="none" w:sz="0" w:space="0" w:color="auto"/>
        <w:right w:val="none" w:sz="0" w:space="0" w:color="auto"/>
      </w:divBdr>
    </w:div>
    <w:div w:id="1907957512">
      <w:bodyDiv w:val="1"/>
      <w:marLeft w:val="0"/>
      <w:marRight w:val="0"/>
      <w:marTop w:val="0"/>
      <w:marBottom w:val="0"/>
      <w:divBdr>
        <w:top w:val="none" w:sz="0" w:space="0" w:color="auto"/>
        <w:left w:val="none" w:sz="0" w:space="0" w:color="auto"/>
        <w:bottom w:val="none" w:sz="0" w:space="0" w:color="auto"/>
        <w:right w:val="none" w:sz="0" w:space="0" w:color="auto"/>
      </w:divBdr>
    </w:div>
    <w:div w:id="1919778720">
      <w:bodyDiv w:val="1"/>
      <w:marLeft w:val="0"/>
      <w:marRight w:val="0"/>
      <w:marTop w:val="0"/>
      <w:marBottom w:val="0"/>
      <w:divBdr>
        <w:top w:val="none" w:sz="0" w:space="0" w:color="auto"/>
        <w:left w:val="none" w:sz="0" w:space="0" w:color="auto"/>
        <w:bottom w:val="none" w:sz="0" w:space="0" w:color="auto"/>
        <w:right w:val="none" w:sz="0" w:space="0" w:color="auto"/>
      </w:divBdr>
    </w:div>
    <w:div w:id="1922249024">
      <w:bodyDiv w:val="1"/>
      <w:marLeft w:val="0"/>
      <w:marRight w:val="0"/>
      <w:marTop w:val="0"/>
      <w:marBottom w:val="0"/>
      <w:divBdr>
        <w:top w:val="none" w:sz="0" w:space="0" w:color="auto"/>
        <w:left w:val="none" w:sz="0" w:space="0" w:color="auto"/>
        <w:bottom w:val="none" w:sz="0" w:space="0" w:color="auto"/>
        <w:right w:val="none" w:sz="0" w:space="0" w:color="auto"/>
      </w:divBdr>
    </w:div>
    <w:div w:id="1931696067">
      <w:bodyDiv w:val="1"/>
      <w:marLeft w:val="0"/>
      <w:marRight w:val="0"/>
      <w:marTop w:val="0"/>
      <w:marBottom w:val="0"/>
      <w:divBdr>
        <w:top w:val="none" w:sz="0" w:space="0" w:color="auto"/>
        <w:left w:val="none" w:sz="0" w:space="0" w:color="auto"/>
        <w:bottom w:val="none" w:sz="0" w:space="0" w:color="auto"/>
        <w:right w:val="none" w:sz="0" w:space="0" w:color="auto"/>
      </w:divBdr>
    </w:div>
    <w:div w:id="1987120675">
      <w:bodyDiv w:val="1"/>
      <w:marLeft w:val="0"/>
      <w:marRight w:val="0"/>
      <w:marTop w:val="0"/>
      <w:marBottom w:val="0"/>
      <w:divBdr>
        <w:top w:val="none" w:sz="0" w:space="0" w:color="auto"/>
        <w:left w:val="none" w:sz="0" w:space="0" w:color="auto"/>
        <w:bottom w:val="none" w:sz="0" w:space="0" w:color="auto"/>
        <w:right w:val="none" w:sz="0" w:space="0" w:color="auto"/>
      </w:divBdr>
    </w:div>
    <w:div w:id="2028024393">
      <w:bodyDiv w:val="1"/>
      <w:marLeft w:val="0"/>
      <w:marRight w:val="0"/>
      <w:marTop w:val="0"/>
      <w:marBottom w:val="0"/>
      <w:divBdr>
        <w:top w:val="none" w:sz="0" w:space="0" w:color="auto"/>
        <w:left w:val="none" w:sz="0" w:space="0" w:color="auto"/>
        <w:bottom w:val="none" w:sz="0" w:space="0" w:color="auto"/>
        <w:right w:val="none" w:sz="0" w:space="0" w:color="auto"/>
      </w:divBdr>
    </w:div>
    <w:div w:id="2047290103">
      <w:bodyDiv w:val="1"/>
      <w:marLeft w:val="0"/>
      <w:marRight w:val="0"/>
      <w:marTop w:val="0"/>
      <w:marBottom w:val="0"/>
      <w:divBdr>
        <w:top w:val="none" w:sz="0" w:space="0" w:color="auto"/>
        <w:left w:val="none" w:sz="0" w:space="0" w:color="auto"/>
        <w:bottom w:val="none" w:sz="0" w:space="0" w:color="auto"/>
        <w:right w:val="none" w:sz="0" w:space="0" w:color="auto"/>
      </w:divBdr>
    </w:div>
    <w:div w:id="206086063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4932</Words>
  <Characters>28116</Characters>
  <Application>Microsoft Office Word</Application>
  <DocSecurity>0</DocSecurity>
  <Lines>234</Lines>
  <Paragraphs>65</Paragraphs>
  <ScaleCrop>false</ScaleCrop>
  <Company/>
  <LinksUpToDate>false</LinksUpToDate>
  <CharactersWithSpaces>32983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 Asus</dc:creator>
  <cp:lastModifiedBy>Editor-22</cp:lastModifiedBy>
  <cp:revision>6</cp:revision>
  <dcterms:created xsi:type="dcterms:W3CDTF">2024-12-27T07:10:00Z</dcterms:created>
  <dcterms:modified xsi:type="dcterms:W3CDTF">2024-12-27T11:47:00Z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2024-12-26T00:00:00Z</vt:filetime>
  </property>
  <property fmtid="{D5CDD505-2E9C-101B-9397-08002B2CF9AE}" pid="3" name="Creator">
    <vt:lpwstr>Microsoft® Word 2010</vt:lpwstr>
  </property>
  <property fmtid="{D5CDD505-2E9C-101B-9397-08002B2CF9AE}" pid="4" name="LastSaved">
    <vt:filetime>2024-12-27T00:00:00Z</vt:filetime>
  </property>
  <property fmtid="{D5CDD505-2E9C-101B-9397-08002B2CF9AE}" pid="5" name="Producer">
    <vt:lpwstr>Microsoft® Word 2010</vt:lpwstr>
  </property>
</Properties>
</file>